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07" w:rsidRPr="00BA713D" w:rsidRDefault="00980507" w:rsidP="001C5994">
      <w:pPr>
        <w:pStyle w:val="Overskrift1"/>
        <w:numPr>
          <w:ilvl w:val="0"/>
          <w:numId w:val="0"/>
        </w:numPr>
      </w:pPr>
    </w:p>
    <w:p w:rsidR="00980507" w:rsidRPr="00BA713D" w:rsidRDefault="0066180E" w:rsidP="0066180E">
      <w:pPr>
        <w:jc w:val="center"/>
        <w:rPr>
          <w:rFonts w:ascii="Garamond" w:hAnsi="Garamond" w:cs="Times New Roman"/>
          <w:sz w:val="24"/>
          <w:szCs w:val="24"/>
        </w:rPr>
      </w:pPr>
      <w:r>
        <w:rPr>
          <w:noProof/>
        </w:rPr>
        <w:drawing>
          <wp:inline distT="0" distB="0" distL="0" distR="0" wp14:anchorId="56FF65DE" wp14:editId="1EF3D530">
            <wp:extent cx="1333500" cy="361950"/>
            <wp:effectExtent l="19050" t="0" r="0" b="0"/>
            <wp:docPr id="1" name="Billede 1" descr="cid:0__=4EBBF016DFBA572A8f9e8a93df9386@odense.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__=4EBBF016DFBA572A8f9e8a93df9386@odense.dk"/>
                    <pic:cNvPicPr>
                      <a:picLocks noChangeAspect="1" noChangeArrowheads="1"/>
                    </pic:cNvPicPr>
                  </pic:nvPicPr>
                  <pic:blipFill>
                    <a:blip r:embed="rId9" r:link="rId10" cstate="print"/>
                    <a:srcRect/>
                    <a:stretch>
                      <a:fillRect/>
                    </a:stretch>
                  </pic:blipFill>
                  <pic:spPr bwMode="auto">
                    <a:xfrm>
                      <a:off x="0" y="0"/>
                      <a:ext cx="1333500" cy="361950"/>
                    </a:xfrm>
                    <a:prstGeom prst="rect">
                      <a:avLst/>
                    </a:prstGeom>
                    <a:noFill/>
                    <a:ln w="9525">
                      <a:noFill/>
                      <a:miter lim="800000"/>
                      <a:headEnd/>
                      <a:tailEnd/>
                    </a:ln>
                  </pic:spPr>
                </pic:pic>
              </a:graphicData>
            </a:graphic>
          </wp:inline>
        </w:drawing>
      </w:r>
    </w:p>
    <w:p w:rsidR="00980507" w:rsidRDefault="00980507" w:rsidP="00980507">
      <w:pPr>
        <w:jc w:val="both"/>
        <w:rPr>
          <w:rFonts w:ascii="Garamond" w:hAnsi="Garamond" w:cs="Times New Roman"/>
          <w:sz w:val="24"/>
          <w:szCs w:val="24"/>
        </w:rPr>
      </w:pPr>
    </w:p>
    <w:p w:rsidR="0066180E" w:rsidRDefault="0066180E" w:rsidP="00980507">
      <w:pPr>
        <w:jc w:val="both"/>
        <w:rPr>
          <w:rFonts w:ascii="Garamond" w:hAnsi="Garamond" w:cs="Times New Roman"/>
          <w:sz w:val="24"/>
          <w:szCs w:val="24"/>
        </w:rPr>
      </w:pPr>
    </w:p>
    <w:p w:rsidR="0066180E" w:rsidRDefault="0066180E" w:rsidP="00980507">
      <w:pPr>
        <w:jc w:val="both"/>
        <w:rPr>
          <w:rFonts w:ascii="Garamond" w:hAnsi="Garamond" w:cs="Times New Roman"/>
          <w:sz w:val="24"/>
          <w:szCs w:val="24"/>
        </w:rPr>
      </w:pPr>
    </w:p>
    <w:p w:rsidR="0066180E" w:rsidRDefault="0066180E" w:rsidP="00980507">
      <w:pPr>
        <w:jc w:val="both"/>
        <w:rPr>
          <w:rFonts w:ascii="Garamond" w:hAnsi="Garamond" w:cs="Times New Roman"/>
          <w:sz w:val="24"/>
          <w:szCs w:val="24"/>
        </w:rPr>
      </w:pPr>
    </w:p>
    <w:p w:rsidR="0066180E" w:rsidRDefault="0066180E" w:rsidP="00980507">
      <w:pPr>
        <w:jc w:val="both"/>
        <w:rPr>
          <w:rFonts w:ascii="Garamond" w:hAnsi="Garamond" w:cs="Times New Roman"/>
          <w:sz w:val="24"/>
          <w:szCs w:val="24"/>
        </w:rPr>
      </w:pPr>
    </w:p>
    <w:p w:rsidR="0066180E" w:rsidRPr="00BA713D" w:rsidRDefault="0066180E" w:rsidP="00980507">
      <w:pPr>
        <w:jc w:val="both"/>
        <w:rPr>
          <w:rFonts w:ascii="Garamond" w:hAnsi="Garamond" w:cs="Times New Roman"/>
          <w:sz w:val="24"/>
          <w:szCs w:val="24"/>
        </w:rPr>
      </w:pPr>
    </w:p>
    <w:p w:rsidR="00980507" w:rsidRPr="00BA713D" w:rsidRDefault="00980507" w:rsidP="00980507">
      <w:pPr>
        <w:jc w:val="center"/>
        <w:rPr>
          <w:rFonts w:ascii="Garamond" w:hAnsi="Garamond"/>
          <w:b/>
          <w:bCs/>
          <w:sz w:val="56"/>
          <w:szCs w:val="56"/>
        </w:rPr>
      </w:pPr>
      <w:r w:rsidRPr="00BA713D">
        <w:rPr>
          <w:rFonts w:ascii="Garamond" w:hAnsi="Garamond"/>
          <w:b/>
          <w:bCs/>
          <w:sz w:val="56"/>
          <w:szCs w:val="56"/>
        </w:rPr>
        <w:t>EU-UDBUD</w:t>
      </w:r>
    </w:p>
    <w:p w:rsidR="00980507" w:rsidRPr="00BA321E" w:rsidRDefault="00BA321E" w:rsidP="00980507">
      <w:pPr>
        <w:jc w:val="center"/>
        <w:rPr>
          <w:rFonts w:ascii="Garamond" w:hAnsi="Garamond"/>
          <w:sz w:val="40"/>
        </w:rPr>
      </w:pPr>
      <w:r w:rsidRPr="00BA321E">
        <w:rPr>
          <w:rFonts w:ascii="Garamond" w:hAnsi="Garamond"/>
          <w:sz w:val="40"/>
        </w:rPr>
        <w:t>2014/S 121-214987</w:t>
      </w:r>
    </w:p>
    <w:p w:rsidR="005B466B" w:rsidRPr="00BA713D" w:rsidRDefault="005B466B" w:rsidP="00980507">
      <w:pPr>
        <w:jc w:val="center"/>
        <w:rPr>
          <w:rFonts w:ascii="Garamond" w:hAnsi="Garamond"/>
        </w:rPr>
      </w:pPr>
    </w:p>
    <w:p w:rsidR="00980507" w:rsidRPr="00BA713D" w:rsidRDefault="00980507" w:rsidP="00980507">
      <w:pPr>
        <w:jc w:val="center"/>
        <w:rPr>
          <w:rFonts w:ascii="Garamond" w:hAnsi="Garamond"/>
        </w:rPr>
      </w:pPr>
    </w:p>
    <w:p w:rsidR="00980507" w:rsidRPr="00BA713D" w:rsidRDefault="00980507" w:rsidP="00980507">
      <w:pPr>
        <w:jc w:val="center"/>
        <w:rPr>
          <w:rFonts w:ascii="Garamond" w:hAnsi="Garamond"/>
          <w:b/>
          <w:bCs/>
          <w:sz w:val="44"/>
        </w:rPr>
      </w:pPr>
      <w:r w:rsidRPr="00BA713D">
        <w:rPr>
          <w:rFonts w:ascii="Garamond" w:hAnsi="Garamond"/>
          <w:b/>
          <w:bCs/>
          <w:sz w:val="44"/>
        </w:rPr>
        <w:t>Varer</w:t>
      </w:r>
    </w:p>
    <w:p w:rsidR="00980507" w:rsidRPr="00BA713D" w:rsidRDefault="00980507" w:rsidP="00980507">
      <w:pPr>
        <w:jc w:val="center"/>
        <w:rPr>
          <w:rFonts w:ascii="Garamond" w:hAnsi="Garamond"/>
          <w:b/>
          <w:bCs/>
          <w:sz w:val="44"/>
        </w:rPr>
      </w:pPr>
      <w:r w:rsidRPr="00BA713D">
        <w:rPr>
          <w:rFonts w:ascii="Garamond" w:hAnsi="Garamond"/>
          <w:b/>
          <w:bCs/>
          <w:sz w:val="44"/>
        </w:rPr>
        <w:t>Offentligt udbud</w:t>
      </w:r>
    </w:p>
    <w:p w:rsidR="00980507" w:rsidRPr="00BA713D" w:rsidRDefault="00980507" w:rsidP="00980507">
      <w:pPr>
        <w:jc w:val="center"/>
        <w:rPr>
          <w:rFonts w:ascii="Garamond" w:hAnsi="Garamond"/>
        </w:rPr>
      </w:pPr>
    </w:p>
    <w:p w:rsidR="00980507" w:rsidRPr="00BA713D" w:rsidRDefault="00980507" w:rsidP="00980507">
      <w:pPr>
        <w:jc w:val="center"/>
        <w:rPr>
          <w:rFonts w:ascii="Garamond" w:hAnsi="Garamond"/>
          <w:color w:val="00CCFF"/>
        </w:rPr>
      </w:pPr>
    </w:p>
    <w:p w:rsidR="00980507" w:rsidRPr="00BA713D" w:rsidRDefault="00980507" w:rsidP="00980507">
      <w:pPr>
        <w:jc w:val="center"/>
        <w:rPr>
          <w:rFonts w:ascii="Garamond" w:hAnsi="Garamond"/>
        </w:rPr>
      </w:pPr>
    </w:p>
    <w:p w:rsidR="00980507" w:rsidRPr="00BA713D" w:rsidRDefault="00980507" w:rsidP="00980507">
      <w:pPr>
        <w:jc w:val="center"/>
        <w:rPr>
          <w:rFonts w:ascii="Garamond" w:hAnsi="Garamond"/>
        </w:rPr>
      </w:pPr>
    </w:p>
    <w:p w:rsidR="00980507" w:rsidRPr="00BA713D" w:rsidRDefault="00980507" w:rsidP="00980507">
      <w:pPr>
        <w:jc w:val="center"/>
        <w:rPr>
          <w:rFonts w:ascii="Garamond" w:hAnsi="Garamond"/>
          <w:sz w:val="40"/>
          <w:szCs w:val="40"/>
        </w:rPr>
      </w:pPr>
      <w:r w:rsidRPr="00BA713D">
        <w:rPr>
          <w:rFonts w:ascii="Garamond" w:hAnsi="Garamond"/>
          <w:sz w:val="40"/>
          <w:szCs w:val="40"/>
        </w:rPr>
        <w:t>På levering af</w:t>
      </w:r>
    </w:p>
    <w:p w:rsidR="00980507" w:rsidRPr="007F2660" w:rsidRDefault="003B71C4" w:rsidP="00980507">
      <w:pPr>
        <w:jc w:val="center"/>
        <w:rPr>
          <w:rFonts w:ascii="Garamond" w:hAnsi="Garamond"/>
          <w:sz w:val="40"/>
          <w:szCs w:val="40"/>
        </w:rPr>
      </w:pPr>
      <w:r>
        <w:rPr>
          <w:rFonts w:ascii="Garamond" w:hAnsi="Garamond"/>
          <w:sz w:val="40"/>
          <w:szCs w:val="40"/>
        </w:rPr>
        <w:t xml:space="preserve">Handsker og Sygeplejeartikler </w:t>
      </w:r>
    </w:p>
    <w:p w:rsidR="00980507" w:rsidRPr="00BA713D" w:rsidRDefault="00980507" w:rsidP="00980507">
      <w:pPr>
        <w:jc w:val="center"/>
        <w:rPr>
          <w:rFonts w:ascii="Garamond" w:hAnsi="Garamond" w:cs="Times New Roman"/>
          <w:sz w:val="24"/>
          <w:szCs w:val="24"/>
        </w:rPr>
      </w:pPr>
      <w:r w:rsidRPr="00BA713D">
        <w:rPr>
          <w:rFonts w:ascii="Garamond" w:hAnsi="Garamond"/>
          <w:sz w:val="40"/>
          <w:szCs w:val="40"/>
        </w:rPr>
        <w:t xml:space="preserve">til </w:t>
      </w:r>
      <w:proofErr w:type="spellStart"/>
      <w:r w:rsidRPr="00BA713D">
        <w:rPr>
          <w:rFonts w:ascii="Garamond" w:hAnsi="Garamond"/>
          <w:sz w:val="40"/>
          <w:szCs w:val="40"/>
        </w:rPr>
        <w:t>KomUdbud</w:t>
      </w:r>
      <w:proofErr w:type="spellEnd"/>
    </w:p>
    <w:p w:rsidR="00980507" w:rsidRPr="00BA713D" w:rsidRDefault="00980507" w:rsidP="00980507">
      <w:pPr>
        <w:jc w:val="both"/>
        <w:rPr>
          <w:rFonts w:ascii="Garamond" w:hAnsi="Garamond" w:cs="Times New Roman"/>
          <w:sz w:val="24"/>
          <w:szCs w:val="24"/>
        </w:rPr>
      </w:pPr>
    </w:p>
    <w:p w:rsidR="00980507" w:rsidRPr="00BA713D" w:rsidRDefault="00980507" w:rsidP="00980507">
      <w:pPr>
        <w:jc w:val="center"/>
        <w:rPr>
          <w:rFonts w:ascii="Garamond" w:hAnsi="Garamond" w:cs="Times New Roman"/>
          <w:sz w:val="24"/>
          <w:szCs w:val="24"/>
        </w:rPr>
      </w:pPr>
    </w:p>
    <w:p w:rsidR="00980507" w:rsidRPr="00BA713D" w:rsidRDefault="00980507" w:rsidP="00980507">
      <w:pPr>
        <w:jc w:val="center"/>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3B71C4" w:rsidP="008E35B4">
      <w:pPr>
        <w:jc w:val="right"/>
        <w:rPr>
          <w:rFonts w:ascii="Garamond" w:hAnsi="Garamond"/>
          <w:b/>
          <w:bCs/>
          <w:sz w:val="24"/>
          <w:szCs w:val="24"/>
        </w:rPr>
      </w:pPr>
      <w:bookmarkStart w:id="0" w:name="_Toc98163278"/>
      <w:bookmarkStart w:id="1" w:name="_Toc102788808"/>
      <w:r w:rsidRPr="003B71C4">
        <w:rPr>
          <w:rFonts w:ascii="Garamond" w:hAnsi="Garamond" w:cs="Times New Roman"/>
          <w:b/>
          <w:bCs/>
          <w:sz w:val="24"/>
          <w:szCs w:val="24"/>
        </w:rPr>
        <w:t>Juni 2014</w:t>
      </w:r>
      <w:r w:rsidR="00980507" w:rsidRPr="003B71C4">
        <w:rPr>
          <w:rFonts w:ascii="Garamond" w:hAnsi="Garamond" w:cs="Times New Roman"/>
          <w:b/>
          <w:bCs/>
          <w:sz w:val="24"/>
          <w:szCs w:val="24"/>
        </w:rPr>
        <w:br w:type="page"/>
      </w:r>
      <w:r w:rsidR="00980507" w:rsidRPr="00BA713D">
        <w:rPr>
          <w:rFonts w:ascii="Garamond" w:hAnsi="Garamond"/>
          <w:b/>
          <w:bCs/>
          <w:sz w:val="24"/>
          <w:szCs w:val="24"/>
        </w:rPr>
        <w:lastRenderedPageBreak/>
        <w:t>Indholdsfortegnelse</w:t>
      </w:r>
    </w:p>
    <w:p w:rsidR="00980507" w:rsidRPr="00BA713D" w:rsidRDefault="00980507" w:rsidP="00980507">
      <w:pPr>
        <w:rPr>
          <w:rFonts w:ascii="Garamond" w:hAnsi="Garamond"/>
          <w:b/>
          <w:bCs/>
          <w:sz w:val="24"/>
          <w:szCs w:val="24"/>
        </w:rPr>
      </w:pPr>
    </w:p>
    <w:p w:rsidR="00566F1F" w:rsidRDefault="00BD00C1">
      <w:pPr>
        <w:pStyle w:val="Indholdsfortegnelse1"/>
        <w:rPr>
          <w:rFonts w:asciiTheme="minorHAnsi" w:eastAsiaTheme="minorEastAsia" w:hAnsiTheme="minorHAnsi" w:cstheme="minorBidi"/>
          <w:sz w:val="22"/>
          <w:szCs w:val="22"/>
        </w:rPr>
      </w:pPr>
      <w:r w:rsidRPr="00BA713D">
        <w:fldChar w:fldCharType="begin"/>
      </w:r>
      <w:r w:rsidR="00980507" w:rsidRPr="00BA713D">
        <w:instrText xml:space="preserve"> TOC \o "1-3" \h \z \u </w:instrText>
      </w:r>
      <w:r w:rsidRPr="00BA713D">
        <w:fldChar w:fldCharType="separate"/>
      </w:r>
      <w:hyperlink w:anchor="_Toc391456055" w:history="1">
        <w:r w:rsidR="00566F1F" w:rsidRPr="003C3EB7">
          <w:rPr>
            <w:rStyle w:val="Hyperlink"/>
            <w:rFonts w:eastAsiaTheme="majorEastAsia"/>
          </w:rPr>
          <w:t>1</w:t>
        </w:r>
        <w:r w:rsidR="00566F1F">
          <w:rPr>
            <w:rFonts w:asciiTheme="minorHAnsi" w:eastAsiaTheme="minorEastAsia" w:hAnsiTheme="minorHAnsi" w:cstheme="minorBidi"/>
            <w:sz w:val="22"/>
            <w:szCs w:val="22"/>
          </w:rPr>
          <w:tab/>
        </w:r>
        <w:r w:rsidR="00566F1F" w:rsidRPr="003C3EB7">
          <w:rPr>
            <w:rStyle w:val="Hyperlink"/>
            <w:rFonts w:eastAsiaTheme="majorEastAsia"/>
          </w:rPr>
          <w:t>Indledning</w:t>
        </w:r>
        <w:r w:rsidR="00566F1F">
          <w:rPr>
            <w:webHidden/>
          </w:rPr>
          <w:tab/>
        </w:r>
        <w:r w:rsidR="00566F1F">
          <w:rPr>
            <w:webHidden/>
          </w:rPr>
          <w:fldChar w:fldCharType="begin"/>
        </w:r>
        <w:r w:rsidR="00566F1F">
          <w:rPr>
            <w:webHidden/>
          </w:rPr>
          <w:instrText xml:space="preserve"> PAGEREF _Toc391456055 \h </w:instrText>
        </w:r>
        <w:r w:rsidR="00566F1F">
          <w:rPr>
            <w:webHidden/>
          </w:rPr>
        </w:r>
        <w:r w:rsidR="00566F1F">
          <w:rPr>
            <w:webHidden/>
          </w:rPr>
          <w:fldChar w:fldCharType="separate"/>
        </w:r>
        <w:r w:rsidR="00566F1F">
          <w:rPr>
            <w:webHidden/>
          </w:rPr>
          <w:t>4</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56" w:history="1">
        <w:r w:rsidR="00566F1F" w:rsidRPr="003C3EB7">
          <w:rPr>
            <w:rStyle w:val="Hyperlink"/>
            <w:rFonts w:eastAsiaTheme="majorEastAsia"/>
          </w:rPr>
          <w:t>1.1</w:t>
        </w:r>
        <w:r w:rsidR="00566F1F">
          <w:rPr>
            <w:rFonts w:asciiTheme="minorHAnsi" w:eastAsiaTheme="minorEastAsia" w:hAnsiTheme="minorHAnsi" w:cstheme="minorBidi"/>
            <w:sz w:val="22"/>
          </w:rPr>
          <w:tab/>
        </w:r>
        <w:r w:rsidR="00566F1F" w:rsidRPr="003C3EB7">
          <w:rPr>
            <w:rStyle w:val="Hyperlink"/>
            <w:rFonts w:eastAsiaTheme="majorEastAsia"/>
          </w:rPr>
          <w:t>Generel beskrivelse af udbuddet</w:t>
        </w:r>
        <w:r w:rsidR="00566F1F">
          <w:rPr>
            <w:webHidden/>
          </w:rPr>
          <w:tab/>
        </w:r>
        <w:r w:rsidR="00566F1F">
          <w:rPr>
            <w:webHidden/>
          </w:rPr>
          <w:fldChar w:fldCharType="begin"/>
        </w:r>
        <w:r w:rsidR="00566F1F">
          <w:rPr>
            <w:webHidden/>
          </w:rPr>
          <w:instrText xml:space="preserve"> PAGEREF _Toc391456056 \h </w:instrText>
        </w:r>
        <w:r w:rsidR="00566F1F">
          <w:rPr>
            <w:webHidden/>
          </w:rPr>
        </w:r>
        <w:r w:rsidR="00566F1F">
          <w:rPr>
            <w:webHidden/>
          </w:rPr>
          <w:fldChar w:fldCharType="separate"/>
        </w:r>
        <w:r w:rsidR="00566F1F">
          <w:rPr>
            <w:webHidden/>
          </w:rPr>
          <w:t>4</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57" w:history="1">
        <w:r w:rsidR="00566F1F" w:rsidRPr="003C3EB7">
          <w:rPr>
            <w:rStyle w:val="Hyperlink"/>
            <w:rFonts w:eastAsiaTheme="majorEastAsia"/>
          </w:rPr>
          <w:t>1.2</w:t>
        </w:r>
        <w:r w:rsidR="00566F1F">
          <w:rPr>
            <w:rFonts w:asciiTheme="minorHAnsi" w:eastAsiaTheme="minorEastAsia" w:hAnsiTheme="minorHAnsi" w:cstheme="minorBidi"/>
            <w:sz w:val="22"/>
          </w:rPr>
          <w:tab/>
        </w:r>
        <w:r w:rsidR="00566F1F" w:rsidRPr="003C3EB7">
          <w:rPr>
            <w:rStyle w:val="Hyperlink"/>
            <w:rFonts w:eastAsiaTheme="majorEastAsia"/>
          </w:rPr>
          <w:t>Deltagende kommuner</w:t>
        </w:r>
        <w:r w:rsidR="00566F1F">
          <w:rPr>
            <w:webHidden/>
          </w:rPr>
          <w:tab/>
        </w:r>
        <w:r w:rsidR="00566F1F">
          <w:rPr>
            <w:webHidden/>
          </w:rPr>
          <w:fldChar w:fldCharType="begin"/>
        </w:r>
        <w:r w:rsidR="00566F1F">
          <w:rPr>
            <w:webHidden/>
          </w:rPr>
          <w:instrText xml:space="preserve"> PAGEREF _Toc391456057 \h </w:instrText>
        </w:r>
        <w:r w:rsidR="00566F1F">
          <w:rPr>
            <w:webHidden/>
          </w:rPr>
        </w:r>
        <w:r w:rsidR="00566F1F">
          <w:rPr>
            <w:webHidden/>
          </w:rPr>
          <w:fldChar w:fldCharType="separate"/>
        </w:r>
        <w:r w:rsidR="00566F1F">
          <w:rPr>
            <w:webHidden/>
          </w:rPr>
          <w:t>5</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58" w:history="1">
        <w:r w:rsidR="00566F1F" w:rsidRPr="003C3EB7">
          <w:rPr>
            <w:rStyle w:val="Hyperlink"/>
            <w:rFonts w:eastAsiaTheme="majorEastAsia"/>
          </w:rPr>
          <w:t>1.3</w:t>
        </w:r>
        <w:r w:rsidR="00566F1F">
          <w:rPr>
            <w:rFonts w:asciiTheme="minorHAnsi" w:eastAsiaTheme="minorEastAsia" w:hAnsiTheme="minorHAnsi" w:cstheme="minorBidi"/>
            <w:sz w:val="22"/>
          </w:rPr>
          <w:tab/>
        </w:r>
        <w:r w:rsidR="00566F1F" w:rsidRPr="003C3EB7">
          <w:rPr>
            <w:rStyle w:val="Hyperlink"/>
            <w:rFonts w:eastAsiaTheme="majorEastAsia"/>
          </w:rPr>
          <w:t>Målgruppe for udbudte produkter</w:t>
        </w:r>
        <w:r w:rsidR="00566F1F">
          <w:rPr>
            <w:webHidden/>
          </w:rPr>
          <w:tab/>
        </w:r>
        <w:r w:rsidR="00566F1F">
          <w:rPr>
            <w:webHidden/>
          </w:rPr>
          <w:fldChar w:fldCharType="begin"/>
        </w:r>
        <w:r w:rsidR="00566F1F">
          <w:rPr>
            <w:webHidden/>
          </w:rPr>
          <w:instrText xml:space="preserve"> PAGEREF _Toc391456058 \h </w:instrText>
        </w:r>
        <w:r w:rsidR="00566F1F">
          <w:rPr>
            <w:webHidden/>
          </w:rPr>
        </w:r>
        <w:r w:rsidR="00566F1F">
          <w:rPr>
            <w:webHidden/>
          </w:rPr>
          <w:fldChar w:fldCharType="separate"/>
        </w:r>
        <w:r w:rsidR="00566F1F">
          <w:rPr>
            <w:webHidden/>
          </w:rPr>
          <w:t>6</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59" w:history="1">
        <w:r w:rsidR="00566F1F" w:rsidRPr="003C3EB7">
          <w:rPr>
            <w:rStyle w:val="Hyperlink"/>
            <w:rFonts w:eastAsiaTheme="majorEastAsia"/>
          </w:rPr>
          <w:t>1.4</w:t>
        </w:r>
        <w:r w:rsidR="00566F1F">
          <w:rPr>
            <w:rFonts w:asciiTheme="minorHAnsi" w:eastAsiaTheme="minorEastAsia" w:hAnsiTheme="minorHAnsi" w:cstheme="minorBidi"/>
            <w:sz w:val="22"/>
          </w:rPr>
          <w:tab/>
        </w:r>
        <w:r w:rsidR="00566F1F" w:rsidRPr="003C3EB7">
          <w:rPr>
            <w:rStyle w:val="Hyperlink"/>
            <w:rFonts w:eastAsiaTheme="majorEastAsia"/>
          </w:rPr>
          <w:t>Lovgrundlag for sygeplejeartikler</w:t>
        </w:r>
        <w:r w:rsidR="00566F1F">
          <w:rPr>
            <w:webHidden/>
          </w:rPr>
          <w:tab/>
        </w:r>
        <w:r w:rsidR="00566F1F">
          <w:rPr>
            <w:webHidden/>
          </w:rPr>
          <w:fldChar w:fldCharType="begin"/>
        </w:r>
        <w:r w:rsidR="00566F1F">
          <w:rPr>
            <w:webHidden/>
          </w:rPr>
          <w:instrText xml:space="preserve"> PAGEREF _Toc391456059 \h </w:instrText>
        </w:r>
        <w:r w:rsidR="00566F1F">
          <w:rPr>
            <w:webHidden/>
          </w:rPr>
        </w:r>
        <w:r w:rsidR="00566F1F">
          <w:rPr>
            <w:webHidden/>
          </w:rPr>
          <w:fldChar w:fldCharType="separate"/>
        </w:r>
        <w:r w:rsidR="00566F1F">
          <w:rPr>
            <w:webHidden/>
          </w:rPr>
          <w:t>6</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60" w:history="1">
        <w:r w:rsidR="00566F1F" w:rsidRPr="003C3EB7">
          <w:rPr>
            <w:rStyle w:val="Hyperlink"/>
            <w:rFonts w:eastAsiaTheme="majorEastAsia"/>
          </w:rPr>
          <w:t>1.5</w:t>
        </w:r>
        <w:r w:rsidR="00566F1F">
          <w:rPr>
            <w:rFonts w:asciiTheme="minorHAnsi" w:eastAsiaTheme="minorEastAsia" w:hAnsiTheme="minorHAnsi" w:cstheme="minorBidi"/>
            <w:sz w:val="22"/>
          </w:rPr>
          <w:tab/>
        </w:r>
        <w:r w:rsidR="00566F1F" w:rsidRPr="003C3EB7">
          <w:rPr>
            <w:rStyle w:val="Hyperlink"/>
            <w:rFonts w:eastAsiaTheme="majorEastAsia"/>
          </w:rPr>
          <w:t>Udbudsansvarlig</w:t>
        </w:r>
        <w:r w:rsidR="00566F1F">
          <w:rPr>
            <w:webHidden/>
          </w:rPr>
          <w:tab/>
        </w:r>
        <w:r w:rsidR="00566F1F">
          <w:rPr>
            <w:webHidden/>
          </w:rPr>
          <w:fldChar w:fldCharType="begin"/>
        </w:r>
        <w:r w:rsidR="00566F1F">
          <w:rPr>
            <w:webHidden/>
          </w:rPr>
          <w:instrText xml:space="preserve"> PAGEREF _Toc391456060 \h </w:instrText>
        </w:r>
        <w:r w:rsidR="00566F1F">
          <w:rPr>
            <w:webHidden/>
          </w:rPr>
        </w:r>
        <w:r w:rsidR="00566F1F">
          <w:rPr>
            <w:webHidden/>
          </w:rPr>
          <w:fldChar w:fldCharType="separate"/>
        </w:r>
        <w:r w:rsidR="00566F1F">
          <w:rPr>
            <w:webHidden/>
          </w:rPr>
          <w:t>6</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61" w:history="1">
        <w:r w:rsidR="00566F1F" w:rsidRPr="003C3EB7">
          <w:rPr>
            <w:rStyle w:val="Hyperlink"/>
            <w:rFonts w:eastAsiaTheme="majorEastAsia"/>
          </w:rPr>
          <w:t>1.6</w:t>
        </w:r>
        <w:r w:rsidR="00566F1F">
          <w:rPr>
            <w:rFonts w:asciiTheme="minorHAnsi" w:eastAsiaTheme="minorEastAsia" w:hAnsiTheme="minorHAnsi" w:cstheme="minorBidi"/>
            <w:sz w:val="22"/>
          </w:rPr>
          <w:tab/>
        </w:r>
        <w:r w:rsidR="00566F1F" w:rsidRPr="003C3EB7">
          <w:rPr>
            <w:rStyle w:val="Hyperlink"/>
            <w:rFonts w:eastAsiaTheme="majorEastAsia"/>
          </w:rPr>
          <w:t>Udbuddets omfang</w:t>
        </w:r>
        <w:r w:rsidR="00566F1F">
          <w:rPr>
            <w:webHidden/>
          </w:rPr>
          <w:tab/>
        </w:r>
        <w:r w:rsidR="00566F1F">
          <w:rPr>
            <w:webHidden/>
          </w:rPr>
          <w:fldChar w:fldCharType="begin"/>
        </w:r>
        <w:r w:rsidR="00566F1F">
          <w:rPr>
            <w:webHidden/>
          </w:rPr>
          <w:instrText xml:space="preserve"> PAGEREF _Toc391456061 \h </w:instrText>
        </w:r>
        <w:r w:rsidR="00566F1F">
          <w:rPr>
            <w:webHidden/>
          </w:rPr>
        </w:r>
        <w:r w:rsidR="00566F1F">
          <w:rPr>
            <w:webHidden/>
          </w:rPr>
          <w:fldChar w:fldCharType="separate"/>
        </w:r>
        <w:r w:rsidR="00566F1F">
          <w:rPr>
            <w:webHidden/>
          </w:rPr>
          <w:t>7</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62" w:history="1">
        <w:r w:rsidR="00566F1F" w:rsidRPr="003C3EB7">
          <w:rPr>
            <w:rStyle w:val="Hyperlink"/>
            <w:rFonts w:eastAsiaTheme="majorEastAsia"/>
          </w:rPr>
          <w:t>1.7</w:t>
        </w:r>
        <w:r w:rsidR="00566F1F">
          <w:rPr>
            <w:rFonts w:asciiTheme="minorHAnsi" w:eastAsiaTheme="minorEastAsia" w:hAnsiTheme="minorHAnsi" w:cstheme="minorBidi"/>
            <w:sz w:val="22"/>
          </w:rPr>
          <w:tab/>
        </w:r>
        <w:r w:rsidR="00566F1F" w:rsidRPr="003C3EB7">
          <w:rPr>
            <w:rStyle w:val="Hyperlink"/>
            <w:rFonts w:eastAsiaTheme="majorEastAsia"/>
          </w:rPr>
          <w:t>Indgåelse af rammeaftalen</w:t>
        </w:r>
        <w:r w:rsidR="00566F1F">
          <w:rPr>
            <w:webHidden/>
          </w:rPr>
          <w:tab/>
        </w:r>
        <w:r w:rsidR="00566F1F">
          <w:rPr>
            <w:webHidden/>
          </w:rPr>
          <w:fldChar w:fldCharType="begin"/>
        </w:r>
        <w:r w:rsidR="00566F1F">
          <w:rPr>
            <w:webHidden/>
          </w:rPr>
          <w:instrText xml:space="preserve"> PAGEREF _Toc391456062 \h </w:instrText>
        </w:r>
        <w:r w:rsidR="00566F1F">
          <w:rPr>
            <w:webHidden/>
          </w:rPr>
        </w:r>
        <w:r w:rsidR="00566F1F">
          <w:rPr>
            <w:webHidden/>
          </w:rPr>
          <w:fldChar w:fldCharType="separate"/>
        </w:r>
        <w:r w:rsidR="00566F1F">
          <w:rPr>
            <w:webHidden/>
          </w:rPr>
          <w:t>7</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063" w:history="1">
        <w:r w:rsidR="00566F1F" w:rsidRPr="003C3EB7">
          <w:rPr>
            <w:rStyle w:val="Hyperlink"/>
            <w:rFonts w:eastAsiaTheme="majorEastAsia"/>
          </w:rPr>
          <w:t>2</w:t>
        </w:r>
        <w:r w:rsidR="00566F1F">
          <w:rPr>
            <w:rFonts w:asciiTheme="minorHAnsi" w:eastAsiaTheme="minorEastAsia" w:hAnsiTheme="minorHAnsi" w:cstheme="minorBidi"/>
            <w:sz w:val="22"/>
            <w:szCs w:val="22"/>
          </w:rPr>
          <w:tab/>
        </w:r>
        <w:r w:rsidR="00566F1F" w:rsidRPr="003C3EB7">
          <w:rPr>
            <w:rStyle w:val="Hyperlink"/>
            <w:rFonts w:eastAsiaTheme="majorEastAsia"/>
          </w:rPr>
          <w:t>Udbudsbetingelser</w:t>
        </w:r>
        <w:r w:rsidR="00566F1F">
          <w:rPr>
            <w:webHidden/>
          </w:rPr>
          <w:tab/>
        </w:r>
        <w:r w:rsidR="00566F1F">
          <w:rPr>
            <w:webHidden/>
          </w:rPr>
          <w:fldChar w:fldCharType="begin"/>
        </w:r>
        <w:r w:rsidR="00566F1F">
          <w:rPr>
            <w:webHidden/>
          </w:rPr>
          <w:instrText xml:space="preserve"> PAGEREF _Toc391456063 \h </w:instrText>
        </w:r>
        <w:r w:rsidR="00566F1F">
          <w:rPr>
            <w:webHidden/>
          </w:rPr>
        </w:r>
        <w:r w:rsidR="00566F1F">
          <w:rPr>
            <w:webHidden/>
          </w:rPr>
          <w:fldChar w:fldCharType="separate"/>
        </w:r>
        <w:r w:rsidR="00566F1F">
          <w:rPr>
            <w:webHidden/>
          </w:rPr>
          <w:t>8</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64" w:history="1">
        <w:r w:rsidR="00566F1F" w:rsidRPr="003C3EB7">
          <w:rPr>
            <w:rStyle w:val="Hyperlink"/>
            <w:rFonts w:eastAsiaTheme="majorEastAsia"/>
          </w:rPr>
          <w:t>2.1</w:t>
        </w:r>
        <w:r w:rsidR="00566F1F">
          <w:rPr>
            <w:rFonts w:asciiTheme="minorHAnsi" w:eastAsiaTheme="minorEastAsia" w:hAnsiTheme="minorHAnsi" w:cstheme="minorBidi"/>
            <w:sz w:val="22"/>
          </w:rPr>
          <w:tab/>
        </w:r>
        <w:r w:rsidR="00566F1F" w:rsidRPr="003C3EB7">
          <w:rPr>
            <w:rStyle w:val="Hyperlink"/>
            <w:rFonts w:eastAsiaTheme="majorEastAsia"/>
          </w:rPr>
          <w:t>Udbudsform</w:t>
        </w:r>
        <w:r w:rsidR="00566F1F">
          <w:rPr>
            <w:webHidden/>
          </w:rPr>
          <w:tab/>
        </w:r>
        <w:r w:rsidR="00566F1F">
          <w:rPr>
            <w:webHidden/>
          </w:rPr>
          <w:fldChar w:fldCharType="begin"/>
        </w:r>
        <w:r w:rsidR="00566F1F">
          <w:rPr>
            <w:webHidden/>
          </w:rPr>
          <w:instrText xml:space="preserve"> PAGEREF _Toc391456064 \h </w:instrText>
        </w:r>
        <w:r w:rsidR="00566F1F">
          <w:rPr>
            <w:webHidden/>
          </w:rPr>
        </w:r>
        <w:r w:rsidR="00566F1F">
          <w:rPr>
            <w:webHidden/>
          </w:rPr>
          <w:fldChar w:fldCharType="separate"/>
        </w:r>
        <w:r w:rsidR="00566F1F">
          <w:rPr>
            <w:webHidden/>
          </w:rPr>
          <w:t>8</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65" w:history="1">
        <w:r w:rsidR="00566F1F" w:rsidRPr="003C3EB7">
          <w:rPr>
            <w:rStyle w:val="Hyperlink"/>
            <w:rFonts w:eastAsiaTheme="majorEastAsia"/>
          </w:rPr>
          <w:t>2.2</w:t>
        </w:r>
        <w:r w:rsidR="00566F1F">
          <w:rPr>
            <w:rFonts w:asciiTheme="minorHAnsi" w:eastAsiaTheme="minorEastAsia" w:hAnsiTheme="minorHAnsi" w:cstheme="minorBidi"/>
            <w:sz w:val="22"/>
          </w:rPr>
          <w:tab/>
        </w:r>
        <w:r w:rsidR="00566F1F" w:rsidRPr="003C3EB7">
          <w:rPr>
            <w:rStyle w:val="Hyperlink"/>
            <w:rFonts w:eastAsiaTheme="majorEastAsia"/>
          </w:rPr>
          <w:t>Formkrav</w:t>
        </w:r>
        <w:r w:rsidR="00566F1F">
          <w:rPr>
            <w:webHidden/>
          </w:rPr>
          <w:tab/>
        </w:r>
        <w:r w:rsidR="00566F1F">
          <w:rPr>
            <w:webHidden/>
          </w:rPr>
          <w:fldChar w:fldCharType="begin"/>
        </w:r>
        <w:r w:rsidR="00566F1F">
          <w:rPr>
            <w:webHidden/>
          </w:rPr>
          <w:instrText xml:space="preserve"> PAGEREF _Toc391456065 \h </w:instrText>
        </w:r>
        <w:r w:rsidR="00566F1F">
          <w:rPr>
            <w:webHidden/>
          </w:rPr>
        </w:r>
        <w:r w:rsidR="00566F1F">
          <w:rPr>
            <w:webHidden/>
          </w:rPr>
          <w:fldChar w:fldCharType="separate"/>
        </w:r>
        <w:r w:rsidR="00566F1F">
          <w:rPr>
            <w:webHidden/>
          </w:rPr>
          <w:t>8</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66" w:history="1">
        <w:r w:rsidR="00566F1F" w:rsidRPr="003C3EB7">
          <w:rPr>
            <w:rStyle w:val="Hyperlink"/>
            <w:rFonts w:eastAsiaTheme="majorEastAsia"/>
          </w:rPr>
          <w:t>2.3</w:t>
        </w:r>
        <w:r w:rsidR="00566F1F">
          <w:rPr>
            <w:rFonts w:asciiTheme="minorHAnsi" w:eastAsiaTheme="minorEastAsia" w:hAnsiTheme="minorHAnsi" w:cstheme="minorBidi"/>
            <w:sz w:val="22"/>
          </w:rPr>
          <w:tab/>
        </w:r>
        <w:r w:rsidR="00566F1F" w:rsidRPr="003C3EB7">
          <w:rPr>
            <w:rStyle w:val="Hyperlink"/>
            <w:rFonts w:eastAsiaTheme="majorEastAsia"/>
          </w:rPr>
          <w:t>Sprog</w:t>
        </w:r>
        <w:r w:rsidR="00566F1F">
          <w:rPr>
            <w:webHidden/>
          </w:rPr>
          <w:tab/>
        </w:r>
        <w:r w:rsidR="00566F1F">
          <w:rPr>
            <w:webHidden/>
          </w:rPr>
          <w:fldChar w:fldCharType="begin"/>
        </w:r>
        <w:r w:rsidR="00566F1F">
          <w:rPr>
            <w:webHidden/>
          </w:rPr>
          <w:instrText xml:space="preserve"> PAGEREF _Toc391456066 \h </w:instrText>
        </w:r>
        <w:r w:rsidR="00566F1F">
          <w:rPr>
            <w:webHidden/>
          </w:rPr>
        </w:r>
        <w:r w:rsidR="00566F1F">
          <w:rPr>
            <w:webHidden/>
          </w:rPr>
          <w:fldChar w:fldCharType="separate"/>
        </w:r>
        <w:r w:rsidR="00566F1F">
          <w:rPr>
            <w:webHidden/>
          </w:rPr>
          <w:t>8</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67" w:history="1">
        <w:r w:rsidR="00566F1F" w:rsidRPr="003C3EB7">
          <w:rPr>
            <w:rStyle w:val="Hyperlink"/>
            <w:rFonts w:eastAsiaTheme="majorEastAsia"/>
          </w:rPr>
          <w:t>2.4</w:t>
        </w:r>
        <w:r w:rsidR="00566F1F">
          <w:rPr>
            <w:rFonts w:asciiTheme="minorHAnsi" w:eastAsiaTheme="minorEastAsia" w:hAnsiTheme="minorHAnsi" w:cstheme="minorBidi"/>
            <w:sz w:val="22"/>
          </w:rPr>
          <w:tab/>
        </w:r>
        <w:r w:rsidR="00566F1F" w:rsidRPr="003C3EB7">
          <w:rPr>
            <w:rStyle w:val="Hyperlink"/>
            <w:rFonts w:eastAsiaTheme="majorEastAsia"/>
          </w:rPr>
          <w:t>Ejendomsret</w:t>
        </w:r>
        <w:r w:rsidR="00566F1F">
          <w:rPr>
            <w:webHidden/>
          </w:rPr>
          <w:tab/>
        </w:r>
        <w:r w:rsidR="00566F1F">
          <w:rPr>
            <w:webHidden/>
          </w:rPr>
          <w:fldChar w:fldCharType="begin"/>
        </w:r>
        <w:r w:rsidR="00566F1F">
          <w:rPr>
            <w:webHidden/>
          </w:rPr>
          <w:instrText xml:space="preserve"> PAGEREF _Toc391456067 \h </w:instrText>
        </w:r>
        <w:r w:rsidR="00566F1F">
          <w:rPr>
            <w:webHidden/>
          </w:rPr>
        </w:r>
        <w:r w:rsidR="00566F1F">
          <w:rPr>
            <w:webHidden/>
          </w:rPr>
          <w:fldChar w:fldCharType="separate"/>
        </w:r>
        <w:r w:rsidR="00566F1F">
          <w:rPr>
            <w:webHidden/>
          </w:rPr>
          <w:t>8</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68" w:history="1">
        <w:r w:rsidR="00566F1F" w:rsidRPr="003C3EB7">
          <w:rPr>
            <w:rStyle w:val="Hyperlink"/>
            <w:rFonts w:eastAsiaTheme="majorEastAsia"/>
          </w:rPr>
          <w:t>2.5</w:t>
        </w:r>
        <w:r w:rsidR="00566F1F">
          <w:rPr>
            <w:rFonts w:asciiTheme="minorHAnsi" w:eastAsiaTheme="minorEastAsia" w:hAnsiTheme="minorHAnsi" w:cstheme="minorBidi"/>
            <w:sz w:val="22"/>
          </w:rPr>
          <w:tab/>
        </w:r>
        <w:r w:rsidR="00566F1F" w:rsidRPr="003C3EB7">
          <w:rPr>
            <w:rStyle w:val="Hyperlink"/>
            <w:rFonts w:eastAsiaTheme="majorEastAsia"/>
          </w:rPr>
          <w:t>Spørgsmål til udbudsmaterialet</w:t>
        </w:r>
        <w:r w:rsidR="00566F1F">
          <w:rPr>
            <w:webHidden/>
          </w:rPr>
          <w:tab/>
        </w:r>
        <w:r w:rsidR="00566F1F">
          <w:rPr>
            <w:webHidden/>
          </w:rPr>
          <w:fldChar w:fldCharType="begin"/>
        </w:r>
        <w:r w:rsidR="00566F1F">
          <w:rPr>
            <w:webHidden/>
          </w:rPr>
          <w:instrText xml:space="preserve"> PAGEREF _Toc391456068 \h </w:instrText>
        </w:r>
        <w:r w:rsidR="00566F1F">
          <w:rPr>
            <w:webHidden/>
          </w:rPr>
        </w:r>
        <w:r w:rsidR="00566F1F">
          <w:rPr>
            <w:webHidden/>
          </w:rPr>
          <w:fldChar w:fldCharType="separate"/>
        </w:r>
        <w:r w:rsidR="00566F1F">
          <w:rPr>
            <w:webHidden/>
          </w:rPr>
          <w:t>8</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69" w:history="1">
        <w:r w:rsidR="00566F1F" w:rsidRPr="003C3EB7">
          <w:rPr>
            <w:rStyle w:val="Hyperlink"/>
            <w:rFonts w:eastAsiaTheme="majorEastAsia"/>
          </w:rPr>
          <w:t>2.6</w:t>
        </w:r>
        <w:r w:rsidR="00566F1F">
          <w:rPr>
            <w:rFonts w:asciiTheme="minorHAnsi" w:eastAsiaTheme="minorEastAsia" w:hAnsiTheme="minorHAnsi" w:cstheme="minorBidi"/>
            <w:sz w:val="22"/>
          </w:rPr>
          <w:tab/>
        </w:r>
        <w:r w:rsidR="00566F1F" w:rsidRPr="003C3EB7">
          <w:rPr>
            <w:rStyle w:val="Hyperlink"/>
            <w:rFonts w:eastAsiaTheme="majorEastAsia"/>
          </w:rPr>
          <w:t>Tilbudsfrist</w:t>
        </w:r>
        <w:r w:rsidR="00566F1F">
          <w:rPr>
            <w:webHidden/>
          </w:rPr>
          <w:tab/>
        </w:r>
        <w:r w:rsidR="00566F1F">
          <w:rPr>
            <w:webHidden/>
          </w:rPr>
          <w:fldChar w:fldCharType="begin"/>
        </w:r>
        <w:r w:rsidR="00566F1F">
          <w:rPr>
            <w:webHidden/>
          </w:rPr>
          <w:instrText xml:space="preserve"> PAGEREF _Toc391456069 \h </w:instrText>
        </w:r>
        <w:r w:rsidR="00566F1F">
          <w:rPr>
            <w:webHidden/>
          </w:rPr>
        </w:r>
        <w:r w:rsidR="00566F1F">
          <w:rPr>
            <w:webHidden/>
          </w:rPr>
          <w:fldChar w:fldCharType="separate"/>
        </w:r>
        <w:r w:rsidR="00566F1F">
          <w:rPr>
            <w:webHidden/>
          </w:rPr>
          <w:t>9</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70" w:history="1">
        <w:r w:rsidR="00566F1F" w:rsidRPr="003C3EB7">
          <w:rPr>
            <w:rStyle w:val="Hyperlink"/>
            <w:rFonts w:eastAsiaTheme="majorEastAsia"/>
          </w:rPr>
          <w:t>2.7</w:t>
        </w:r>
        <w:r w:rsidR="00566F1F">
          <w:rPr>
            <w:rFonts w:asciiTheme="minorHAnsi" w:eastAsiaTheme="minorEastAsia" w:hAnsiTheme="minorHAnsi" w:cstheme="minorBidi"/>
            <w:sz w:val="22"/>
          </w:rPr>
          <w:tab/>
        </w:r>
        <w:r w:rsidR="00566F1F" w:rsidRPr="003C3EB7">
          <w:rPr>
            <w:rStyle w:val="Hyperlink"/>
            <w:rFonts w:eastAsiaTheme="majorEastAsia"/>
          </w:rPr>
          <w:t>Tilbudsbehandling</w:t>
        </w:r>
        <w:r w:rsidR="00566F1F">
          <w:rPr>
            <w:webHidden/>
          </w:rPr>
          <w:tab/>
        </w:r>
        <w:r w:rsidR="00566F1F">
          <w:rPr>
            <w:webHidden/>
          </w:rPr>
          <w:fldChar w:fldCharType="begin"/>
        </w:r>
        <w:r w:rsidR="00566F1F">
          <w:rPr>
            <w:webHidden/>
          </w:rPr>
          <w:instrText xml:space="preserve"> PAGEREF _Toc391456070 \h </w:instrText>
        </w:r>
        <w:r w:rsidR="00566F1F">
          <w:rPr>
            <w:webHidden/>
          </w:rPr>
        </w:r>
        <w:r w:rsidR="00566F1F">
          <w:rPr>
            <w:webHidden/>
          </w:rPr>
          <w:fldChar w:fldCharType="separate"/>
        </w:r>
        <w:r w:rsidR="00566F1F">
          <w:rPr>
            <w:webHidden/>
          </w:rPr>
          <w:t>9</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71" w:history="1">
        <w:r w:rsidR="00566F1F" w:rsidRPr="003C3EB7">
          <w:rPr>
            <w:rStyle w:val="Hyperlink"/>
            <w:rFonts w:eastAsiaTheme="majorEastAsia"/>
          </w:rPr>
          <w:t>2.8</w:t>
        </w:r>
        <w:r w:rsidR="00566F1F">
          <w:rPr>
            <w:rFonts w:asciiTheme="minorHAnsi" w:eastAsiaTheme="minorEastAsia" w:hAnsiTheme="minorHAnsi" w:cstheme="minorBidi"/>
            <w:sz w:val="22"/>
          </w:rPr>
          <w:tab/>
        </w:r>
        <w:r w:rsidR="00566F1F" w:rsidRPr="003C3EB7">
          <w:rPr>
            <w:rStyle w:val="Hyperlink"/>
            <w:rFonts w:eastAsiaTheme="majorEastAsia"/>
          </w:rPr>
          <w:t>Vedståelsesfrist for tilbud</w:t>
        </w:r>
        <w:r w:rsidR="00566F1F">
          <w:rPr>
            <w:webHidden/>
          </w:rPr>
          <w:tab/>
        </w:r>
        <w:r w:rsidR="00566F1F">
          <w:rPr>
            <w:webHidden/>
          </w:rPr>
          <w:fldChar w:fldCharType="begin"/>
        </w:r>
        <w:r w:rsidR="00566F1F">
          <w:rPr>
            <w:webHidden/>
          </w:rPr>
          <w:instrText xml:space="preserve"> PAGEREF _Toc391456071 \h </w:instrText>
        </w:r>
        <w:r w:rsidR="00566F1F">
          <w:rPr>
            <w:webHidden/>
          </w:rPr>
        </w:r>
        <w:r w:rsidR="00566F1F">
          <w:rPr>
            <w:webHidden/>
          </w:rPr>
          <w:fldChar w:fldCharType="separate"/>
        </w:r>
        <w:r w:rsidR="00566F1F">
          <w:rPr>
            <w:webHidden/>
          </w:rPr>
          <w:t>10</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72" w:history="1">
        <w:r w:rsidR="00566F1F" w:rsidRPr="003C3EB7">
          <w:rPr>
            <w:rStyle w:val="Hyperlink"/>
            <w:rFonts w:eastAsiaTheme="majorEastAsia"/>
          </w:rPr>
          <w:t>2.9</w:t>
        </w:r>
        <w:r w:rsidR="00566F1F">
          <w:rPr>
            <w:rFonts w:asciiTheme="minorHAnsi" w:eastAsiaTheme="minorEastAsia" w:hAnsiTheme="minorHAnsi" w:cstheme="minorBidi"/>
            <w:sz w:val="22"/>
          </w:rPr>
          <w:tab/>
        </w:r>
        <w:r w:rsidR="00566F1F" w:rsidRPr="003C3EB7">
          <w:rPr>
            <w:rStyle w:val="Hyperlink"/>
            <w:rFonts w:eastAsiaTheme="majorEastAsia"/>
          </w:rPr>
          <w:t>Afprøvning af udvalgte vareprøver</w:t>
        </w:r>
        <w:r w:rsidR="00566F1F">
          <w:rPr>
            <w:webHidden/>
          </w:rPr>
          <w:tab/>
        </w:r>
        <w:r w:rsidR="00566F1F">
          <w:rPr>
            <w:webHidden/>
          </w:rPr>
          <w:fldChar w:fldCharType="begin"/>
        </w:r>
        <w:r w:rsidR="00566F1F">
          <w:rPr>
            <w:webHidden/>
          </w:rPr>
          <w:instrText xml:space="preserve"> PAGEREF _Toc391456072 \h </w:instrText>
        </w:r>
        <w:r w:rsidR="00566F1F">
          <w:rPr>
            <w:webHidden/>
          </w:rPr>
        </w:r>
        <w:r w:rsidR="00566F1F">
          <w:rPr>
            <w:webHidden/>
          </w:rPr>
          <w:fldChar w:fldCharType="separate"/>
        </w:r>
        <w:r w:rsidR="00566F1F">
          <w:rPr>
            <w:webHidden/>
          </w:rPr>
          <w:t>10</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73" w:history="1">
        <w:r w:rsidR="00566F1F" w:rsidRPr="003C3EB7">
          <w:rPr>
            <w:rStyle w:val="Hyperlink"/>
            <w:rFonts w:eastAsiaTheme="majorEastAsia"/>
          </w:rPr>
          <w:t>2.10</w:t>
        </w:r>
        <w:r w:rsidR="00566F1F">
          <w:rPr>
            <w:rFonts w:asciiTheme="minorHAnsi" w:eastAsiaTheme="minorEastAsia" w:hAnsiTheme="minorHAnsi" w:cstheme="minorBidi"/>
            <w:sz w:val="22"/>
          </w:rPr>
          <w:tab/>
        </w:r>
        <w:r w:rsidR="00566F1F" w:rsidRPr="003C3EB7">
          <w:rPr>
            <w:rStyle w:val="Hyperlink"/>
            <w:rFonts w:eastAsiaTheme="majorEastAsia"/>
          </w:rPr>
          <w:t>Aftalegrundlag</w:t>
        </w:r>
        <w:r w:rsidR="00566F1F">
          <w:rPr>
            <w:webHidden/>
          </w:rPr>
          <w:tab/>
        </w:r>
        <w:r w:rsidR="00566F1F">
          <w:rPr>
            <w:webHidden/>
          </w:rPr>
          <w:fldChar w:fldCharType="begin"/>
        </w:r>
        <w:r w:rsidR="00566F1F">
          <w:rPr>
            <w:webHidden/>
          </w:rPr>
          <w:instrText xml:space="preserve"> PAGEREF _Toc391456073 \h </w:instrText>
        </w:r>
        <w:r w:rsidR="00566F1F">
          <w:rPr>
            <w:webHidden/>
          </w:rPr>
        </w:r>
        <w:r w:rsidR="00566F1F">
          <w:rPr>
            <w:webHidden/>
          </w:rPr>
          <w:fldChar w:fldCharType="separate"/>
        </w:r>
        <w:r w:rsidR="00566F1F">
          <w:rPr>
            <w:webHidden/>
          </w:rPr>
          <w:t>12</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74" w:history="1">
        <w:r w:rsidR="00566F1F" w:rsidRPr="003C3EB7">
          <w:rPr>
            <w:rStyle w:val="Hyperlink"/>
            <w:rFonts w:eastAsiaTheme="majorEastAsia"/>
          </w:rPr>
          <w:t>2.11</w:t>
        </w:r>
        <w:r w:rsidR="00566F1F">
          <w:rPr>
            <w:rFonts w:asciiTheme="minorHAnsi" w:eastAsiaTheme="minorEastAsia" w:hAnsiTheme="minorHAnsi" w:cstheme="minorBidi"/>
            <w:sz w:val="22"/>
          </w:rPr>
          <w:tab/>
        </w:r>
        <w:r w:rsidR="00566F1F" w:rsidRPr="003C3EB7">
          <w:rPr>
            <w:rStyle w:val="Hyperlink"/>
            <w:rFonts w:eastAsiaTheme="majorEastAsia"/>
          </w:rPr>
          <w:t>Delaftaler</w:t>
        </w:r>
        <w:r w:rsidR="00566F1F">
          <w:rPr>
            <w:webHidden/>
          </w:rPr>
          <w:tab/>
        </w:r>
        <w:r w:rsidR="00566F1F">
          <w:rPr>
            <w:webHidden/>
          </w:rPr>
          <w:fldChar w:fldCharType="begin"/>
        </w:r>
        <w:r w:rsidR="00566F1F">
          <w:rPr>
            <w:webHidden/>
          </w:rPr>
          <w:instrText xml:space="preserve"> PAGEREF _Toc391456074 \h </w:instrText>
        </w:r>
        <w:r w:rsidR="00566F1F">
          <w:rPr>
            <w:webHidden/>
          </w:rPr>
        </w:r>
        <w:r w:rsidR="00566F1F">
          <w:rPr>
            <w:webHidden/>
          </w:rPr>
          <w:fldChar w:fldCharType="separate"/>
        </w:r>
        <w:r w:rsidR="00566F1F">
          <w:rPr>
            <w:webHidden/>
          </w:rPr>
          <w:t>12</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75" w:history="1">
        <w:r w:rsidR="00566F1F" w:rsidRPr="003C3EB7">
          <w:rPr>
            <w:rStyle w:val="Hyperlink"/>
            <w:rFonts w:eastAsiaTheme="majorEastAsia"/>
          </w:rPr>
          <w:t>2.12</w:t>
        </w:r>
        <w:r w:rsidR="00566F1F">
          <w:rPr>
            <w:rFonts w:asciiTheme="minorHAnsi" w:eastAsiaTheme="minorEastAsia" w:hAnsiTheme="minorHAnsi" w:cstheme="minorBidi"/>
            <w:sz w:val="22"/>
          </w:rPr>
          <w:tab/>
        </w:r>
        <w:r w:rsidR="00566F1F" w:rsidRPr="003C3EB7">
          <w:rPr>
            <w:rStyle w:val="Hyperlink"/>
            <w:rFonts w:eastAsiaTheme="majorEastAsia"/>
          </w:rPr>
          <w:t>Alternative tilbud</w:t>
        </w:r>
        <w:r w:rsidR="00566F1F">
          <w:rPr>
            <w:webHidden/>
          </w:rPr>
          <w:tab/>
        </w:r>
        <w:r w:rsidR="00566F1F">
          <w:rPr>
            <w:webHidden/>
          </w:rPr>
          <w:fldChar w:fldCharType="begin"/>
        </w:r>
        <w:r w:rsidR="00566F1F">
          <w:rPr>
            <w:webHidden/>
          </w:rPr>
          <w:instrText xml:space="preserve"> PAGEREF _Toc391456075 \h </w:instrText>
        </w:r>
        <w:r w:rsidR="00566F1F">
          <w:rPr>
            <w:webHidden/>
          </w:rPr>
        </w:r>
        <w:r w:rsidR="00566F1F">
          <w:rPr>
            <w:webHidden/>
          </w:rPr>
          <w:fldChar w:fldCharType="separate"/>
        </w:r>
        <w:r w:rsidR="00566F1F">
          <w:rPr>
            <w:webHidden/>
          </w:rPr>
          <w:t>12</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76" w:history="1">
        <w:r w:rsidR="00566F1F" w:rsidRPr="003C3EB7">
          <w:rPr>
            <w:rStyle w:val="Hyperlink"/>
            <w:rFonts w:eastAsiaTheme="majorEastAsia"/>
          </w:rPr>
          <w:t>2.13</w:t>
        </w:r>
        <w:r w:rsidR="00566F1F">
          <w:rPr>
            <w:rFonts w:asciiTheme="minorHAnsi" w:eastAsiaTheme="minorEastAsia" w:hAnsiTheme="minorHAnsi" w:cstheme="minorBidi"/>
            <w:sz w:val="22"/>
          </w:rPr>
          <w:tab/>
        </w:r>
        <w:r w:rsidR="00566F1F" w:rsidRPr="003C3EB7">
          <w:rPr>
            <w:rStyle w:val="Hyperlink"/>
            <w:rFonts w:eastAsiaTheme="majorEastAsia"/>
          </w:rPr>
          <w:t>Konsortier</w:t>
        </w:r>
        <w:r w:rsidR="00566F1F">
          <w:rPr>
            <w:webHidden/>
          </w:rPr>
          <w:tab/>
        </w:r>
        <w:r w:rsidR="00566F1F">
          <w:rPr>
            <w:webHidden/>
          </w:rPr>
          <w:fldChar w:fldCharType="begin"/>
        </w:r>
        <w:r w:rsidR="00566F1F">
          <w:rPr>
            <w:webHidden/>
          </w:rPr>
          <w:instrText xml:space="preserve"> PAGEREF _Toc391456076 \h </w:instrText>
        </w:r>
        <w:r w:rsidR="00566F1F">
          <w:rPr>
            <w:webHidden/>
          </w:rPr>
        </w:r>
        <w:r w:rsidR="00566F1F">
          <w:rPr>
            <w:webHidden/>
          </w:rPr>
          <w:fldChar w:fldCharType="separate"/>
        </w:r>
        <w:r w:rsidR="00566F1F">
          <w:rPr>
            <w:webHidden/>
          </w:rPr>
          <w:t>12</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77" w:history="1">
        <w:r w:rsidR="00566F1F" w:rsidRPr="003C3EB7">
          <w:rPr>
            <w:rStyle w:val="Hyperlink"/>
            <w:rFonts w:eastAsiaTheme="majorEastAsia"/>
          </w:rPr>
          <w:t>2.14</w:t>
        </w:r>
        <w:r w:rsidR="00566F1F">
          <w:rPr>
            <w:rFonts w:asciiTheme="minorHAnsi" w:eastAsiaTheme="minorEastAsia" w:hAnsiTheme="minorHAnsi" w:cstheme="minorBidi"/>
            <w:sz w:val="22"/>
          </w:rPr>
          <w:tab/>
        </w:r>
        <w:r w:rsidR="00566F1F" w:rsidRPr="003C3EB7">
          <w:rPr>
            <w:rStyle w:val="Hyperlink"/>
            <w:rFonts w:eastAsiaTheme="majorEastAsia"/>
          </w:rPr>
          <w:t>Ordregivers forbehold</w:t>
        </w:r>
        <w:r w:rsidR="00566F1F">
          <w:rPr>
            <w:webHidden/>
          </w:rPr>
          <w:tab/>
        </w:r>
        <w:r w:rsidR="00566F1F">
          <w:rPr>
            <w:webHidden/>
          </w:rPr>
          <w:fldChar w:fldCharType="begin"/>
        </w:r>
        <w:r w:rsidR="00566F1F">
          <w:rPr>
            <w:webHidden/>
          </w:rPr>
          <w:instrText xml:space="preserve"> PAGEREF _Toc391456077 \h </w:instrText>
        </w:r>
        <w:r w:rsidR="00566F1F">
          <w:rPr>
            <w:webHidden/>
          </w:rPr>
        </w:r>
        <w:r w:rsidR="00566F1F">
          <w:rPr>
            <w:webHidden/>
          </w:rPr>
          <w:fldChar w:fldCharType="separate"/>
        </w:r>
        <w:r w:rsidR="00566F1F">
          <w:rPr>
            <w:webHidden/>
          </w:rPr>
          <w:t>13</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78" w:history="1">
        <w:r w:rsidR="00566F1F" w:rsidRPr="003C3EB7">
          <w:rPr>
            <w:rStyle w:val="Hyperlink"/>
            <w:rFonts w:eastAsiaTheme="majorEastAsia"/>
          </w:rPr>
          <w:t>2.15</w:t>
        </w:r>
        <w:r w:rsidR="00566F1F">
          <w:rPr>
            <w:rFonts w:asciiTheme="minorHAnsi" w:eastAsiaTheme="minorEastAsia" w:hAnsiTheme="minorHAnsi" w:cstheme="minorBidi"/>
            <w:sz w:val="22"/>
          </w:rPr>
          <w:tab/>
        </w:r>
        <w:r w:rsidR="00566F1F" w:rsidRPr="003C3EB7">
          <w:rPr>
            <w:rStyle w:val="Hyperlink"/>
            <w:rFonts w:eastAsiaTheme="majorEastAsia"/>
          </w:rPr>
          <w:t>Tilbudsgivers forbehold</w:t>
        </w:r>
        <w:r w:rsidR="00566F1F">
          <w:rPr>
            <w:webHidden/>
          </w:rPr>
          <w:tab/>
        </w:r>
        <w:r w:rsidR="00566F1F">
          <w:rPr>
            <w:webHidden/>
          </w:rPr>
          <w:fldChar w:fldCharType="begin"/>
        </w:r>
        <w:r w:rsidR="00566F1F">
          <w:rPr>
            <w:webHidden/>
          </w:rPr>
          <w:instrText xml:space="preserve"> PAGEREF _Toc391456078 \h </w:instrText>
        </w:r>
        <w:r w:rsidR="00566F1F">
          <w:rPr>
            <w:webHidden/>
          </w:rPr>
        </w:r>
        <w:r w:rsidR="00566F1F">
          <w:rPr>
            <w:webHidden/>
          </w:rPr>
          <w:fldChar w:fldCharType="separate"/>
        </w:r>
        <w:r w:rsidR="00566F1F">
          <w:rPr>
            <w:webHidden/>
          </w:rPr>
          <w:t>13</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79" w:history="1">
        <w:r w:rsidR="00566F1F" w:rsidRPr="003C3EB7">
          <w:rPr>
            <w:rStyle w:val="Hyperlink"/>
            <w:rFonts w:eastAsiaTheme="majorEastAsia"/>
          </w:rPr>
          <w:t>2.16</w:t>
        </w:r>
        <w:r w:rsidR="00566F1F">
          <w:rPr>
            <w:rFonts w:asciiTheme="minorHAnsi" w:eastAsiaTheme="minorEastAsia" w:hAnsiTheme="minorHAnsi" w:cstheme="minorBidi"/>
            <w:sz w:val="22"/>
          </w:rPr>
          <w:tab/>
        </w:r>
        <w:r w:rsidR="00566F1F" w:rsidRPr="003C3EB7">
          <w:rPr>
            <w:rStyle w:val="Hyperlink"/>
            <w:rFonts w:eastAsiaTheme="majorEastAsia"/>
          </w:rPr>
          <w:t>Aktindsigt</w:t>
        </w:r>
        <w:r w:rsidR="00566F1F">
          <w:rPr>
            <w:webHidden/>
          </w:rPr>
          <w:tab/>
        </w:r>
        <w:r w:rsidR="00566F1F">
          <w:rPr>
            <w:webHidden/>
          </w:rPr>
          <w:fldChar w:fldCharType="begin"/>
        </w:r>
        <w:r w:rsidR="00566F1F">
          <w:rPr>
            <w:webHidden/>
          </w:rPr>
          <w:instrText xml:space="preserve"> PAGEREF _Toc391456079 \h </w:instrText>
        </w:r>
        <w:r w:rsidR="00566F1F">
          <w:rPr>
            <w:webHidden/>
          </w:rPr>
        </w:r>
        <w:r w:rsidR="00566F1F">
          <w:rPr>
            <w:webHidden/>
          </w:rPr>
          <w:fldChar w:fldCharType="separate"/>
        </w:r>
        <w:r w:rsidR="00566F1F">
          <w:rPr>
            <w:webHidden/>
          </w:rPr>
          <w:t>14</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80" w:history="1">
        <w:r w:rsidR="00566F1F" w:rsidRPr="003C3EB7">
          <w:rPr>
            <w:rStyle w:val="Hyperlink"/>
            <w:rFonts w:eastAsiaTheme="majorEastAsia"/>
          </w:rPr>
          <w:t>2.17</w:t>
        </w:r>
        <w:r w:rsidR="00566F1F">
          <w:rPr>
            <w:rFonts w:asciiTheme="minorHAnsi" w:eastAsiaTheme="minorEastAsia" w:hAnsiTheme="minorHAnsi" w:cstheme="minorBidi"/>
            <w:sz w:val="22"/>
          </w:rPr>
          <w:tab/>
        </w:r>
        <w:r w:rsidR="00566F1F" w:rsidRPr="003C3EB7">
          <w:rPr>
            <w:rStyle w:val="Hyperlink"/>
            <w:rFonts w:eastAsiaTheme="majorEastAsia"/>
          </w:rPr>
          <w:t>Ordregivers E-handelssystem</w:t>
        </w:r>
        <w:r w:rsidR="00566F1F">
          <w:rPr>
            <w:webHidden/>
          </w:rPr>
          <w:tab/>
        </w:r>
        <w:r w:rsidR="00566F1F">
          <w:rPr>
            <w:webHidden/>
          </w:rPr>
          <w:fldChar w:fldCharType="begin"/>
        </w:r>
        <w:r w:rsidR="00566F1F">
          <w:rPr>
            <w:webHidden/>
          </w:rPr>
          <w:instrText xml:space="preserve"> PAGEREF _Toc391456080 \h </w:instrText>
        </w:r>
        <w:r w:rsidR="00566F1F">
          <w:rPr>
            <w:webHidden/>
          </w:rPr>
        </w:r>
        <w:r w:rsidR="00566F1F">
          <w:rPr>
            <w:webHidden/>
          </w:rPr>
          <w:fldChar w:fldCharType="separate"/>
        </w:r>
        <w:r w:rsidR="00566F1F">
          <w:rPr>
            <w:webHidden/>
          </w:rPr>
          <w:t>14</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81" w:history="1">
        <w:r w:rsidR="00566F1F" w:rsidRPr="003C3EB7">
          <w:rPr>
            <w:rStyle w:val="Hyperlink"/>
            <w:rFonts w:eastAsiaTheme="majorEastAsia"/>
          </w:rPr>
          <w:t>2.18</w:t>
        </w:r>
        <w:r w:rsidR="00566F1F">
          <w:rPr>
            <w:rFonts w:asciiTheme="minorHAnsi" w:eastAsiaTheme="minorEastAsia" w:hAnsiTheme="minorHAnsi" w:cstheme="minorBidi"/>
            <w:sz w:val="22"/>
          </w:rPr>
          <w:tab/>
        </w:r>
        <w:r w:rsidR="00566F1F" w:rsidRPr="003C3EB7">
          <w:rPr>
            <w:rStyle w:val="Hyperlink"/>
            <w:rFonts w:eastAsiaTheme="majorEastAsia"/>
          </w:rPr>
          <w:t>Serviceattest</w:t>
        </w:r>
        <w:r w:rsidR="00566F1F">
          <w:rPr>
            <w:webHidden/>
          </w:rPr>
          <w:tab/>
        </w:r>
        <w:r w:rsidR="00566F1F">
          <w:rPr>
            <w:webHidden/>
          </w:rPr>
          <w:fldChar w:fldCharType="begin"/>
        </w:r>
        <w:r w:rsidR="00566F1F">
          <w:rPr>
            <w:webHidden/>
          </w:rPr>
          <w:instrText xml:space="preserve"> PAGEREF _Toc391456081 \h </w:instrText>
        </w:r>
        <w:r w:rsidR="00566F1F">
          <w:rPr>
            <w:webHidden/>
          </w:rPr>
        </w:r>
        <w:r w:rsidR="00566F1F">
          <w:rPr>
            <w:webHidden/>
          </w:rPr>
          <w:fldChar w:fldCharType="separate"/>
        </w:r>
        <w:r w:rsidR="00566F1F">
          <w:rPr>
            <w:webHidden/>
          </w:rPr>
          <w:t>14</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82" w:history="1">
        <w:r w:rsidR="00566F1F" w:rsidRPr="003C3EB7">
          <w:rPr>
            <w:rStyle w:val="Hyperlink"/>
            <w:rFonts w:eastAsiaTheme="majorEastAsia"/>
          </w:rPr>
          <w:t>2.19</w:t>
        </w:r>
        <w:r w:rsidR="00566F1F">
          <w:rPr>
            <w:rFonts w:asciiTheme="minorHAnsi" w:eastAsiaTheme="minorEastAsia" w:hAnsiTheme="minorHAnsi" w:cstheme="minorBidi"/>
            <w:sz w:val="22"/>
          </w:rPr>
          <w:tab/>
        </w:r>
        <w:r w:rsidR="00566F1F" w:rsidRPr="003C3EB7">
          <w:rPr>
            <w:rStyle w:val="Hyperlink"/>
            <w:rFonts w:eastAsiaTheme="majorEastAsia"/>
          </w:rPr>
          <w:t>Udvælgelseskriterier</w:t>
        </w:r>
        <w:r w:rsidR="00566F1F">
          <w:rPr>
            <w:webHidden/>
          </w:rPr>
          <w:tab/>
        </w:r>
        <w:r w:rsidR="00566F1F">
          <w:rPr>
            <w:webHidden/>
          </w:rPr>
          <w:fldChar w:fldCharType="begin"/>
        </w:r>
        <w:r w:rsidR="00566F1F">
          <w:rPr>
            <w:webHidden/>
          </w:rPr>
          <w:instrText xml:space="preserve"> PAGEREF _Toc391456082 \h </w:instrText>
        </w:r>
        <w:r w:rsidR="00566F1F">
          <w:rPr>
            <w:webHidden/>
          </w:rPr>
        </w:r>
        <w:r w:rsidR="00566F1F">
          <w:rPr>
            <w:webHidden/>
          </w:rPr>
          <w:fldChar w:fldCharType="separate"/>
        </w:r>
        <w:r w:rsidR="00566F1F">
          <w:rPr>
            <w:webHidden/>
          </w:rPr>
          <w:t>15</w:t>
        </w:r>
        <w:r w:rsidR="00566F1F">
          <w:rPr>
            <w:webHidden/>
          </w:rPr>
          <w:fldChar w:fldCharType="end"/>
        </w:r>
      </w:hyperlink>
    </w:p>
    <w:p w:rsidR="00566F1F" w:rsidRDefault="00BA321E">
      <w:pPr>
        <w:pStyle w:val="Indholdsfortegnelse2"/>
        <w:tabs>
          <w:tab w:val="left" w:pos="1320"/>
        </w:tabs>
        <w:rPr>
          <w:rFonts w:asciiTheme="minorHAnsi" w:eastAsiaTheme="minorEastAsia" w:hAnsiTheme="minorHAnsi" w:cstheme="minorBidi"/>
          <w:sz w:val="22"/>
        </w:rPr>
      </w:pPr>
      <w:hyperlink w:anchor="_Toc391456083" w:history="1">
        <w:r w:rsidR="00566F1F" w:rsidRPr="003C3EB7">
          <w:rPr>
            <w:rStyle w:val="Hyperlink"/>
            <w:rFonts w:eastAsiaTheme="majorEastAsia"/>
          </w:rPr>
          <w:t>2.20</w:t>
        </w:r>
        <w:r w:rsidR="00566F1F">
          <w:rPr>
            <w:rFonts w:asciiTheme="minorHAnsi" w:eastAsiaTheme="minorEastAsia" w:hAnsiTheme="minorHAnsi" w:cstheme="minorBidi"/>
            <w:sz w:val="22"/>
          </w:rPr>
          <w:tab/>
        </w:r>
        <w:r w:rsidR="00566F1F" w:rsidRPr="003C3EB7">
          <w:rPr>
            <w:rStyle w:val="Hyperlink"/>
            <w:rFonts w:eastAsiaTheme="majorEastAsia"/>
          </w:rPr>
          <w:t>Tildelingskriterium</w:t>
        </w:r>
        <w:r w:rsidR="00566F1F">
          <w:rPr>
            <w:webHidden/>
          </w:rPr>
          <w:tab/>
        </w:r>
        <w:r w:rsidR="00566F1F">
          <w:rPr>
            <w:webHidden/>
          </w:rPr>
          <w:fldChar w:fldCharType="begin"/>
        </w:r>
        <w:r w:rsidR="00566F1F">
          <w:rPr>
            <w:webHidden/>
          </w:rPr>
          <w:instrText xml:space="preserve"> PAGEREF _Toc391456083 \h </w:instrText>
        </w:r>
        <w:r w:rsidR="00566F1F">
          <w:rPr>
            <w:webHidden/>
          </w:rPr>
        </w:r>
        <w:r w:rsidR="00566F1F">
          <w:rPr>
            <w:webHidden/>
          </w:rPr>
          <w:fldChar w:fldCharType="separate"/>
        </w:r>
        <w:r w:rsidR="00566F1F">
          <w:rPr>
            <w:webHidden/>
          </w:rPr>
          <w:t>16</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084" w:history="1">
        <w:r w:rsidR="00566F1F" w:rsidRPr="003C3EB7">
          <w:rPr>
            <w:rStyle w:val="Hyperlink"/>
            <w:rFonts w:eastAsiaTheme="majorEastAsia"/>
          </w:rPr>
          <w:t>3</w:t>
        </w:r>
        <w:r w:rsidR="00566F1F">
          <w:rPr>
            <w:rFonts w:asciiTheme="minorHAnsi" w:eastAsiaTheme="minorEastAsia" w:hAnsiTheme="minorHAnsi" w:cstheme="minorBidi"/>
            <w:sz w:val="22"/>
            <w:szCs w:val="22"/>
          </w:rPr>
          <w:tab/>
        </w:r>
        <w:r w:rsidR="00566F1F" w:rsidRPr="003C3EB7">
          <w:rPr>
            <w:rStyle w:val="Hyperlink"/>
            <w:rFonts w:eastAsiaTheme="majorEastAsia"/>
          </w:rPr>
          <w:t>Kravspecifikation</w:t>
        </w:r>
        <w:r w:rsidR="00566F1F">
          <w:rPr>
            <w:webHidden/>
          </w:rPr>
          <w:tab/>
        </w:r>
        <w:r w:rsidR="00566F1F">
          <w:rPr>
            <w:webHidden/>
          </w:rPr>
          <w:fldChar w:fldCharType="begin"/>
        </w:r>
        <w:r w:rsidR="00566F1F">
          <w:rPr>
            <w:webHidden/>
          </w:rPr>
          <w:instrText xml:space="preserve"> PAGEREF _Toc391456084 \h </w:instrText>
        </w:r>
        <w:r w:rsidR="00566F1F">
          <w:rPr>
            <w:webHidden/>
          </w:rPr>
        </w:r>
        <w:r w:rsidR="00566F1F">
          <w:rPr>
            <w:webHidden/>
          </w:rPr>
          <w:fldChar w:fldCharType="separate"/>
        </w:r>
        <w:r w:rsidR="00566F1F">
          <w:rPr>
            <w:webHidden/>
          </w:rPr>
          <w:t>19</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85" w:history="1">
        <w:r w:rsidR="00566F1F" w:rsidRPr="003C3EB7">
          <w:rPr>
            <w:rStyle w:val="Hyperlink"/>
            <w:rFonts w:eastAsiaTheme="majorEastAsia"/>
          </w:rPr>
          <w:t>3.1</w:t>
        </w:r>
        <w:r w:rsidR="00566F1F">
          <w:rPr>
            <w:rFonts w:asciiTheme="minorHAnsi" w:eastAsiaTheme="minorEastAsia" w:hAnsiTheme="minorHAnsi" w:cstheme="minorBidi"/>
            <w:sz w:val="22"/>
          </w:rPr>
          <w:tab/>
        </w:r>
        <w:r w:rsidR="00566F1F" w:rsidRPr="003C3EB7">
          <w:rPr>
            <w:rStyle w:val="Hyperlink"/>
            <w:rFonts w:eastAsiaTheme="majorEastAsia"/>
          </w:rPr>
          <w:t>Delaftale 1: Handsker</w:t>
        </w:r>
        <w:r w:rsidR="00566F1F">
          <w:rPr>
            <w:webHidden/>
          </w:rPr>
          <w:tab/>
        </w:r>
        <w:r w:rsidR="00566F1F">
          <w:rPr>
            <w:webHidden/>
          </w:rPr>
          <w:fldChar w:fldCharType="begin"/>
        </w:r>
        <w:r w:rsidR="00566F1F">
          <w:rPr>
            <w:webHidden/>
          </w:rPr>
          <w:instrText xml:space="preserve"> PAGEREF _Toc391456085 \h </w:instrText>
        </w:r>
        <w:r w:rsidR="00566F1F">
          <w:rPr>
            <w:webHidden/>
          </w:rPr>
        </w:r>
        <w:r w:rsidR="00566F1F">
          <w:rPr>
            <w:webHidden/>
          </w:rPr>
          <w:fldChar w:fldCharType="separate"/>
        </w:r>
        <w:r w:rsidR="00566F1F">
          <w:rPr>
            <w:webHidden/>
          </w:rPr>
          <w:t>19</w:t>
        </w:r>
        <w:r w:rsidR="00566F1F">
          <w:rPr>
            <w:webHidden/>
          </w:rPr>
          <w:fldChar w:fldCharType="end"/>
        </w:r>
      </w:hyperlink>
    </w:p>
    <w:p w:rsidR="00566F1F" w:rsidRDefault="00BA321E">
      <w:pPr>
        <w:pStyle w:val="Indholdsfortegnelse2"/>
        <w:tabs>
          <w:tab w:val="left" w:pos="1100"/>
        </w:tabs>
        <w:rPr>
          <w:rFonts w:asciiTheme="minorHAnsi" w:eastAsiaTheme="minorEastAsia" w:hAnsiTheme="minorHAnsi" w:cstheme="minorBidi"/>
          <w:sz w:val="22"/>
        </w:rPr>
      </w:pPr>
      <w:hyperlink w:anchor="_Toc391456086" w:history="1">
        <w:r w:rsidR="00566F1F" w:rsidRPr="003C3EB7">
          <w:rPr>
            <w:rStyle w:val="Hyperlink"/>
            <w:rFonts w:eastAsiaTheme="majorEastAsia"/>
          </w:rPr>
          <w:t>3.2</w:t>
        </w:r>
        <w:r w:rsidR="00566F1F">
          <w:rPr>
            <w:rFonts w:asciiTheme="minorHAnsi" w:eastAsiaTheme="minorEastAsia" w:hAnsiTheme="minorHAnsi" w:cstheme="minorBidi"/>
            <w:sz w:val="22"/>
          </w:rPr>
          <w:tab/>
        </w:r>
        <w:r w:rsidR="00566F1F" w:rsidRPr="003C3EB7">
          <w:rPr>
            <w:rStyle w:val="Hyperlink"/>
            <w:rFonts w:eastAsiaTheme="majorEastAsia"/>
          </w:rPr>
          <w:t>Delaftale 2: Sygeplejeartikler</w:t>
        </w:r>
        <w:r w:rsidR="00566F1F">
          <w:rPr>
            <w:webHidden/>
          </w:rPr>
          <w:tab/>
        </w:r>
        <w:r w:rsidR="00566F1F">
          <w:rPr>
            <w:webHidden/>
          </w:rPr>
          <w:fldChar w:fldCharType="begin"/>
        </w:r>
        <w:r w:rsidR="00566F1F">
          <w:rPr>
            <w:webHidden/>
          </w:rPr>
          <w:instrText xml:space="preserve"> PAGEREF _Toc391456086 \h </w:instrText>
        </w:r>
        <w:r w:rsidR="00566F1F">
          <w:rPr>
            <w:webHidden/>
          </w:rPr>
        </w:r>
        <w:r w:rsidR="00566F1F">
          <w:rPr>
            <w:webHidden/>
          </w:rPr>
          <w:fldChar w:fldCharType="separate"/>
        </w:r>
        <w:r w:rsidR="00566F1F">
          <w:rPr>
            <w:webHidden/>
          </w:rPr>
          <w:t>23</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087" w:history="1">
        <w:r w:rsidR="00566F1F" w:rsidRPr="003C3EB7">
          <w:rPr>
            <w:rStyle w:val="Hyperlink"/>
            <w:rFonts w:eastAsiaTheme="majorEastAsia"/>
          </w:rPr>
          <w:t>4</w:t>
        </w:r>
        <w:r w:rsidR="00566F1F">
          <w:rPr>
            <w:rFonts w:asciiTheme="minorHAnsi" w:eastAsiaTheme="minorEastAsia" w:hAnsiTheme="minorHAnsi" w:cstheme="minorBidi"/>
            <w:sz w:val="22"/>
            <w:szCs w:val="22"/>
          </w:rPr>
          <w:tab/>
        </w:r>
        <w:r w:rsidR="00566F1F" w:rsidRPr="003C3EB7">
          <w:rPr>
            <w:rStyle w:val="Hyperlink"/>
            <w:rFonts w:eastAsiaTheme="majorEastAsia"/>
          </w:rPr>
          <w:t>Rammeaftale</w:t>
        </w:r>
        <w:r w:rsidR="00566F1F">
          <w:rPr>
            <w:webHidden/>
          </w:rPr>
          <w:tab/>
        </w:r>
        <w:r w:rsidR="00566F1F">
          <w:rPr>
            <w:webHidden/>
          </w:rPr>
          <w:fldChar w:fldCharType="begin"/>
        </w:r>
        <w:r w:rsidR="00566F1F">
          <w:rPr>
            <w:webHidden/>
          </w:rPr>
          <w:instrText xml:space="preserve"> PAGEREF _Toc391456087 \h </w:instrText>
        </w:r>
        <w:r w:rsidR="00566F1F">
          <w:rPr>
            <w:webHidden/>
          </w:rPr>
        </w:r>
        <w:r w:rsidR="00566F1F">
          <w:rPr>
            <w:webHidden/>
          </w:rPr>
          <w:fldChar w:fldCharType="separate"/>
        </w:r>
        <w:r w:rsidR="00566F1F">
          <w:rPr>
            <w:webHidden/>
          </w:rPr>
          <w:t>28</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88" w:history="1">
        <w:r w:rsidR="00566F1F" w:rsidRPr="003C3EB7">
          <w:rPr>
            <w:rStyle w:val="Hyperlink"/>
            <w:rFonts w:eastAsiaTheme="majorEastAsia"/>
          </w:rPr>
          <w:t>§1 Parterne</w:t>
        </w:r>
        <w:r w:rsidR="00566F1F">
          <w:rPr>
            <w:webHidden/>
          </w:rPr>
          <w:tab/>
        </w:r>
        <w:r w:rsidR="00566F1F">
          <w:rPr>
            <w:webHidden/>
          </w:rPr>
          <w:fldChar w:fldCharType="begin"/>
        </w:r>
        <w:r w:rsidR="00566F1F">
          <w:rPr>
            <w:webHidden/>
          </w:rPr>
          <w:instrText xml:space="preserve"> PAGEREF _Toc391456088 \h </w:instrText>
        </w:r>
        <w:r w:rsidR="00566F1F">
          <w:rPr>
            <w:webHidden/>
          </w:rPr>
        </w:r>
        <w:r w:rsidR="00566F1F">
          <w:rPr>
            <w:webHidden/>
          </w:rPr>
          <w:fldChar w:fldCharType="separate"/>
        </w:r>
        <w:r w:rsidR="00566F1F">
          <w:rPr>
            <w:webHidden/>
          </w:rPr>
          <w:t>28</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89" w:history="1">
        <w:r w:rsidR="00566F1F" w:rsidRPr="003C3EB7">
          <w:rPr>
            <w:rStyle w:val="Hyperlink"/>
            <w:rFonts w:eastAsiaTheme="majorEastAsia"/>
          </w:rPr>
          <w:t>§2 Rammeaftalens grundlag</w:t>
        </w:r>
        <w:r w:rsidR="00566F1F">
          <w:rPr>
            <w:webHidden/>
          </w:rPr>
          <w:tab/>
        </w:r>
        <w:r w:rsidR="00566F1F">
          <w:rPr>
            <w:webHidden/>
          </w:rPr>
          <w:fldChar w:fldCharType="begin"/>
        </w:r>
        <w:r w:rsidR="00566F1F">
          <w:rPr>
            <w:webHidden/>
          </w:rPr>
          <w:instrText xml:space="preserve"> PAGEREF _Toc391456089 \h </w:instrText>
        </w:r>
        <w:r w:rsidR="00566F1F">
          <w:rPr>
            <w:webHidden/>
          </w:rPr>
        </w:r>
        <w:r w:rsidR="00566F1F">
          <w:rPr>
            <w:webHidden/>
          </w:rPr>
          <w:fldChar w:fldCharType="separate"/>
        </w:r>
        <w:r w:rsidR="00566F1F">
          <w:rPr>
            <w:webHidden/>
          </w:rPr>
          <w:t>28</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0" w:history="1">
        <w:r w:rsidR="00566F1F" w:rsidRPr="003C3EB7">
          <w:rPr>
            <w:rStyle w:val="Hyperlink"/>
            <w:rFonts w:eastAsiaTheme="majorEastAsia"/>
          </w:rPr>
          <w:t>§3 Rammeaftalens omfang</w:t>
        </w:r>
        <w:r w:rsidR="00566F1F">
          <w:rPr>
            <w:webHidden/>
          </w:rPr>
          <w:tab/>
        </w:r>
        <w:r w:rsidR="00566F1F">
          <w:rPr>
            <w:webHidden/>
          </w:rPr>
          <w:fldChar w:fldCharType="begin"/>
        </w:r>
        <w:r w:rsidR="00566F1F">
          <w:rPr>
            <w:webHidden/>
          </w:rPr>
          <w:instrText xml:space="preserve"> PAGEREF _Toc391456090 \h </w:instrText>
        </w:r>
        <w:r w:rsidR="00566F1F">
          <w:rPr>
            <w:webHidden/>
          </w:rPr>
        </w:r>
        <w:r w:rsidR="00566F1F">
          <w:rPr>
            <w:webHidden/>
          </w:rPr>
          <w:fldChar w:fldCharType="separate"/>
        </w:r>
        <w:r w:rsidR="00566F1F">
          <w:rPr>
            <w:webHidden/>
          </w:rPr>
          <w:t>29</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1" w:history="1">
        <w:r w:rsidR="00566F1F" w:rsidRPr="003C3EB7">
          <w:rPr>
            <w:rStyle w:val="Hyperlink"/>
            <w:rFonts w:eastAsiaTheme="majorEastAsia"/>
          </w:rPr>
          <w:t>§4 Rammeaftaleperiode</w:t>
        </w:r>
        <w:r w:rsidR="00566F1F">
          <w:rPr>
            <w:webHidden/>
          </w:rPr>
          <w:tab/>
        </w:r>
        <w:r w:rsidR="00566F1F">
          <w:rPr>
            <w:webHidden/>
          </w:rPr>
          <w:fldChar w:fldCharType="begin"/>
        </w:r>
        <w:r w:rsidR="00566F1F">
          <w:rPr>
            <w:webHidden/>
          </w:rPr>
          <w:instrText xml:space="preserve"> PAGEREF _Toc391456091 \h </w:instrText>
        </w:r>
        <w:r w:rsidR="00566F1F">
          <w:rPr>
            <w:webHidden/>
          </w:rPr>
        </w:r>
        <w:r w:rsidR="00566F1F">
          <w:rPr>
            <w:webHidden/>
          </w:rPr>
          <w:fldChar w:fldCharType="separate"/>
        </w:r>
        <w:r w:rsidR="00566F1F">
          <w:rPr>
            <w:webHidden/>
          </w:rPr>
          <w:t>29</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2" w:history="1">
        <w:r w:rsidR="00566F1F" w:rsidRPr="003C3EB7">
          <w:rPr>
            <w:rStyle w:val="Hyperlink"/>
            <w:rFonts w:eastAsiaTheme="majorEastAsia"/>
          </w:rPr>
          <w:t>§5 Optioner</w:t>
        </w:r>
        <w:r w:rsidR="00566F1F">
          <w:rPr>
            <w:webHidden/>
          </w:rPr>
          <w:tab/>
        </w:r>
        <w:r w:rsidR="00566F1F">
          <w:rPr>
            <w:webHidden/>
          </w:rPr>
          <w:fldChar w:fldCharType="begin"/>
        </w:r>
        <w:r w:rsidR="00566F1F">
          <w:rPr>
            <w:webHidden/>
          </w:rPr>
          <w:instrText xml:space="preserve"> PAGEREF _Toc391456092 \h </w:instrText>
        </w:r>
        <w:r w:rsidR="00566F1F">
          <w:rPr>
            <w:webHidden/>
          </w:rPr>
        </w:r>
        <w:r w:rsidR="00566F1F">
          <w:rPr>
            <w:webHidden/>
          </w:rPr>
          <w:fldChar w:fldCharType="separate"/>
        </w:r>
        <w:r w:rsidR="00566F1F">
          <w:rPr>
            <w:webHidden/>
          </w:rPr>
          <w:t>29</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3" w:history="1">
        <w:r w:rsidR="00566F1F" w:rsidRPr="003C3EB7">
          <w:rPr>
            <w:rStyle w:val="Hyperlink"/>
            <w:rFonts w:eastAsiaTheme="majorEastAsia"/>
          </w:rPr>
          <w:t>§6 Kontakt mellem parterne</w:t>
        </w:r>
        <w:r w:rsidR="00566F1F">
          <w:rPr>
            <w:webHidden/>
          </w:rPr>
          <w:tab/>
        </w:r>
        <w:r w:rsidR="00566F1F">
          <w:rPr>
            <w:webHidden/>
          </w:rPr>
          <w:fldChar w:fldCharType="begin"/>
        </w:r>
        <w:r w:rsidR="00566F1F">
          <w:rPr>
            <w:webHidden/>
          </w:rPr>
          <w:instrText xml:space="preserve"> PAGEREF _Toc391456093 \h </w:instrText>
        </w:r>
        <w:r w:rsidR="00566F1F">
          <w:rPr>
            <w:webHidden/>
          </w:rPr>
        </w:r>
        <w:r w:rsidR="00566F1F">
          <w:rPr>
            <w:webHidden/>
          </w:rPr>
          <w:fldChar w:fldCharType="separate"/>
        </w:r>
        <w:r w:rsidR="00566F1F">
          <w:rPr>
            <w:webHidden/>
          </w:rPr>
          <w:t>29</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4" w:history="1">
        <w:r w:rsidR="00566F1F" w:rsidRPr="003C3EB7">
          <w:rPr>
            <w:rStyle w:val="Hyperlink"/>
            <w:rFonts w:eastAsiaTheme="majorEastAsia"/>
          </w:rPr>
          <w:t>§7 Bestilling af varer</w:t>
        </w:r>
        <w:r w:rsidR="00566F1F">
          <w:rPr>
            <w:webHidden/>
          </w:rPr>
          <w:tab/>
        </w:r>
        <w:r w:rsidR="00566F1F">
          <w:rPr>
            <w:webHidden/>
          </w:rPr>
          <w:fldChar w:fldCharType="begin"/>
        </w:r>
        <w:r w:rsidR="00566F1F">
          <w:rPr>
            <w:webHidden/>
          </w:rPr>
          <w:instrText xml:space="preserve"> PAGEREF _Toc391456094 \h </w:instrText>
        </w:r>
        <w:r w:rsidR="00566F1F">
          <w:rPr>
            <w:webHidden/>
          </w:rPr>
        </w:r>
        <w:r w:rsidR="00566F1F">
          <w:rPr>
            <w:webHidden/>
          </w:rPr>
          <w:fldChar w:fldCharType="separate"/>
        </w:r>
        <w:r w:rsidR="00566F1F">
          <w:rPr>
            <w:webHidden/>
          </w:rPr>
          <w:t>29</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5" w:history="1">
        <w:r w:rsidR="00566F1F" w:rsidRPr="003C3EB7">
          <w:rPr>
            <w:rStyle w:val="Hyperlink"/>
            <w:rFonts w:eastAsiaTheme="majorEastAsia"/>
          </w:rPr>
          <w:t>§8 Levering og leveringsbetingelser</w:t>
        </w:r>
        <w:r w:rsidR="00566F1F">
          <w:rPr>
            <w:webHidden/>
          </w:rPr>
          <w:tab/>
        </w:r>
        <w:r w:rsidR="00566F1F">
          <w:rPr>
            <w:webHidden/>
          </w:rPr>
          <w:fldChar w:fldCharType="begin"/>
        </w:r>
        <w:r w:rsidR="00566F1F">
          <w:rPr>
            <w:webHidden/>
          </w:rPr>
          <w:instrText xml:space="preserve"> PAGEREF _Toc391456095 \h </w:instrText>
        </w:r>
        <w:r w:rsidR="00566F1F">
          <w:rPr>
            <w:webHidden/>
          </w:rPr>
        </w:r>
        <w:r w:rsidR="00566F1F">
          <w:rPr>
            <w:webHidden/>
          </w:rPr>
          <w:fldChar w:fldCharType="separate"/>
        </w:r>
        <w:r w:rsidR="00566F1F">
          <w:rPr>
            <w:webHidden/>
          </w:rPr>
          <w:t>30</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6" w:history="1">
        <w:r w:rsidR="00566F1F" w:rsidRPr="003C3EB7">
          <w:rPr>
            <w:rStyle w:val="Hyperlink"/>
            <w:rFonts w:eastAsiaTheme="majorEastAsia"/>
          </w:rPr>
          <w:t>§9 Følgeseddel</w:t>
        </w:r>
        <w:r w:rsidR="00566F1F">
          <w:rPr>
            <w:webHidden/>
          </w:rPr>
          <w:tab/>
        </w:r>
        <w:r w:rsidR="00566F1F">
          <w:rPr>
            <w:webHidden/>
          </w:rPr>
          <w:fldChar w:fldCharType="begin"/>
        </w:r>
        <w:r w:rsidR="00566F1F">
          <w:rPr>
            <w:webHidden/>
          </w:rPr>
          <w:instrText xml:space="preserve"> PAGEREF _Toc391456096 \h </w:instrText>
        </w:r>
        <w:r w:rsidR="00566F1F">
          <w:rPr>
            <w:webHidden/>
          </w:rPr>
        </w:r>
        <w:r w:rsidR="00566F1F">
          <w:rPr>
            <w:webHidden/>
          </w:rPr>
          <w:fldChar w:fldCharType="separate"/>
        </w:r>
        <w:r w:rsidR="00566F1F">
          <w:rPr>
            <w:webHidden/>
          </w:rPr>
          <w:t>30</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7" w:history="1">
        <w:r w:rsidR="00566F1F" w:rsidRPr="003C3EB7">
          <w:rPr>
            <w:rStyle w:val="Hyperlink"/>
            <w:rFonts w:eastAsiaTheme="majorEastAsia"/>
          </w:rPr>
          <w:t>§10 Returvarer</w:t>
        </w:r>
        <w:r w:rsidR="00566F1F">
          <w:rPr>
            <w:webHidden/>
          </w:rPr>
          <w:tab/>
        </w:r>
        <w:r w:rsidR="00566F1F">
          <w:rPr>
            <w:webHidden/>
          </w:rPr>
          <w:fldChar w:fldCharType="begin"/>
        </w:r>
        <w:r w:rsidR="00566F1F">
          <w:rPr>
            <w:webHidden/>
          </w:rPr>
          <w:instrText xml:space="preserve"> PAGEREF _Toc391456097 \h </w:instrText>
        </w:r>
        <w:r w:rsidR="00566F1F">
          <w:rPr>
            <w:webHidden/>
          </w:rPr>
        </w:r>
        <w:r w:rsidR="00566F1F">
          <w:rPr>
            <w:webHidden/>
          </w:rPr>
          <w:fldChar w:fldCharType="separate"/>
        </w:r>
        <w:r w:rsidR="00566F1F">
          <w:rPr>
            <w:webHidden/>
          </w:rPr>
          <w:t>30</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8" w:history="1">
        <w:r w:rsidR="00566F1F" w:rsidRPr="003C3EB7">
          <w:rPr>
            <w:rStyle w:val="Hyperlink"/>
            <w:rFonts w:eastAsiaTheme="majorEastAsia"/>
          </w:rPr>
          <w:t>§11 Fakturering</w:t>
        </w:r>
        <w:r w:rsidR="00566F1F">
          <w:rPr>
            <w:webHidden/>
          </w:rPr>
          <w:tab/>
        </w:r>
        <w:r w:rsidR="00566F1F">
          <w:rPr>
            <w:webHidden/>
          </w:rPr>
          <w:fldChar w:fldCharType="begin"/>
        </w:r>
        <w:r w:rsidR="00566F1F">
          <w:rPr>
            <w:webHidden/>
          </w:rPr>
          <w:instrText xml:space="preserve"> PAGEREF _Toc391456098 \h </w:instrText>
        </w:r>
        <w:r w:rsidR="00566F1F">
          <w:rPr>
            <w:webHidden/>
          </w:rPr>
        </w:r>
        <w:r w:rsidR="00566F1F">
          <w:rPr>
            <w:webHidden/>
          </w:rPr>
          <w:fldChar w:fldCharType="separate"/>
        </w:r>
        <w:r w:rsidR="00566F1F">
          <w:rPr>
            <w:webHidden/>
          </w:rPr>
          <w:t>30</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099" w:history="1">
        <w:r w:rsidR="00566F1F" w:rsidRPr="003C3EB7">
          <w:rPr>
            <w:rStyle w:val="Hyperlink"/>
            <w:rFonts w:eastAsiaTheme="majorEastAsia"/>
          </w:rPr>
          <w:t>§12 Priser</w:t>
        </w:r>
        <w:r w:rsidR="00566F1F">
          <w:rPr>
            <w:webHidden/>
          </w:rPr>
          <w:tab/>
        </w:r>
        <w:r w:rsidR="00566F1F">
          <w:rPr>
            <w:webHidden/>
          </w:rPr>
          <w:fldChar w:fldCharType="begin"/>
        </w:r>
        <w:r w:rsidR="00566F1F">
          <w:rPr>
            <w:webHidden/>
          </w:rPr>
          <w:instrText xml:space="preserve"> PAGEREF _Toc391456099 \h </w:instrText>
        </w:r>
        <w:r w:rsidR="00566F1F">
          <w:rPr>
            <w:webHidden/>
          </w:rPr>
        </w:r>
        <w:r w:rsidR="00566F1F">
          <w:rPr>
            <w:webHidden/>
          </w:rPr>
          <w:fldChar w:fldCharType="separate"/>
        </w:r>
        <w:r w:rsidR="00566F1F">
          <w:rPr>
            <w:webHidden/>
          </w:rPr>
          <w:t>32</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0" w:history="1">
        <w:r w:rsidR="00566F1F" w:rsidRPr="003C3EB7">
          <w:rPr>
            <w:rStyle w:val="Hyperlink"/>
            <w:rFonts w:eastAsiaTheme="majorEastAsia"/>
          </w:rPr>
          <w:t>§13 Prisregulering</w:t>
        </w:r>
        <w:r w:rsidR="00566F1F">
          <w:rPr>
            <w:webHidden/>
          </w:rPr>
          <w:tab/>
        </w:r>
        <w:r w:rsidR="00566F1F">
          <w:rPr>
            <w:webHidden/>
          </w:rPr>
          <w:fldChar w:fldCharType="begin"/>
        </w:r>
        <w:r w:rsidR="00566F1F">
          <w:rPr>
            <w:webHidden/>
          </w:rPr>
          <w:instrText xml:space="preserve"> PAGEREF _Toc391456100 \h </w:instrText>
        </w:r>
        <w:r w:rsidR="00566F1F">
          <w:rPr>
            <w:webHidden/>
          </w:rPr>
        </w:r>
        <w:r w:rsidR="00566F1F">
          <w:rPr>
            <w:webHidden/>
          </w:rPr>
          <w:fldChar w:fldCharType="separate"/>
        </w:r>
        <w:r w:rsidR="00566F1F">
          <w:rPr>
            <w:webHidden/>
          </w:rPr>
          <w:t>32</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1" w:history="1">
        <w:r w:rsidR="00566F1F" w:rsidRPr="003C3EB7">
          <w:rPr>
            <w:rStyle w:val="Hyperlink"/>
            <w:rFonts w:eastAsiaTheme="majorEastAsia"/>
          </w:rPr>
          <w:t>§14 Betalingsbetingelser</w:t>
        </w:r>
        <w:r w:rsidR="00566F1F">
          <w:rPr>
            <w:webHidden/>
          </w:rPr>
          <w:tab/>
        </w:r>
        <w:r w:rsidR="00566F1F">
          <w:rPr>
            <w:webHidden/>
          </w:rPr>
          <w:fldChar w:fldCharType="begin"/>
        </w:r>
        <w:r w:rsidR="00566F1F">
          <w:rPr>
            <w:webHidden/>
          </w:rPr>
          <w:instrText xml:space="preserve"> PAGEREF _Toc391456101 \h </w:instrText>
        </w:r>
        <w:r w:rsidR="00566F1F">
          <w:rPr>
            <w:webHidden/>
          </w:rPr>
        </w:r>
        <w:r w:rsidR="00566F1F">
          <w:rPr>
            <w:webHidden/>
          </w:rPr>
          <w:fldChar w:fldCharType="separate"/>
        </w:r>
        <w:r w:rsidR="00566F1F">
          <w:rPr>
            <w:webHidden/>
          </w:rPr>
          <w:t>33</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2" w:history="1">
        <w:r w:rsidR="00566F1F" w:rsidRPr="003C3EB7">
          <w:rPr>
            <w:rStyle w:val="Hyperlink"/>
            <w:rFonts w:eastAsiaTheme="majorEastAsia"/>
          </w:rPr>
          <w:t>§15 E-handel</w:t>
        </w:r>
        <w:r w:rsidR="00566F1F">
          <w:rPr>
            <w:webHidden/>
          </w:rPr>
          <w:tab/>
        </w:r>
        <w:r w:rsidR="00566F1F">
          <w:rPr>
            <w:webHidden/>
          </w:rPr>
          <w:fldChar w:fldCharType="begin"/>
        </w:r>
        <w:r w:rsidR="00566F1F">
          <w:rPr>
            <w:webHidden/>
          </w:rPr>
          <w:instrText xml:space="preserve"> PAGEREF _Toc391456102 \h </w:instrText>
        </w:r>
        <w:r w:rsidR="00566F1F">
          <w:rPr>
            <w:webHidden/>
          </w:rPr>
        </w:r>
        <w:r w:rsidR="00566F1F">
          <w:rPr>
            <w:webHidden/>
          </w:rPr>
          <w:fldChar w:fldCharType="separate"/>
        </w:r>
        <w:r w:rsidR="00566F1F">
          <w:rPr>
            <w:webHidden/>
          </w:rPr>
          <w:t>33</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3" w:history="1">
        <w:r w:rsidR="00566F1F" w:rsidRPr="003C3EB7">
          <w:rPr>
            <w:rStyle w:val="Hyperlink"/>
            <w:rFonts w:eastAsiaTheme="majorEastAsia"/>
          </w:rPr>
          <w:t>§16 Bonus til Ordregiver</w:t>
        </w:r>
        <w:r w:rsidR="00566F1F">
          <w:rPr>
            <w:webHidden/>
          </w:rPr>
          <w:tab/>
        </w:r>
        <w:r w:rsidR="00566F1F">
          <w:rPr>
            <w:webHidden/>
          </w:rPr>
          <w:fldChar w:fldCharType="begin"/>
        </w:r>
        <w:r w:rsidR="00566F1F">
          <w:rPr>
            <w:webHidden/>
          </w:rPr>
          <w:instrText xml:space="preserve"> PAGEREF _Toc391456103 \h </w:instrText>
        </w:r>
        <w:r w:rsidR="00566F1F">
          <w:rPr>
            <w:webHidden/>
          </w:rPr>
        </w:r>
        <w:r w:rsidR="00566F1F">
          <w:rPr>
            <w:webHidden/>
          </w:rPr>
          <w:fldChar w:fldCharType="separate"/>
        </w:r>
        <w:r w:rsidR="00566F1F">
          <w:rPr>
            <w:webHidden/>
          </w:rPr>
          <w:t>34</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4" w:history="1">
        <w:r w:rsidR="00566F1F" w:rsidRPr="003C3EB7">
          <w:rPr>
            <w:rStyle w:val="Hyperlink"/>
            <w:rFonts w:eastAsiaTheme="majorEastAsia"/>
          </w:rPr>
          <w:t>§17 Bonusudbetaling til tredjemand</w:t>
        </w:r>
        <w:r w:rsidR="00566F1F">
          <w:rPr>
            <w:webHidden/>
          </w:rPr>
          <w:tab/>
        </w:r>
        <w:r w:rsidR="00566F1F">
          <w:rPr>
            <w:webHidden/>
          </w:rPr>
          <w:fldChar w:fldCharType="begin"/>
        </w:r>
        <w:r w:rsidR="00566F1F">
          <w:rPr>
            <w:webHidden/>
          </w:rPr>
          <w:instrText xml:space="preserve"> PAGEREF _Toc391456104 \h </w:instrText>
        </w:r>
        <w:r w:rsidR="00566F1F">
          <w:rPr>
            <w:webHidden/>
          </w:rPr>
        </w:r>
        <w:r w:rsidR="00566F1F">
          <w:rPr>
            <w:webHidden/>
          </w:rPr>
          <w:fldChar w:fldCharType="separate"/>
        </w:r>
        <w:r w:rsidR="00566F1F">
          <w:rPr>
            <w:webHidden/>
          </w:rPr>
          <w:t>34</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5" w:history="1">
        <w:r w:rsidR="00566F1F" w:rsidRPr="003C3EB7">
          <w:rPr>
            <w:rStyle w:val="Hyperlink"/>
            <w:rFonts w:eastAsiaTheme="majorEastAsia"/>
          </w:rPr>
          <w:t>§18 Statistik</w:t>
        </w:r>
        <w:r w:rsidR="00566F1F">
          <w:rPr>
            <w:webHidden/>
          </w:rPr>
          <w:tab/>
        </w:r>
        <w:r w:rsidR="00566F1F">
          <w:rPr>
            <w:webHidden/>
          </w:rPr>
          <w:fldChar w:fldCharType="begin"/>
        </w:r>
        <w:r w:rsidR="00566F1F">
          <w:rPr>
            <w:webHidden/>
          </w:rPr>
          <w:instrText xml:space="preserve"> PAGEREF _Toc391456105 \h </w:instrText>
        </w:r>
        <w:r w:rsidR="00566F1F">
          <w:rPr>
            <w:webHidden/>
          </w:rPr>
        </w:r>
        <w:r w:rsidR="00566F1F">
          <w:rPr>
            <w:webHidden/>
          </w:rPr>
          <w:fldChar w:fldCharType="separate"/>
        </w:r>
        <w:r w:rsidR="00566F1F">
          <w:rPr>
            <w:webHidden/>
          </w:rPr>
          <w:t>34</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6" w:history="1">
        <w:r w:rsidR="00566F1F" w:rsidRPr="003C3EB7">
          <w:rPr>
            <w:rStyle w:val="Hyperlink"/>
            <w:rFonts w:eastAsiaTheme="majorEastAsia"/>
          </w:rPr>
          <w:t>§19 Underleverandører</w:t>
        </w:r>
        <w:r w:rsidR="00566F1F">
          <w:rPr>
            <w:webHidden/>
          </w:rPr>
          <w:tab/>
        </w:r>
        <w:r w:rsidR="00566F1F">
          <w:rPr>
            <w:webHidden/>
          </w:rPr>
          <w:fldChar w:fldCharType="begin"/>
        </w:r>
        <w:r w:rsidR="00566F1F">
          <w:rPr>
            <w:webHidden/>
          </w:rPr>
          <w:instrText xml:space="preserve"> PAGEREF _Toc391456106 \h </w:instrText>
        </w:r>
        <w:r w:rsidR="00566F1F">
          <w:rPr>
            <w:webHidden/>
          </w:rPr>
        </w:r>
        <w:r w:rsidR="00566F1F">
          <w:rPr>
            <w:webHidden/>
          </w:rPr>
          <w:fldChar w:fldCharType="separate"/>
        </w:r>
        <w:r w:rsidR="00566F1F">
          <w:rPr>
            <w:webHidden/>
          </w:rPr>
          <w:t>35</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7" w:history="1">
        <w:r w:rsidR="00566F1F" w:rsidRPr="003C3EB7">
          <w:rPr>
            <w:rStyle w:val="Hyperlink"/>
            <w:rFonts w:eastAsiaTheme="majorEastAsia"/>
          </w:rPr>
          <w:t>§20 Overdragelse af rettigheder, forpligtelser og fordringer</w:t>
        </w:r>
        <w:r w:rsidR="00566F1F">
          <w:rPr>
            <w:webHidden/>
          </w:rPr>
          <w:tab/>
        </w:r>
        <w:r w:rsidR="00566F1F">
          <w:rPr>
            <w:webHidden/>
          </w:rPr>
          <w:fldChar w:fldCharType="begin"/>
        </w:r>
        <w:r w:rsidR="00566F1F">
          <w:rPr>
            <w:webHidden/>
          </w:rPr>
          <w:instrText xml:space="preserve"> PAGEREF _Toc391456107 \h </w:instrText>
        </w:r>
        <w:r w:rsidR="00566F1F">
          <w:rPr>
            <w:webHidden/>
          </w:rPr>
        </w:r>
        <w:r w:rsidR="00566F1F">
          <w:rPr>
            <w:webHidden/>
          </w:rPr>
          <w:fldChar w:fldCharType="separate"/>
        </w:r>
        <w:r w:rsidR="00566F1F">
          <w:rPr>
            <w:webHidden/>
          </w:rPr>
          <w:t>35</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8" w:history="1">
        <w:r w:rsidR="00566F1F" w:rsidRPr="003C3EB7">
          <w:rPr>
            <w:rStyle w:val="Hyperlink"/>
            <w:rFonts w:eastAsia="Arial"/>
          </w:rPr>
          <w:t>§21 Tredjemandsrettigheder</w:t>
        </w:r>
        <w:r w:rsidR="00566F1F">
          <w:rPr>
            <w:webHidden/>
          </w:rPr>
          <w:tab/>
        </w:r>
        <w:r w:rsidR="00566F1F">
          <w:rPr>
            <w:webHidden/>
          </w:rPr>
          <w:fldChar w:fldCharType="begin"/>
        </w:r>
        <w:r w:rsidR="00566F1F">
          <w:rPr>
            <w:webHidden/>
          </w:rPr>
          <w:instrText xml:space="preserve"> PAGEREF _Toc391456108 \h </w:instrText>
        </w:r>
        <w:r w:rsidR="00566F1F">
          <w:rPr>
            <w:webHidden/>
          </w:rPr>
        </w:r>
        <w:r w:rsidR="00566F1F">
          <w:rPr>
            <w:webHidden/>
          </w:rPr>
          <w:fldChar w:fldCharType="separate"/>
        </w:r>
        <w:r w:rsidR="00566F1F">
          <w:rPr>
            <w:webHidden/>
          </w:rPr>
          <w:t>35</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09" w:history="1">
        <w:r w:rsidR="00566F1F" w:rsidRPr="003C3EB7">
          <w:rPr>
            <w:rStyle w:val="Hyperlink"/>
            <w:rFonts w:eastAsiaTheme="majorEastAsia"/>
          </w:rPr>
          <w:t>§22 Forsinkelse/restordrer</w:t>
        </w:r>
        <w:r w:rsidR="00566F1F">
          <w:rPr>
            <w:webHidden/>
          </w:rPr>
          <w:tab/>
        </w:r>
        <w:r w:rsidR="00566F1F">
          <w:rPr>
            <w:webHidden/>
          </w:rPr>
          <w:fldChar w:fldCharType="begin"/>
        </w:r>
        <w:r w:rsidR="00566F1F">
          <w:rPr>
            <w:webHidden/>
          </w:rPr>
          <w:instrText xml:space="preserve"> PAGEREF _Toc391456109 \h </w:instrText>
        </w:r>
        <w:r w:rsidR="00566F1F">
          <w:rPr>
            <w:webHidden/>
          </w:rPr>
        </w:r>
        <w:r w:rsidR="00566F1F">
          <w:rPr>
            <w:webHidden/>
          </w:rPr>
          <w:fldChar w:fldCharType="separate"/>
        </w:r>
        <w:r w:rsidR="00566F1F">
          <w:rPr>
            <w:webHidden/>
          </w:rPr>
          <w:t>35</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0" w:history="1">
        <w:r w:rsidR="00566F1F" w:rsidRPr="003C3EB7">
          <w:rPr>
            <w:rStyle w:val="Hyperlink"/>
            <w:rFonts w:eastAsiaTheme="majorEastAsia"/>
          </w:rPr>
          <w:t>§23 Mangler</w:t>
        </w:r>
        <w:r w:rsidR="00566F1F">
          <w:rPr>
            <w:webHidden/>
          </w:rPr>
          <w:tab/>
        </w:r>
        <w:r w:rsidR="00566F1F">
          <w:rPr>
            <w:webHidden/>
          </w:rPr>
          <w:fldChar w:fldCharType="begin"/>
        </w:r>
        <w:r w:rsidR="00566F1F">
          <w:rPr>
            <w:webHidden/>
          </w:rPr>
          <w:instrText xml:space="preserve"> PAGEREF _Toc391456110 \h </w:instrText>
        </w:r>
        <w:r w:rsidR="00566F1F">
          <w:rPr>
            <w:webHidden/>
          </w:rPr>
        </w:r>
        <w:r w:rsidR="00566F1F">
          <w:rPr>
            <w:webHidden/>
          </w:rPr>
          <w:fldChar w:fldCharType="separate"/>
        </w:r>
        <w:r w:rsidR="00566F1F">
          <w:rPr>
            <w:webHidden/>
          </w:rPr>
          <w:t>36</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1" w:history="1">
        <w:r w:rsidR="00566F1F" w:rsidRPr="003C3EB7">
          <w:rPr>
            <w:rStyle w:val="Hyperlink"/>
            <w:rFonts w:eastAsiaTheme="majorEastAsia"/>
          </w:rPr>
          <w:t>§24 Produktansvar, erstatningsansvar og forsikring</w:t>
        </w:r>
        <w:r w:rsidR="00566F1F">
          <w:rPr>
            <w:webHidden/>
          </w:rPr>
          <w:tab/>
        </w:r>
        <w:r w:rsidR="00566F1F">
          <w:rPr>
            <w:webHidden/>
          </w:rPr>
          <w:fldChar w:fldCharType="begin"/>
        </w:r>
        <w:r w:rsidR="00566F1F">
          <w:rPr>
            <w:webHidden/>
          </w:rPr>
          <w:instrText xml:space="preserve"> PAGEREF _Toc391456111 \h </w:instrText>
        </w:r>
        <w:r w:rsidR="00566F1F">
          <w:rPr>
            <w:webHidden/>
          </w:rPr>
        </w:r>
        <w:r w:rsidR="00566F1F">
          <w:rPr>
            <w:webHidden/>
          </w:rPr>
          <w:fldChar w:fldCharType="separate"/>
        </w:r>
        <w:r w:rsidR="00566F1F">
          <w:rPr>
            <w:webHidden/>
          </w:rPr>
          <w:t>36</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2" w:history="1">
        <w:r w:rsidR="00566F1F" w:rsidRPr="003C3EB7">
          <w:rPr>
            <w:rStyle w:val="Hyperlink"/>
            <w:rFonts w:eastAsiaTheme="majorEastAsia"/>
          </w:rPr>
          <w:t>§25 Garanti og reklamation</w:t>
        </w:r>
        <w:r w:rsidR="00566F1F">
          <w:rPr>
            <w:webHidden/>
          </w:rPr>
          <w:tab/>
        </w:r>
        <w:r w:rsidR="00566F1F">
          <w:rPr>
            <w:webHidden/>
          </w:rPr>
          <w:fldChar w:fldCharType="begin"/>
        </w:r>
        <w:r w:rsidR="00566F1F">
          <w:rPr>
            <w:webHidden/>
          </w:rPr>
          <w:instrText xml:space="preserve"> PAGEREF _Toc391456112 \h </w:instrText>
        </w:r>
        <w:r w:rsidR="00566F1F">
          <w:rPr>
            <w:webHidden/>
          </w:rPr>
        </w:r>
        <w:r w:rsidR="00566F1F">
          <w:rPr>
            <w:webHidden/>
          </w:rPr>
          <w:fldChar w:fldCharType="separate"/>
        </w:r>
        <w:r w:rsidR="00566F1F">
          <w:rPr>
            <w:webHidden/>
          </w:rPr>
          <w:t>37</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3" w:history="1">
        <w:r w:rsidR="00566F1F" w:rsidRPr="003C3EB7">
          <w:rPr>
            <w:rStyle w:val="Hyperlink"/>
            <w:rFonts w:eastAsiaTheme="majorEastAsia"/>
          </w:rPr>
          <w:t>§26 Bod</w:t>
        </w:r>
        <w:r w:rsidR="00566F1F">
          <w:rPr>
            <w:webHidden/>
          </w:rPr>
          <w:tab/>
        </w:r>
        <w:r w:rsidR="00566F1F">
          <w:rPr>
            <w:webHidden/>
          </w:rPr>
          <w:fldChar w:fldCharType="begin"/>
        </w:r>
        <w:r w:rsidR="00566F1F">
          <w:rPr>
            <w:webHidden/>
          </w:rPr>
          <w:instrText xml:space="preserve"> PAGEREF _Toc391456113 \h </w:instrText>
        </w:r>
        <w:r w:rsidR="00566F1F">
          <w:rPr>
            <w:webHidden/>
          </w:rPr>
        </w:r>
        <w:r w:rsidR="00566F1F">
          <w:rPr>
            <w:webHidden/>
          </w:rPr>
          <w:fldChar w:fldCharType="separate"/>
        </w:r>
        <w:r w:rsidR="00566F1F">
          <w:rPr>
            <w:webHidden/>
          </w:rPr>
          <w:t>37</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4" w:history="1">
        <w:r w:rsidR="00566F1F" w:rsidRPr="003C3EB7">
          <w:rPr>
            <w:rStyle w:val="Hyperlink"/>
            <w:rFonts w:eastAsiaTheme="majorEastAsia"/>
          </w:rPr>
          <w:t>§27 Konkurs m.v.</w:t>
        </w:r>
        <w:r w:rsidR="00566F1F">
          <w:rPr>
            <w:webHidden/>
          </w:rPr>
          <w:tab/>
        </w:r>
        <w:r w:rsidR="00566F1F">
          <w:rPr>
            <w:webHidden/>
          </w:rPr>
          <w:fldChar w:fldCharType="begin"/>
        </w:r>
        <w:r w:rsidR="00566F1F">
          <w:rPr>
            <w:webHidden/>
          </w:rPr>
          <w:instrText xml:space="preserve"> PAGEREF _Toc391456114 \h </w:instrText>
        </w:r>
        <w:r w:rsidR="00566F1F">
          <w:rPr>
            <w:webHidden/>
          </w:rPr>
        </w:r>
        <w:r w:rsidR="00566F1F">
          <w:rPr>
            <w:webHidden/>
          </w:rPr>
          <w:fldChar w:fldCharType="separate"/>
        </w:r>
        <w:r w:rsidR="00566F1F">
          <w:rPr>
            <w:webHidden/>
          </w:rPr>
          <w:t>37</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5" w:history="1">
        <w:r w:rsidR="00566F1F" w:rsidRPr="003C3EB7">
          <w:rPr>
            <w:rStyle w:val="Hyperlink"/>
            <w:rFonts w:eastAsiaTheme="majorEastAsia"/>
          </w:rPr>
          <w:t>§28 Opfyldelseshindringer, herunder force majeure</w:t>
        </w:r>
        <w:r w:rsidR="00566F1F">
          <w:rPr>
            <w:webHidden/>
          </w:rPr>
          <w:tab/>
        </w:r>
        <w:r w:rsidR="00566F1F">
          <w:rPr>
            <w:webHidden/>
          </w:rPr>
          <w:fldChar w:fldCharType="begin"/>
        </w:r>
        <w:r w:rsidR="00566F1F">
          <w:rPr>
            <w:webHidden/>
          </w:rPr>
          <w:instrText xml:space="preserve"> PAGEREF _Toc391456115 \h </w:instrText>
        </w:r>
        <w:r w:rsidR="00566F1F">
          <w:rPr>
            <w:webHidden/>
          </w:rPr>
        </w:r>
        <w:r w:rsidR="00566F1F">
          <w:rPr>
            <w:webHidden/>
          </w:rPr>
          <w:fldChar w:fldCharType="separate"/>
        </w:r>
        <w:r w:rsidR="00566F1F">
          <w:rPr>
            <w:webHidden/>
          </w:rPr>
          <w:t>37</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6" w:history="1">
        <w:r w:rsidR="00566F1F" w:rsidRPr="003C3EB7">
          <w:rPr>
            <w:rStyle w:val="Hyperlink"/>
            <w:rFonts w:eastAsiaTheme="majorEastAsia"/>
          </w:rPr>
          <w:t>§29 Ændring af produktsammensætning</w:t>
        </w:r>
        <w:r w:rsidR="00566F1F">
          <w:rPr>
            <w:webHidden/>
          </w:rPr>
          <w:tab/>
        </w:r>
        <w:r w:rsidR="00566F1F">
          <w:rPr>
            <w:webHidden/>
          </w:rPr>
          <w:fldChar w:fldCharType="begin"/>
        </w:r>
        <w:r w:rsidR="00566F1F">
          <w:rPr>
            <w:webHidden/>
          </w:rPr>
          <w:instrText xml:space="preserve"> PAGEREF _Toc391456116 \h </w:instrText>
        </w:r>
        <w:r w:rsidR="00566F1F">
          <w:rPr>
            <w:webHidden/>
          </w:rPr>
        </w:r>
        <w:r w:rsidR="00566F1F">
          <w:rPr>
            <w:webHidden/>
          </w:rPr>
          <w:fldChar w:fldCharType="separate"/>
        </w:r>
        <w:r w:rsidR="00566F1F">
          <w:rPr>
            <w:webHidden/>
          </w:rPr>
          <w:t>38</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7" w:history="1">
        <w:r w:rsidR="00566F1F" w:rsidRPr="003C3EB7">
          <w:rPr>
            <w:rStyle w:val="Hyperlink"/>
            <w:rFonts w:eastAsiaTheme="majorEastAsia"/>
          </w:rPr>
          <w:t>§30 Tavshedspligt og offentliggørelse af rammeaftalen</w:t>
        </w:r>
        <w:r w:rsidR="00566F1F">
          <w:rPr>
            <w:webHidden/>
          </w:rPr>
          <w:tab/>
        </w:r>
        <w:r w:rsidR="00566F1F">
          <w:rPr>
            <w:webHidden/>
          </w:rPr>
          <w:fldChar w:fldCharType="begin"/>
        </w:r>
        <w:r w:rsidR="00566F1F">
          <w:rPr>
            <w:webHidden/>
          </w:rPr>
          <w:instrText xml:space="preserve"> PAGEREF _Toc391456117 \h </w:instrText>
        </w:r>
        <w:r w:rsidR="00566F1F">
          <w:rPr>
            <w:webHidden/>
          </w:rPr>
        </w:r>
        <w:r w:rsidR="00566F1F">
          <w:rPr>
            <w:webHidden/>
          </w:rPr>
          <w:fldChar w:fldCharType="separate"/>
        </w:r>
        <w:r w:rsidR="00566F1F">
          <w:rPr>
            <w:webHidden/>
          </w:rPr>
          <w:t>38</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8" w:history="1">
        <w:r w:rsidR="00566F1F" w:rsidRPr="003C3EB7">
          <w:rPr>
            <w:rStyle w:val="Hyperlink"/>
            <w:rFonts w:eastAsiaTheme="majorEastAsia"/>
          </w:rPr>
          <w:t>§31 Ændringer i rammeaftalen</w:t>
        </w:r>
        <w:r w:rsidR="00566F1F">
          <w:rPr>
            <w:webHidden/>
          </w:rPr>
          <w:tab/>
        </w:r>
        <w:r w:rsidR="00566F1F">
          <w:rPr>
            <w:webHidden/>
          </w:rPr>
          <w:fldChar w:fldCharType="begin"/>
        </w:r>
        <w:r w:rsidR="00566F1F">
          <w:rPr>
            <w:webHidden/>
          </w:rPr>
          <w:instrText xml:space="preserve"> PAGEREF _Toc391456118 \h </w:instrText>
        </w:r>
        <w:r w:rsidR="00566F1F">
          <w:rPr>
            <w:webHidden/>
          </w:rPr>
        </w:r>
        <w:r w:rsidR="00566F1F">
          <w:rPr>
            <w:webHidden/>
          </w:rPr>
          <w:fldChar w:fldCharType="separate"/>
        </w:r>
        <w:r w:rsidR="00566F1F">
          <w:rPr>
            <w:webHidden/>
          </w:rPr>
          <w:t>38</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19" w:history="1">
        <w:r w:rsidR="00566F1F" w:rsidRPr="003C3EB7">
          <w:rPr>
            <w:rStyle w:val="Hyperlink"/>
            <w:rFonts w:eastAsiaTheme="majorEastAsia"/>
          </w:rPr>
          <w:t>§32 Lovvalg og afgørelse af tvister</w:t>
        </w:r>
        <w:r w:rsidR="00566F1F">
          <w:rPr>
            <w:webHidden/>
          </w:rPr>
          <w:tab/>
        </w:r>
        <w:r w:rsidR="00566F1F">
          <w:rPr>
            <w:webHidden/>
          </w:rPr>
          <w:fldChar w:fldCharType="begin"/>
        </w:r>
        <w:r w:rsidR="00566F1F">
          <w:rPr>
            <w:webHidden/>
          </w:rPr>
          <w:instrText xml:space="preserve"> PAGEREF _Toc391456119 \h </w:instrText>
        </w:r>
        <w:r w:rsidR="00566F1F">
          <w:rPr>
            <w:webHidden/>
          </w:rPr>
        </w:r>
        <w:r w:rsidR="00566F1F">
          <w:rPr>
            <w:webHidden/>
          </w:rPr>
          <w:fldChar w:fldCharType="separate"/>
        </w:r>
        <w:r w:rsidR="00566F1F">
          <w:rPr>
            <w:webHidden/>
          </w:rPr>
          <w:t>38</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20" w:history="1">
        <w:r w:rsidR="00566F1F" w:rsidRPr="003C3EB7">
          <w:rPr>
            <w:rStyle w:val="Hyperlink"/>
            <w:rFonts w:eastAsiaTheme="majorEastAsia"/>
          </w:rPr>
          <w:t>§33 Offentlige påbud</w:t>
        </w:r>
        <w:r w:rsidR="00566F1F">
          <w:rPr>
            <w:webHidden/>
          </w:rPr>
          <w:tab/>
        </w:r>
        <w:r w:rsidR="00566F1F">
          <w:rPr>
            <w:webHidden/>
          </w:rPr>
          <w:fldChar w:fldCharType="begin"/>
        </w:r>
        <w:r w:rsidR="00566F1F">
          <w:rPr>
            <w:webHidden/>
          </w:rPr>
          <w:instrText xml:space="preserve"> PAGEREF _Toc391456120 \h </w:instrText>
        </w:r>
        <w:r w:rsidR="00566F1F">
          <w:rPr>
            <w:webHidden/>
          </w:rPr>
        </w:r>
        <w:r w:rsidR="00566F1F">
          <w:rPr>
            <w:webHidden/>
          </w:rPr>
          <w:fldChar w:fldCharType="separate"/>
        </w:r>
        <w:r w:rsidR="00566F1F">
          <w:rPr>
            <w:webHidden/>
          </w:rPr>
          <w:t>39</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21" w:history="1">
        <w:r w:rsidR="00566F1F" w:rsidRPr="003C3EB7">
          <w:rPr>
            <w:rStyle w:val="Hyperlink"/>
            <w:rFonts w:eastAsiaTheme="majorEastAsia"/>
          </w:rPr>
          <w:t>§34 Ekstraordinær opsigelse</w:t>
        </w:r>
        <w:r w:rsidR="00566F1F">
          <w:rPr>
            <w:webHidden/>
          </w:rPr>
          <w:tab/>
        </w:r>
        <w:r w:rsidR="00566F1F">
          <w:rPr>
            <w:webHidden/>
          </w:rPr>
          <w:fldChar w:fldCharType="begin"/>
        </w:r>
        <w:r w:rsidR="00566F1F">
          <w:rPr>
            <w:webHidden/>
          </w:rPr>
          <w:instrText xml:space="preserve"> PAGEREF _Toc391456121 \h </w:instrText>
        </w:r>
        <w:r w:rsidR="00566F1F">
          <w:rPr>
            <w:webHidden/>
          </w:rPr>
        </w:r>
        <w:r w:rsidR="00566F1F">
          <w:rPr>
            <w:webHidden/>
          </w:rPr>
          <w:fldChar w:fldCharType="separate"/>
        </w:r>
        <w:r w:rsidR="00566F1F">
          <w:rPr>
            <w:webHidden/>
          </w:rPr>
          <w:t>39</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22" w:history="1">
        <w:r w:rsidR="00566F1F" w:rsidRPr="003C3EB7">
          <w:rPr>
            <w:rStyle w:val="Hyperlink"/>
            <w:rFonts w:eastAsiaTheme="majorEastAsia"/>
          </w:rPr>
          <w:t>§35 Miljø</w:t>
        </w:r>
        <w:r w:rsidR="00566F1F">
          <w:rPr>
            <w:webHidden/>
          </w:rPr>
          <w:tab/>
        </w:r>
        <w:r w:rsidR="00566F1F">
          <w:rPr>
            <w:webHidden/>
          </w:rPr>
          <w:fldChar w:fldCharType="begin"/>
        </w:r>
        <w:r w:rsidR="00566F1F">
          <w:rPr>
            <w:webHidden/>
          </w:rPr>
          <w:instrText xml:space="preserve"> PAGEREF _Toc391456122 \h </w:instrText>
        </w:r>
        <w:r w:rsidR="00566F1F">
          <w:rPr>
            <w:webHidden/>
          </w:rPr>
        </w:r>
        <w:r w:rsidR="00566F1F">
          <w:rPr>
            <w:webHidden/>
          </w:rPr>
          <w:fldChar w:fldCharType="separate"/>
        </w:r>
        <w:r w:rsidR="00566F1F">
          <w:rPr>
            <w:webHidden/>
          </w:rPr>
          <w:t>39</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23" w:history="1">
        <w:r w:rsidR="00566F1F" w:rsidRPr="003C3EB7">
          <w:rPr>
            <w:rStyle w:val="Hyperlink"/>
            <w:rFonts w:eastAsiaTheme="majorEastAsia"/>
          </w:rPr>
          <w:t>§36 Etik og socialt ansvar</w:t>
        </w:r>
        <w:r w:rsidR="00566F1F">
          <w:rPr>
            <w:webHidden/>
          </w:rPr>
          <w:tab/>
        </w:r>
        <w:r w:rsidR="00566F1F">
          <w:rPr>
            <w:webHidden/>
          </w:rPr>
          <w:fldChar w:fldCharType="begin"/>
        </w:r>
        <w:r w:rsidR="00566F1F">
          <w:rPr>
            <w:webHidden/>
          </w:rPr>
          <w:instrText xml:space="preserve"> PAGEREF _Toc391456123 \h </w:instrText>
        </w:r>
        <w:r w:rsidR="00566F1F">
          <w:rPr>
            <w:webHidden/>
          </w:rPr>
        </w:r>
        <w:r w:rsidR="00566F1F">
          <w:rPr>
            <w:webHidden/>
          </w:rPr>
          <w:fldChar w:fldCharType="separate"/>
        </w:r>
        <w:r w:rsidR="00566F1F">
          <w:rPr>
            <w:webHidden/>
          </w:rPr>
          <w:t>39</w:t>
        </w:r>
        <w:r w:rsidR="00566F1F">
          <w:rPr>
            <w:webHidden/>
          </w:rPr>
          <w:fldChar w:fldCharType="end"/>
        </w:r>
      </w:hyperlink>
    </w:p>
    <w:p w:rsidR="00566F1F" w:rsidRDefault="00BA321E">
      <w:pPr>
        <w:pStyle w:val="Indholdsfortegnelse3"/>
        <w:rPr>
          <w:rFonts w:asciiTheme="minorHAnsi" w:eastAsiaTheme="minorEastAsia" w:hAnsiTheme="minorHAnsi" w:cstheme="minorBidi"/>
        </w:rPr>
      </w:pPr>
      <w:hyperlink w:anchor="_Toc391456124" w:history="1">
        <w:r w:rsidR="00566F1F" w:rsidRPr="003C3EB7">
          <w:rPr>
            <w:rStyle w:val="Hyperlink"/>
            <w:rFonts w:eastAsiaTheme="majorEastAsia"/>
          </w:rPr>
          <w:t>§37 Underskrift</w:t>
        </w:r>
        <w:r w:rsidR="00566F1F">
          <w:rPr>
            <w:webHidden/>
          </w:rPr>
          <w:tab/>
        </w:r>
        <w:r w:rsidR="00566F1F">
          <w:rPr>
            <w:webHidden/>
          </w:rPr>
          <w:fldChar w:fldCharType="begin"/>
        </w:r>
        <w:r w:rsidR="00566F1F">
          <w:rPr>
            <w:webHidden/>
          </w:rPr>
          <w:instrText xml:space="preserve"> PAGEREF _Toc391456124 \h </w:instrText>
        </w:r>
        <w:r w:rsidR="00566F1F">
          <w:rPr>
            <w:webHidden/>
          </w:rPr>
        </w:r>
        <w:r w:rsidR="00566F1F">
          <w:rPr>
            <w:webHidden/>
          </w:rPr>
          <w:fldChar w:fldCharType="separate"/>
        </w:r>
        <w:r w:rsidR="00566F1F">
          <w:rPr>
            <w:webHidden/>
          </w:rPr>
          <w:t>40</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125" w:history="1">
        <w:r w:rsidR="00566F1F" w:rsidRPr="003C3EB7">
          <w:rPr>
            <w:rStyle w:val="Hyperlink"/>
            <w:rFonts w:eastAsiaTheme="majorEastAsia"/>
          </w:rPr>
          <w:t>Bilag 1 – Tilbudsliste</w:t>
        </w:r>
        <w:r w:rsidR="00566F1F">
          <w:rPr>
            <w:webHidden/>
          </w:rPr>
          <w:tab/>
        </w:r>
        <w:r w:rsidR="00566F1F">
          <w:rPr>
            <w:webHidden/>
          </w:rPr>
          <w:fldChar w:fldCharType="begin"/>
        </w:r>
        <w:r w:rsidR="00566F1F">
          <w:rPr>
            <w:webHidden/>
          </w:rPr>
          <w:instrText xml:space="preserve"> PAGEREF _Toc391456125 \h </w:instrText>
        </w:r>
        <w:r w:rsidR="00566F1F">
          <w:rPr>
            <w:webHidden/>
          </w:rPr>
        </w:r>
        <w:r w:rsidR="00566F1F">
          <w:rPr>
            <w:webHidden/>
          </w:rPr>
          <w:fldChar w:fldCharType="separate"/>
        </w:r>
        <w:r w:rsidR="00566F1F">
          <w:rPr>
            <w:webHidden/>
          </w:rPr>
          <w:t>41</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126" w:history="1">
        <w:r w:rsidR="00566F1F" w:rsidRPr="003C3EB7">
          <w:rPr>
            <w:rStyle w:val="Hyperlink"/>
            <w:rFonts w:eastAsiaTheme="majorEastAsia"/>
          </w:rPr>
          <w:t>Bilag 2 – Virksomhedsbeskrivelse</w:t>
        </w:r>
        <w:r w:rsidR="00566F1F">
          <w:rPr>
            <w:webHidden/>
          </w:rPr>
          <w:tab/>
        </w:r>
        <w:r w:rsidR="00566F1F">
          <w:rPr>
            <w:webHidden/>
          </w:rPr>
          <w:fldChar w:fldCharType="begin"/>
        </w:r>
        <w:r w:rsidR="00566F1F">
          <w:rPr>
            <w:webHidden/>
          </w:rPr>
          <w:instrText xml:space="preserve"> PAGEREF _Toc391456126 \h </w:instrText>
        </w:r>
        <w:r w:rsidR="00566F1F">
          <w:rPr>
            <w:webHidden/>
          </w:rPr>
        </w:r>
        <w:r w:rsidR="00566F1F">
          <w:rPr>
            <w:webHidden/>
          </w:rPr>
          <w:fldChar w:fldCharType="separate"/>
        </w:r>
        <w:r w:rsidR="00566F1F">
          <w:rPr>
            <w:webHidden/>
          </w:rPr>
          <w:t>42</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127" w:history="1">
        <w:r w:rsidR="00566F1F" w:rsidRPr="003C3EB7">
          <w:rPr>
            <w:rStyle w:val="Hyperlink"/>
            <w:rFonts w:eastAsiaTheme="majorEastAsia"/>
          </w:rPr>
          <w:t>Bilag 3 – Tro og love erklæringer</w:t>
        </w:r>
        <w:r w:rsidR="00566F1F">
          <w:rPr>
            <w:webHidden/>
          </w:rPr>
          <w:tab/>
        </w:r>
        <w:r w:rsidR="00566F1F">
          <w:rPr>
            <w:webHidden/>
          </w:rPr>
          <w:fldChar w:fldCharType="begin"/>
        </w:r>
        <w:r w:rsidR="00566F1F">
          <w:rPr>
            <w:webHidden/>
          </w:rPr>
          <w:instrText xml:space="preserve"> PAGEREF _Toc391456127 \h </w:instrText>
        </w:r>
        <w:r w:rsidR="00566F1F">
          <w:rPr>
            <w:webHidden/>
          </w:rPr>
        </w:r>
        <w:r w:rsidR="00566F1F">
          <w:rPr>
            <w:webHidden/>
          </w:rPr>
          <w:fldChar w:fldCharType="separate"/>
        </w:r>
        <w:r w:rsidR="00566F1F">
          <w:rPr>
            <w:webHidden/>
          </w:rPr>
          <w:t>43</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128" w:history="1">
        <w:r w:rsidR="00566F1F" w:rsidRPr="003C3EB7">
          <w:rPr>
            <w:rStyle w:val="Hyperlink"/>
            <w:rFonts w:eastAsiaTheme="majorEastAsia"/>
          </w:rPr>
          <w:t>Bilag 4 - Referenceliste</w:t>
        </w:r>
        <w:r w:rsidR="00566F1F">
          <w:rPr>
            <w:webHidden/>
          </w:rPr>
          <w:tab/>
        </w:r>
        <w:r w:rsidR="00566F1F">
          <w:rPr>
            <w:webHidden/>
          </w:rPr>
          <w:fldChar w:fldCharType="begin"/>
        </w:r>
        <w:r w:rsidR="00566F1F">
          <w:rPr>
            <w:webHidden/>
          </w:rPr>
          <w:instrText xml:space="preserve"> PAGEREF _Toc391456128 \h </w:instrText>
        </w:r>
        <w:r w:rsidR="00566F1F">
          <w:rPr>
            <w:webHidden/>
          </w:rPr>
        </w:r>
        <w:r w:rsidR="00566F1F">
          <w:rPr>
            <w:webHidden/>
          </w:rPr>
          <w:fldChar w:fldCharType="separate"/>
        </w:r>
        <w:r w:rsidR="00566F1F">
          <w:rPr>
            <w:webHidden/>
          </w:rPr>
          <w:t>45</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129" w:history="1">
        <w:r w:rsidR="00566F1F" w:rsidRPr="003C3EB7">
          <w:rPr>
            <w:rStyle w:val="Hyperlink"/>
            <w:rFonts w:eastAsiaTheme="majorEastAsia"/>
          </w:rPr>
          <w:t>Bilag 5 – Aktindsigt</w:t>
        </w:r>
        <w:r w:rsidR="00566F1F">
          <w:rPr>
            <w:webHidden/>
          </w:rPr>
          <w:tab/>
        </w:r>
        <w:r w:rsidR="00566F1F">
          <w:rPr>
            <w:webHidden/>
          </w:rPr>
          <w:fldChar w:fldCharType="begin"/>
        </w:r>
        <w:r w:rsidR="00566F1F">
          <w:rPr>
            <w:webHidden/>
          </w:rPr>
          <w:instrText xml:space="preserve"> PAGEREF _Toc391456129 \h </w:instrText>
        </w:r>
        <w:r w:rsidR="00566F1F">
          <w:rPr>
            <w:webHidden/>
          </w:rPr>
        </w:r>
        <w:r w:rsidR="00566F1F">
          <w:rPr>
            <w:webHidden/>
          </w:rPr>
          <w:fldChar w:fldCharType="separate"/>
        </w:r>
        <w:r w:rsidR="00566F1F">
          <w:rPr>
            <w:webHidden/>
          </w:rPr>
          <w:t>46</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130" w:history="1">
        <w:r w:rsidR="00566F1F" w:rsidRPr="003C3EB7">
          <w:rPr>
            <w:rStyle w:val="Hyperlink"/>
            <w:rFonts w:eastAsiaTheme="majorEastAsia"/>
          </w:rPr>
          <w:t>Bilag 6 - Tidsplan</w:t>
        </w:r>
        <w:r w:rsidR="00566F1F">
          <w:rPr>
            <w:webHidden/>
          </w:rPr>
          <w:tab/>
        </w:r>
        <w:r w:rsidR="00566F1F">
          <w:rPr>
            <w:webHidden/>
          </w:rPr>
          <w:fldChar w:fldCharType="begin"/>
        </w:r>
        <w:r w:rsidR="00566F1F">
          <w:rPr>
            <w:webHidden/>
          </w:rPr>
          <w:instrText xml:space="preserve"> PAGEREF _Toc391456130 \h </w:instrText>
        </w:r>
        <w:r w:rsidR="00566F1F">
          <w:rPr>
            <w:webHidden/>
          </w:rPr>
        </w:r>
        <w:r w:rsidR="00566F1F">
          <w:rPr>
            <w:webHidden/>
          </w:rPr>
          <w:fldChar w:fldCharType="separate"/>
        </w:r>
        <w:r w:rsidR="00566F1F">
          <w:rPr>
            <w:webHidden/>
          </w:rPr>
          <w:t>47</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131" w:history="1">
        <w:r w:rsidR="00566F1F" w:rsidRPr="003C3EB7">
          <w:rPr>
            <w:rStyle w:val="Hyperlink"/>
            <w:rFonts w:eastAsiaTheme="majorEastAsia"/>
          </w:rPr>
          <w:t>Bilag 7 – Konsortieerklæring</w:t>
        </w:r>
        <w:r w:rsidR="00566F1F">
          <w:rPr>
            <w:webHidden/>
          </w:rPr>
          <w:tab/>
        </w:r>
        <w:r w:rsidR="00566F1F">
          <w:rPr>
            <w:webHidden/>
          </w:rPr>
          <w:fldChar w:fldCharType="begin"/>
        </w:r>
        <w:r w:rsidR="00566F1F">
          <w:rPr>
            <w:webHidden/>
          </w:rPr>
          <w:instrText xml:space="preserve"> PAGEREF _Toc391456131 \h </w:instrText>
        </w:r>
        <w:r w:rsidR="00566F1F">
          <w:rPr>
            <w:webHidden/>
          </w:rPr>
        </w:r>
        <w:r w:rsidR="00566F1F">
          <w:rPr>
            <w:webHidden/>
          </w:rPr>
          <w:fldChar w:fldCharType="separate"/>
        </w:r>
        <w:r w:rsidR="00566F1F">
          <w:rPr>
            <w:webHidden/>
          </w:rPr>
          <w:t>48</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132" w:history="1">
        <w:r w:rsidR="00566F1F" w:rsidRPr="003C3EB7">
          <w:rPr>
            <w:rStyle w:val="Hyperlink"/>
            <w:rFonts w:eastAsiaTheme="majorEastAsia"/>
          </w:rPr>
          <w:t>Bilag 8 – Kommunespecifikke oplysninger</w:t>
        </w:r>
        <w:r w:rsidR="00566F1F">
          <w:rPr>
            <w:webHidden/>
          </w:rPr>
          <w:tab/>
        </w:r>
        <w:r w:rsidR="00566F1F">
          <w:rPr>
            <w:webHidden/>
          </w:rPr>
          <w:fldChar w:fldCharType="begin"/>
        </w:r>
        <w:r w:rsidR="00566F1F">
          <w:rPr>
            <w:webHidden/>
          </w:rPr>
          <w:instrText xml:space="preserve"> PAGEREF _Toc391456132 \h </w:instrText>
        </w:r>
        <w:r w:rsidR="00566F1F">
          <w:rPr>
            <w:webHidden/>
          </w:rPr>
        </w:r>
        <w:r w:rsidR="00566F1F">
          <w:rPr>
            <w:webHidden/>
          </w:rPr>
          <w:fldChar w:fldCharType="separate"/>
        </w:r>
        <w:r w:rsidR="00566F1F">
          <w:rPr>
            <w:webHidden/>
          </w:rPr>
          <w:t>50</w:t>
        </w:r>
        <w:r w:rsidR="00566F1F">
          <w:rPr>
            <w:webHidden/>
          </w:rPr>
          <w:fldChar w:fldCharType="end"/>
        </w:r>
      </w:hyperlink>
    </w:p>
    <w:p w:rsidR="00566F1F" w:rsidRDefault="00BA321E">
      <w:pPr>
        <w:pStyle w:val="Indholdsfortegnelse1"/>
        <w:rPr>
          <w:rFonts w:asciiTheme="minorHAnsi" w:eastAsiaTheme="minorEastAsia" w:hAnsiTheme="minorHAnsi" w:cstheme="minorBidi"/>
          <w:sz w:val="22"/>
          <w:szCs w:val="22"/>
        </w:rPr>
      </w:pPr>
      <w:hyperlink w:anchor="_Toc391456133" w:history="1">
        <w:r w:rsidR="00566F1F" w:rsidRPr="003C3EB7">
          <w:rPr>
            <w:rStyle w:val="Hyperlink"/>
            <w:rFonts w:eastAsiaTheme="majorEastAsia"/>
          </w:rPr>
          <w:t>Bilag 9 – E-handelssystemspecifikke bilag</w:t>
        </w:r>
        <w:r w:rsidR="00566F1F">
          <w:rPr>
            <w:webHidden/>
          </w:rPr>
          <w:tab/>
        </w:r>
        <w:r w:rsidR="00566F1F">
          <w:rPr>
            <w:webHidden/>
          </w:rPr>
          <w:fldChar w:fldCharType="begin"/>
        </w:r>
        <w:r w:rsidR="00566F1F">
          <w:rPr>
            <w:webHidden/>
          </w:rPr>
          <w:instrText xml:space="preserve"> PAGEREF _Toc391456133 \h </w:instrText>
        </w:r>
        <w:r w:rsidR="00566F1F">
          <w:rPr>
            <w:webHidden/>
          </w:rPr>
        </w:r>
        <w:r w:rsidR="00566F1F">
          <w:rPr>
            <w:webHidden/>
          </w:rPr>
          <w:fldChar w:fldCharType="separate"/>
        </w:r>
        <w:r w:rsidR="00566F1F">
          <w:rPr>
            <w:webHidden/>
          </w:rPr>
          <w:t>66</w:t>
        </w:r>
        <w:r w:rsidR="00566F1F">
          <w:rPr>
            <w:webHidden/>
          </w:rPr>
          <w:fldChar w:fldCharType="end"/>
        </w:r>
      </w:hyperlink>
    </w:p>
    <w:p w:rsidR="00980507" w:rsidRPr="00BA713D" w:rsidRDefault="00BD00C1" w:rsidP="00363E32">
      <w:pPr>
        <w:pStyle w:val="Indholdsfortegnelse1"/>
      </w:pPr>
      <w:r w:rsidRPr="00BA713D">
        <w:fldChar w:fldCharType="end"/>
      </w:r>
    </w:p>
    <w:p w:rsidR="00980507" w:rsidRPr="00BA713D" w:rsidRDefault="00980507" w:rsidP="00980507">
      <w:pPr>
        <w:rPr>
          <w:rFonts w:ascii="Garamond" w:hAnsi="Garamond"/>
          <w:sz w:val="24"/>
          <w:szCs w:val="24"/>
        </w:rPr>
      </w:pPr>
    </w:p>
    <w:p w:rsidR="002E1E74" w:rsidRPr="00BA713D" w:rsidRDefault="002E1E74" w:rsidP="002E1E74">
      <w:pPr>
        <w:rPr>
          <w:rFonts w:ascii="Garamond" w:hAnsi="Garamond"/>
          <w:sz w:val="24"/>
          <w:szCs w:val="24"/>
        </w:rPr>
      </w:pPr>
      <w:bookmarkStart w:id="2" w:name="_Toc159866030"/>
      <w:bookmarkStart w:id="3" w:name="_Toc191696199"/>
      <w:bookmarkStart w:id="4" w:name="_Toc286910092"/>
      <w:bookmarkStart w:id="5" w:name="_Toc107800728"/>
      <w:bookmarkStart w:id="6" w:name="_Toc107800803"/>
      <w:bookmarkStart w:id="7" w:name="_Toc102788820"/>
      <w:bookmarkEnd w:id="0"/>
      <w:bookmarkEnd w:id="1"/>
    </w:p>
    <w:p w:rsidR="00363E32" w:rsidRPr="00363E32" w:rsidRDefault="00363E32" w:rsidP="00363E32">
      <w:pPr>
        <w:pStyle w:val="Indholdsfortegnelse1"/>
      </w:pPr>
    </w:p>
    <w:p w:rsidR="00363E32" w:rsidRDefault="00363E32" w:rsidP="00363E32">
      <w:pPr>
        <w:rPr>
          <w:noProof/>
          <w:sz w:val="24"/>
        </w:rPr>
      </w:pPr>
      <w:r>
        <w:br w:type="page"/>
      </w:r>
    </w:p>
    <w:p w:rsidR="00980507" w:rsidRPr="002E1E74" w:rsidRDefault="00980507" w:rsidP="001C5994">
      <w:pPr>
        <w:pStyle w:val="Overskrift1"/>
      </w:pPr>
      <w:r w:rsidRPr="00762160">
        <w:lastRenderedPageBreak/>
        <w:t xml:space="preserve"> </w:t>
      </w:r>
      <w:bookmarkStart w:id="8" w:name="_Toc391456055"/>
      <w:r w:rsidRPr="00762160">
        <w:t>Indledning</w:t>
      </w:r>
      <w:bookmarkEnd w:id="2"/>
      <w:bookmarkEnd w:id="3"/>
      <w:bookmarkEnd w:id="4"/>
      <w:bookmarkEnd w:id="8"/>
    </w:p>
    <w:p w:rsidR="00980507" w:rsidRPr="001C5994" w:rsidRDefault="00980507" w:rsidP="001C5994">
      <w:pPr>
        <w:pStyle w:val="Overskrift2"/>
      </w:pPr>
      <w:bookmarkStart w:id="9" w:name="_Toc286910093"/>
      <w:r w:rsidRPr="001C5994">
        <w:t xml:space="preserve"> </w:t>
      </w:r>
      <w:bookmarkStart w:id="10" w:name="_Toc391456056"/>
      <w:r w:rsidRPr="001C5994">
        <w:t>Generel beskrivelse af udbuddet</w:t>
      </w:r>
      <w:bookmarkEnd w:id="9"/>
      <w:bookmarkEnd w:id="10"/>
    </w:p>
    <w:p w:rsidR="00980507" w:rsidRDefault="00980507" w:rsidP="00980507">
      <w:pPr>
        <w:rPr>
          <w:rFonts w:ascii="Garamond" w:hAnsi="Garamond"/>
          <w:sz w:val="24"/>
          <w:szCs w:val="24"/>
        </w:rPr>
      </w:pPr>
      <w:r w:rsidRPr="00BA713D">
        <w:rPr>
          <w:rFonts w:ascii="Garamond" w:hAnsi="Garamond"/>
          <w:sz w:val="24"/>
          <w:szCs w:val="24"/>
        </w:rPr>
        <w:t xml:space="preserve">Udbuddet vedrører levering af </w:t>
      </w:r>
      <w:r w:rsidR="00363E32">
        <w:rPr>
          <w:rFonts w:ascii="Garamond" w:hAnsi="Garamond"/>
          <w:sz w:val="24"/>
          <w:szCs w:val="24"/>
        </w:rPr>
        <w:t xml:space="preserve">handsker </w:t>
      </w:r>
      <w:r w:rsidR="00367A3D">
        <w:rPr>
          <w:rFonts w:ascii="Garamond" w:hAnsi="Garamond"/>
          <w:sz w:val="24"/>
          <w:szCs w:val="24"/>
        </w:rPr>
        <w:t>(delaftale 1)</w:t>
      </w:r>
      <w:r w:rsidR="00363E32">
        <w:rPr>
          <w:rFonts w:ascii="Garamond" w:hAnsi="Garamond"/>
          <w:sz w:val="24"/>
          <w:szCs w:val="24"/>
        </w:rPr>
        <w:t>og sygeplejeartikler</w:t>
      </w:r>
      <w:r w:rsidR="00367A3D">
        <w:rPr>
          <w:rFonts w:ascii="Garamond" w:hAnsi="Garamond"/>
          <w:sz w:val="24"/>
          <w:szCs w:val="24"/>
        </w:rPr>
        <w:t xml:space="preserve"> (delaftale 2)</w:t>
      </w:r>
      <w:r w:rsidR="00363E32">
        <w:rPr>
          <w:rFonts w:ascii="Garamond" w:hAnsi="Garamond"/>
          <w:sz w:val="24"/>
          <w:szCs w:val="24"/>
        </w:rPr>
        <w:t xml:space="preserve"> </w:t>
      </w:r>
      <w:r w:rsidRPr="00BA713D">
        <w:rPr>
          <w:rFonts w:ascii="Garamond" w:hAnsi="Garamond"/>
          <w:sz w:val="24"/>
          <w:szCs w:val="24"/>
        </w:rPr>
        <w:t xml:space="preserve">til </w:t>
      </w:r>
      <w:r w:rsidR="0064361D" w:rsidRPr="00BA713D">
        <w:rPr>
          <w:rFonts w:ascii="Garamond" w:hAnsi="Garamond"/>
          <w:sz w:val="24"/>
          <w:szCs w:val="24"/>
        </w:rPr>
        <w:t xml:space="preserve">de medlemskommuner af </w:t>
      </w:r>
      <w:proofErr w:type="spellStart"/>
      <w:r w:rsidR="0064361D" w:rsidRPr="00BA713D">
        <w:rPr>
          <w:rFonts w:ascii="Garamond" w:hAnsi="Garamond"/>
          <w:sz w:val="24"/>
          <w:szCs w:val="24"/>
        </w:rPr>
        <w:t>KomUdbud</w:t>
      </w:r>
      <w:proofErr w:type="spellEnd"/>
      <w:r w:rsidR="0064361D" w:rsidRPr="00BA713D">
        <w:rPr>
          <w:rFonts w:ascii="Garamond" w:hAnsi="Garamond"/>
          <w:sz w:val="24"/>
          <w:szCs w:val="24"/>
        </w:rPr>
        <w:t xml:space="preserve">, som har forpligtet sig til at benytte den herved udbudte rammeaftale </w:t>
      </w:r>
      <w:r w:rsidRPr="00BA713D">
        <w:rPr>
          <w:rFonts w:ascii="Garamond" w:hAnsi="Garamond"/>
          <w:sz w:val="24"/>
          <w:szCs w:val="24"/>
        </w:rPr>
        <w:t xml:space="preserve">(herefter benævnt </w:t>
      </w:r>
      <w:r w:rsidR="00A618FB">
        <w:rPr>
          <w:rFonts w:ascii="Garamond" w:hAnsi="Garamond"/>
          <w:sz w:val="24"/>
          <w:szCs w:val="24"/>
        </w:rPr>
        <w:t>Ordregiver</w:t>
      </w:r>
      <w:r w:rsidR="009E2221" w:rsidRPr="00BA713D">
        <w:rPr>
          <w:rFonts w:ascii="Garamond" w:hAnsi="Garamond"/>
          <w:sz w:val="24"/>
          <w:szCs w:val="24"/>
        </w:rPr>
        <w:t>).</w:t>
      </w:r>
    </w:p>
    <w:p w:rsidR="005609A8" w:rsidRDefault="005609A8" w:rsidP="00980507">
      <w:pPr>
        <w:rPr>
          <w:rFonts w:ascii="Garamond" w:hAnsi="Garamond"/>
          <w:sz w:val="24"/>
          <w:szCs w:val="24"/>
        </w:rPr>
      </w:pPr>
    </w:p>
    <w:p w:rsidR="005609A8" w:rsidRDefault="005609A8" w:rsidP="00980507">
      <w:pPr>
        <w:rPr>
          <w:rFonts w:ascii="Garamond" w:hAnsi="Garamond"/>
          <w:sz w:val="24"/>
          <w:szCs w:val="24"/>
        </w:rPr>
      </w:pPr>
      <w:r>
        <w:rPr>
          <w:rFonts w:ascii="Garamond" w:hAnsi="Garamond"/>
          <w:sz w:val="24"/>
          <w:szCs w:val="24"/>
        </w:rPr>
        <w:t>Udbudd</w:t>
      </w:r>
      <w:r w:rsidR="00857A60">
        <w:rPr>
          <w:rFonts w:ascii="Garamond" w:hAnsi="Garamond"/>
          <w:sz w:val="24"/>
          <w:szCs w:val="24"/>
        </w:rPr>
        <w:t>et vedr. køb af produkter til kommunens</w:t>
      </w:r>
      <w:r>
        <w:rPr>
          <w:rFonts w:ascii="Garamond" w:hAnsi="Garamond"/>
          <w:sz w:val="24"/>
          <w:szCs w:val="24"/>
        </w:rPr>
        <w:t xml:space="preserve"> ege</w:t>
      </w:r>
      <w:r w:rsidR="00857A60">
        <w:rPr>
          <w:rFonts w:ascii="Garamond" w:hAnsi="Garamond"/>
          <w:sz w:val="24"/>
          <w:szCs w:val="24"/>
        </w:rPr>
        <w:t xml:space="preserve">t brug, og understøttelse af </w:t>
      </w:r>
      <w:r>
        <w:rPr>
          <w:rFonts w:ascii="Garamond" w:hAnsi="Garamond"/>
          <w:sz w:val="24"/>
          <w:szCs w:val="24"/>
        </w:rPr>
        <w:t>kommune</w:t>
      </w:r>
      <w:r w:rsidR="00857A60">
        <w:rPr>
          <w:rFonts w:ascii="Garamond" w:hAnsi="Garamond"/>
          <w:sz w:val="24"/>
          <w:szCs w:val="24"/>
        </w:rPr>
        <w:t>n</w:t>
      </w:r>
      <w:r>
        <w:rPr>
          <w:rFonts w:ascii="Garamond" w:hAnsi="Garamond"/>
          <w:sz w:val="24"/>
          <w:szCs w:val="24"/>
        </w:rPr>
        <w:t xml:space="preserve">s udførelse af dennes opgaver. </w:t>
      </w:r>
    </w:p>
    <w:p w:rsidR="005667E8" w:rsidRDefault="005667E8" w:rsidP="00980507">
      <w:pPr>
        <w:rPr>
          <w:rFonts w:ascii="Garamond" w:hAnsi="Garamond"/>
          <w:sz w:val="24"/>
          <w:szCs w:val="24"/>
        </w:rPr>
      </w:pPr>
    </w:p>
    <w:p w:rsidR="005667E8" w:rsidRDefault="005667E8" w:rsidP="00980507">
      <w:pPr>
        <w:rPr>
          <w:rFonts w:ascii="Garamond" w:hAnsi="Garamond"/>
          <w:sz w:val="24"/>
          <w:szCs w:val="24"/>
        </w:rPr>
      </w:pPr>
      <w:r>
        <w:rPr>
          <w:rFonts w:ascii="Garamond" w:hAnsi="Garamond"/>
          <w:sz w:val="24"/>
          <w:szCs w:val="24"/>
        </w:rPr>
        <w:t xml:space="preserve">Udbudte produkter </w:t>
      </w:r>
      <w:r w:rsidR="00E0020C">
        <w:rPr>
          <w:rFonts w:ascii="Garamond" w:hAnsi="Garamond"/>
          <w:sz w:val="24"/>
          <w:szCs w:val="24"/>
        </w:rPr>
        <w:t xml:space="preserve">anvendes </w:t>
      </w:r>
      <w:proofErr w:type="spellStart"/>
      <w:r w:rsidR="00E0020C">
        <w:rPr>
          <w:rFonts w:ascii="Garamond" w:hAnsi="Garamond"/>
          <w:sz w:val="24"/>
          <w:szCs w:val="24"/>
        </w:rPr>
        <w:t>bla</w:t>
      </w:r>
      <w:proofErr w:type="spellEnd"/>
      <w:r w:rsidR="00E0020C">
        <w:rPr>
          <w:rFonts w:ascii="Garamond" w:hAnsi="Garamond"/>
          <w:sz w:val="24"/>
          <w:szCs w:val="24"/>
        </w:rPr>
        <w:t>.</w:t>
      </w:r>
      <w:r>
        <w:rPr>
          <w:rFonts w:ascii="Garamond" w:hAnsi="Garamond"/>
          <w:sz w:val="24"/>
          <w:szCs w:val="24"/>
        </w:rPr>
        <w:t xml:space="preserve"> i forbindelse med udførelse af sygepleje, jævnfør Sundhedsloven, Lovbekendtgørelse nr. 913 af 13. juli 2010. </w:t>
      </w:r>
    </w:p>
    <w:p w:rsidR="00273CF9" w:rsidRDefault="00273CF9" w:rsidP="00980507">
      <w:pPr>
        <w:rPr>
          <w:rFonts w:ascii="Garamond" w:hAnsi="Garamond"/>
          <w:sz w:val="24"/>
          <w:szCs w:val="24"/>
        </w:rPr>
      </w:pPr>
    </w:p>
    <w:p w:rsidR="00273CF9" w:rsidRDefault="00273CF9" w:rsidP="00980507">
      <w:pPr>
        <w:rPr>
          <w:rFonts w:ascii="Garamond" w:hAnsi="Garamond"/>
          <w:sz w:val="24"/>
          <w:szCs w:val="24"/>
        </w:rPr>
      </w:pPr>
      <w:r>
        <w:rPr>
          <w:rFonts w:ascii="Garamond" w:hAnsi="Garamond"/>
          <w:sz w:val="24"/>
          <w:szCs w:val="24"/>
        </w:rPr>
        <w:t xml:space="preserve">Udbuddet er opdelt i 2 delaftaler. Der kan afgives tilbud på en eller begge af de udbudte delaftaler. Der kan ikke afgives bud på dele af en enkelt delaftale. </w:t>
      </w:r>
    </w:p>
    <w:p w:rsidR="009A5B40" w:rsidRDefault="009A5B40" w:rsidP="00980507">
      <w:pPr>
        <w:rPr>
          <w:rFonts w:ascii="Garamond" w:hAnsi="Garamond"/>
          <w:sz w:val="24"/>
          <w:szCs w:val="24"/>
        </w:rPr>
      </w:pPr>
    </w:p>
    <w:p w:rsidR="009A5B40" w:rsidRDefault="009A5B40" w:rsidP="00980507">
      <w:pPr>
        <w:rPr>
          <w:rFonts w:ascii="Garamond" w:hAnsi="Garamond"/>
          <w:sz w:val="24"/>
          <w:szCs w:val="24"/>
        </w:rPr>
      </w:pPr>
      <w:r>
        <w:rPr>
          <w:rFonts w:ascii="Garamond" w:hAnsi="Garamond"/>
          <w:sz w:val="24"/>
          <w:szCs w:val="24"/>
        </w:rPr>
        <w:t>Delaftale 1 – handsker:</w:t>
      </w:r>
    </w:p>
    <w:p w:rsidR="009A5B40" w:rsidRDefault="009A5B40" w:rsidP="00980507">
      <w:pPr>
        <w:rPr>
          <w:rFonts w:ascii="Garamond" w:hAnsi="Garamond"/>
          <w:sz w:val="24"/>
          <w:szCs w:val="24"/>
        </w:rPr>
      </w:pPr>
      <w:r>
        <w:rPr>
          <w:rFonts w:ascii="Garamond" w:hAnsi="Garamond"/>
          <w:sz w:val="24"/>
          <w:szCs w:val="24"/>
        </w:rPr>
        <w:t>Udbuddet omfatter køb og levering af handsker af nedenstående materiale</w:t>
      </w:r>
      <w:r w:rsidR="006F0198">
        <w:rPr>
          <w:rFonts w:ascii="Garamond" w:hAnsi="Garamond"/>
          <w:sz w:val="24"/>
          <w:szCs w:val="24"/>
        </w:rPr>
        <w:t>r, som defineret i Bilag 1</w:t>
      </w:r>
      <w:r w:rsidR="008A10F2">
        <w:rPr>
          <w:rFonts w:ascii="Garamond" w:hAnsi="Garamond"/>
          <w:sz w:val="24"/>
          <w:szCs w:val="24"/>
        </w:rPr>
        <w:t xml:space="preserve"> - </w:t>
      </w:r>
      <w:r w:rsidR="006F0198">
        <w:rPr>
          <w:rFonts w:ascii="Garamond" w:hAnsi="Garamond"/>
          <w:sz w:val="24"/>
          <w:szCs w:val="24"/>
        </w:rPr>
        <w:t xml:space="preserve"> Tilbudsliste</w:t>
      </w:r>
      <w:r w:rsidR="008A10F2">
        <w:rPr>
          <w:rFonts w:ascii="Garamond" w:hAnsi="Garamond"/>
          <w:sz w:val="24"/>
          <w:szCs w:val="24"/>
        </w:rPr>
        <w:t>:</w:t>
      </w:r>
    </w:p>
    <w:p w:rsidR="009A5B40" w:rsidRDefault="009A5B40" w:rsidP="00980507">
      <w:pPr>
        <w:rPr>
          <w:rFonts w:ascii="Garamond" w:hAnsi="Garamond"/>
          <w:sz w:val="24"/>
          <w:szCs w:val="24"/>
        </w:rPr>
      </w:pPr>
    </w:p>
    <w:p w:rsidR="009A5B40" w:rsidRDefault="009A5B40" w:rsidP="009A5B40">
      <w:pPr>
        <w:pStyle w:val="Listeafsnit"/>
        <w:numPr>
          <w:ilvl w:val="0"/>
          <w:numId w:val="38"/>
        </w:numPr>
        <w:rPr>
          <w:rFonts w:ascii="Garamond" w:hAnsi="Garamond"/>
          <w:sz w:val="24"/>
          <w:szCs w:val="24"/>
        </w:rPr>
      </w:pPr>
      <w:r>
        <w:rPr>
          <w:rFonts w:ascii="Garamond" w:hAnsi="Garamond"/>
          <w:sz w:val="24"/>
          <w:szCs w:val="24"/>
        </w:rPr>
        <w:t>Latex</w:t>
      </w:r>
    </w:p>
    <w:p w:rsidR="009A5B40" w:rsidRDefault="009A5B40" w:rsidP="009A5B40">
      <w:pPr>
        <w:pStyle w:val="Listeafsnit"/>
        <w:numPr>
          <w:ilvl w:val="0"/>
          <w:numId w:val="38"/>
        </w:numPr>
        <w:rPr>
          <w:rFonts w:ascii="Garamond" w:hAnsi="Garamond"/>
          <w:sz w:val="24"/>
          <w:szCs w:val="24"/>
        </w:rPr>
      </w:pPr>
      <w:r>
        <w:rPr>
          <w:rFonts w:ascii="Garamond" w:hAnsi="Garamond"/>
          <w:sz w:val="24"/>
          <w:szCs w:val="24"/>
        </w:rPr>
        <w:t>Vinyl</w:t>
      </w:r>
    </w:p>
    <w:p w:rsidR="009A5B40" w:rsidRDefault="009A5B40" w:rsidP="009A5B40">
      <w:pPr>
        <w:pStyle w:val="Listeafsnit"/>
        <w:numPr>
          <w:ilvl w:val="0"/>
          <w:numId w:val="38"/>
        </w:numPr>
        <w:rPr>
          <w:rFonts w:ascii="Garamond" w:hAnsi="Garamond"/>
          <w:sz w:val="24"/>
          <w:szCs w:val="24"/>
        </w:rPr>
      </w:pPr>
      <w:r>
        <w:rPr>
          <w:rFonts w:ascii="Garamond" w:hAnsi="Garamond"/>
          <w:sz w:val="24"/>
          <w:szCs w:val="24"/>
        </w:rPr>
        <w:t>Latex/neopren</w:t>
      </w:r>
    </w:p>
    <w:p w:rsidR="009A5B40" w:rsidRDefault="009A5B40" w:rsidP="009A5B40">
      <w:pPr>
        <w:pStyle w:val="Listeafsnit"/>
        <w:numPr>
          <w:ilvl w:val="0"/>
          <w:numId w:val="38"/>
        </w:numPr>
        <w:rPr>
          <w:rFonts w:ascii="Garamond" w:hAnsi="Garamond"/>
          <w:sz w:val="24"/>
          <w:szCs w:val="24"/>
        </w:rPr>
      </w:pPr>
      <w:r>
        <w:rPr>
          <w:rFonts w:ascii="Garamond" w:hAnsi="Garamond"/>
          <w:sz w:val="24"/>
          <w:szCs w:val="24"/>
        </w:rPr>
        <w:t>Plast</w:t>
      </w:r>
    </w:p>
    <w:p w:rsidR="009A5B40" w:rsidRDefault="009A5B40" w:rsidP="009A5B40">
      <w:pPr>
        <w:pStyle w:val="Listeafsnit"/>
        <w:numPr>
          <w:ilvl w:val="0"/>
          <w:numId w:val="38"/>
        </w:numPr>
        <w:rPr>
          <w:rFonts w:ascii="Garamond" w:hAnsi="Garamond"/>
          <w:sz w:val="24"/>
          <w:szCs w:val="24"/>
        </w:rPr>
      </w:pPr>
      <w:proofErr w:type="spellStart"/>
      <w:r>
        <w:rPr>
          <w:rFonts w:ascii="Garamond" w:hAnsi="Garamond"/>
          <w:sz w:val="24"/>
          <w:szCs w:val="24"/>
        </w:rPr>
        <w:t>Nitril</w:t>
      </w:r>
      <w:proofErr w:type="spellEnd"/>
    </w:p>
    <w:p w:rsidR="009A5B40" w:rsidRDefault="009A5B40" w:rsidP="009A5B40">
      <w:pPr>
        <w:pStyle w:val="Listeafsnit"/>
        <w:numPr>
          <w:ilvl w:val="0"/>
          <w:numId w:val="38"/>
        </w:numPr>
        <w:rPr>
          <w:rFonts w:ascii="Garamond" w:hAnsi="Garamond"/>
          <w:sz w:val="24"/>
          <w:szCs w:val="24"/>
        </w:rPr>
      </w:pPr>
      <w:r>
        <w:rPr>
          <w:rFonts w:ascii="Garamond" w:hAnsi="Garamond"/>
          <w:sz w:val="24"/>
          <w:szCs w:val="24"/>
        </w:rPr>
        <w:t>Bomuld (inder handske til ovenstående)</w:t>
      </w:r>
    </w:p>
    <w:p w:rsidR="009A5B40" w:rsidRDefault="009A5B40" w:rsidP="009A5B40">
      <w:pPr>
        <w:rPr>
          <w:rFonts w:ascii="Garamond" w:hAnsi="Garamond"/>
          <w:sz w:val="24"/>
          <w:szCs w:val="24"/>
        </w:rPr>
      </w:pPr>
    </w:p>
    <w:p w:rsidR="009A5B40" w:rsidRDefault="009A5B40" w:rsidP="009A5B40">
      <w:pPr>
        <w:rPr>
          <w:rFonts w:ascii="Garamond" w:hAnsi="Garamond"/>
          <w:sz w:val="24"/>
          <w:szCs w:val="24"/>
        </w:rPr>
      </w:pPr>
      <w:r>
        <w:rPr>
          <w:rFonts w:ascii="Garamond" w:hAnsi="Garamond"/>
          <w:sz w:val="24"/>
          <w:szCs w:val="24"/>
        </w:rPr>
        <w:t>Til alle områder i de deltagende kommuner, og således omfattende</w:t>
      </w:r>
      <w:r w:rsidR="008A10F2">
        <w:rPr>
          <w:rFonts w:ascii="Garamond" w:hAnsi="Garamond"/>
          <w:sz w:val="24"/>
          <w:szCs w:val="24"/>
        </w:rPr>
        <w:t>:</w:t>
      </w:r>
    </w:p>
    <w:p w:rsidR="009A5B40" w:rsidRDefault="009A5B40" w:rsidP="009A5B40">
      <w:pPr>
        <w:rPr>
          <w:rFonts w:ascii="Garamond" w:hAnsi="Garamond"/>
          <w:sz w:val="24"/>
          <w:szCs w:val="24"/>
        </w:rPr>
      </w:pPr>
    </w:p>
    <w:p w:rsidR="009A5B40" w:rsidRDefault="009A5B40" w:rsidP="009A5B40">
      <w:pPr>
        <w:pStyle w:val="Listeafsnit"/>
        <w:numPr>
          <w:ilvl w:val="0"/>
          <w:numId w:val="39"/>
        </w:numPr>
        <w:rPr>
          <w:rFonts w:ascii="Garamond" w:hAnsi="Garamond"/>
          <w:sz w:val="24"/>
          <w:szCs w:val="24"/>
        </w:rPr>
      </w:pPr>
      <w:r>
        <w:rPr>
          <w:rFonts w:ascii="Garamond" w:hAnsi="Garamond"/>
          <w:sz w:val="24"/>
          <w:szCs w:val="24"/>
        </w:rPr>
        <w:t>Sundhedsområdet</w:t>
      </w:r>
    </w:p>
    <w:p w:rsidR="009A5B40" w:rsidRDefault="009A5B40" w:rsidP="009A5B40">
      <w:pPr>
        <w:pStyle w:val="Listeafsnit"/>
        <w:numPr>
          <w:ilvl w:val="0"/>
          <w:numId w:val="39"/>
        </w:numPr>
        <w:rPr>
          <w:rFonts w:ascii="Garamond" w:hAnsi="Garamond"/>
          <w:sz w:val="24"/>
          <w:szCs w:val="24"/>
        </w:rPr>
      </w:pPr>
      <w:r>
        <w:rPr>
          <w:rFonts w:ascii="Garamond" w:hAnsi="Garamond"/>
          <w:sz w:val="24"/>
          <w:szCs w:val="24"/>
        </w:rPr>
        <w:t>Fødevare håndtering</w:t>
      </w:r>
    </w:p>
    <w:p w:rsidR="009A5B40" w:rsidRDefault="006B61D1" w:rsidP="009A5B40">
      <w:pPr>
        <w:pStyle w:val="Listeafsnit"/>
        <w:numPr>
          <w:ilvl w:val="0"/>
          <w:numId w:val="39"/>
        </w:numPr>
        <w:rPr>
          <w:rFonts w:ascii="Garamond" w:hAnsi="Garamond"/>
          <w:sz w:val="24"/>
          <w:szCs w:val="24"/>
        </w:rPr>
      </w:pPr>
      <w:r>
        <w:rPr>
          <w:rFonts w:ascii="Garamond" w:hAnsi="Garamond"/>
          <w:sz w:val="24"/>
          <w:szCs w:val="24"/>
        </w:rPr>
        <w:t>Tandlæger</w:t>
      </w:r>
    </w:p>
    <w:p w:rsidR="009A5B40" w:rsidRDefault="009A5B40" w:rsidP="009A5B40">
      <w:pPr>
        <w:pStyle w:val="Listeafsnit"/>
        <w:numPr>
          <w:ilvl w:val="0"/>
          <w:numId w:val="39"/>
        </w:numPr>
        <w:rPr>
          <w:rFonts w:ascii="Garamond" w:hAnsi="Garamond"/>
          <w:sz w:val="24"/>
          <w:szCs w:val="24"/>
        </w:rPr>
      </w:pPr>
      <w:r>
        <w:rPr>
          <w:rFonts w:ascii="Garamond" w:hAnsi="Garamond"/>
          <w:sz w:val="24"/>
          <w:szCs w:val="24"/>
        </w:rPr>
        <w:t>Rengøring</w:t>
      </w:r>
    </w:p>
    <w:p w:rsidR="009A5B40" w:rsidRDefault="009A5B40" w:rsidP="009A5B40">
      <w:pPr>
        <w:pStyle w:val="Listeafsnit"/>
        <w:numPr>
          <w:ilvl w:val="0"/>
          <w:numId w:val="39"/>
        </w:numPr>
        <w:rPr>
          <w:rFonts w:ascii="Garamond" w:hAnsi="Garamond"/>
          <w:sz w:val="24"/>
          <w:szCs w:val="24"/>
        </w:rPr>
      </w:pPr>
      <w:r>
        <w:rPr>
          <w:rFonts w:ascii="Garamond" w:hAnsi="Garamond"/>
          <w:sz w:val="24"/>
          <w:szCs w:val="24"/>
        </w:rPr>
        <w:t>Institutioner (skoler, børnehaver, dagplejere osv</w:t>
      </w:r>
      <w:r w:rsidR="0038298D">
        <w:rPr>
          <w:rFonts w:ascii="Garamond" w:hAnsi="Garamond"/>
          <w:sz w:val="24"/>
          <w:szCs w:val="24"/>
        </w:rPr>
        <w:t>.</w:t>
      </w:r>
      <w:r>
        <w:rPr>
          <w:rFonts w:ascii="Garamond" w:hAnsi="Garamond"/>
          <w:sz w:val="24"/>
          <w:szCs w:val="24"/>
        </w:rPr>
        <w:t>)</w:t>
      </w:r>
    </w:p>
    <w:p w:rsidR="006B61D1" w:rsidRPr="009A5B40" w:rsidRDefault="006B61D1" w:rsidP="009A5B40">
      <w:pPr>
        <w:pStyle w:val="Listeafsnit"/>
        <w:numPr>
          <w:ilvl w:val="0"/>
          <w:numId w:val="39"/>
        </w:numPr>
        <w:rPr>
          <w:rFonts w:ascii="Garamond" w:hAnsi="Garamond"/>
          <w:sz w:val="24"/>
          <w:szCs w:val="24"/>
        </w:rPr>
      </w:pPr>
      <w:r>
        <w:rPr>
          <w:rFonts w:ascii="Garamond" w:hAnsi="Garamond"/>
          <w:sz w:val="24"/>
          <w:szCs w:val="24"/>
        </w:rPr>
        <w:t>Og andre dele af de kommunale forvaltninger, der kunne få brug for</w:t>
      </w:r>
      <w:r w:rsidR="00305960">
        <w:rPr>
          <w:rFonts w:ascii="Garamond" w:hAnsi="Garamond"/>
          <w:sz w:val="24"/>
          <w:szCs w:val="24"/>
        </w:rPr>
        <w:t xml:space="preserve"> en af de beskrevne</w:t>
      </w:r>
      <w:r>
        <w:rPr>
          <w:rFonts w:ascii="Garamond" w:hAnsi="Garamond"/>
          <w:sz w:val="24"/>
          <w:szCs w:val="24"/>
        </w:rPr>
        <w:t xml:space="preserve"> hand</w:t>
      </w:r>
      <w:r w:rsidR="00305960">
        <w:rPr>
          <w:rFonts w:ascii="Garamond" w:hAnsi="Garamond"/>
          <w:sz w:val="24"/>
          <w:szCs w:val="24"/>
        </w:rPr>
        <w:t>ske typer.</w:t>
      </w:r>
    </w:p>
    <w:p w:rsidR="009A5B40" w:rsidRDefault="009A5B40" w:rsidP="00980507">
      <w:pPr>
        <w:rPr>
          <w:rFonts w:ascii="Garamond" w:hAnsi="Garamond"/>
          <w:sz w:val="24"/>
          <w:szCs w:val="24"/>
        </w:rPr>
      </w:pPr>
    </w:p>
    <w:p w:rsidR="009A5B40" w:rsidRDefault="009A5B40" w:rsidP="00980507">
      <w:pPr>
        <w:rPr>
          <w:rFonts w:ascii="Garamond" w:hAnsi="Garamond"/>
          <w:sz w:val="24"/>
          <w:szCs w:val="24"/>
        </w:rPr>
      </w:pPr>
      <w:r>
        <w:rPr>
          <w:rFonts w:ascii="Garamond" w:hAnsi="Garamond"/>
          <w:sz w:val="24"/>
          <w:szCs w:val="24"/>
        </w:rPr>
        <w:t>Delaftale 2 – sygeplejeartikler:</w:t>
      </w:r>
    </w:p>
    <w:p w:rsidR="00B53B10" w:rsidRDefault="005609A8" w:rsidP="00980507">
      <w:pPr>
        <w:rPr>
          <w:rFonts w:ascii="Garamond" w:hAnsi="Garamond"/>
          <w:sz w:val="24"/>
          <w:szCs w:val="24"/>
        </w:rPr>
      </w:pPr>
      <w:r>
        <w:rPr>
          <w:rFonts w:ascii="Garamond" w:hAnsi="Garamond"/>
          <w:sz w:val="24"/>
          <w:szCs w:val="24"/>
        </w:rPr>
        <w:t xml:space="preserve">Udbuddet omfatter køb og levering af sygeplejeartikler, som defineret i Bilag 1 Tilbudsliste. </w:t>
      </w:r>
    </w:p>
    <w:p w:rsidR="005609A8" w:rsidRDefault="005609A8" w:rsidP="00980507">
      <w:pPr>
        <w:rPr>
          <w:rFonts w:ascii="Garamond" w:hAnsi="Garamond"/>
          <w:sz w:val="24"/>
          <w:szCs w:val="24"/>
        </w:rPr>
      </w:pPr>
    </w:p>
    <w:p w:rsidR="005609A8" w:rsidRDefault="005609A8" w:rsidP="00980507">
      <w:pPr>
        <w:rPr>
          <w:rFonts w:ascii="Garamond" w:hAnsi="Garamond"/>
          <w:sz w:val="24"/>
          <w:szCs w:val="24"/>
        </w:rPr>
      </w:pPr>
      <w:r>
        <w:rPr>
          <w:rFonts w:ascii="Garamond" w:hAnsi="Garamond"/>
          <w:sz w:val="24"/>
          <w:szCs w:val="24"/>
        </w:rPr>
        <w:t xml:space="preserve">Levering af de udbudte produkter vil som udgangspunkt ske til </w:t>
      </w:r>
    </w:p>
    <w:p w:rsidR="0038298D" w:rsidRDefault="0038298D" w:rsidP="00980507">
      <w:pPr>
        <w:rPr>
          <w:rFonts w:ascii="Garamond" w:hAnsi="Garamond"/>
          <w:sz w:val="24"/>
          <w:szCs w:val="24"/>
        </w:rPr>
      </w:pPr>
    </w:p>
    <w:p w:rsidR="0038298D" w:rsidRDefault="0038298D" w:rsidP="0038298D">
      <w:pPr>
        <w:pStyle w:val="Listeafsnit"/>
        <w:numPr>
          <w:ilvl w:val="0"/>
          <w:numId w:val="40"/>
        </w:numPr>
        <w:rPr>
          <w:rFonts w:ascii="Garamond" w:hAnsi="Garamond"/>
          <w:sz w:val="24"/>
          <w:szCs w:val="24"/>
        </w:rPr>
      </w:pPr>
      <w:r>
        <w:rPr>
          <w:rFonts w:ascii="Garamond" w:hAnsi="Garamond"/>
          <w:sz w:val="24"/>
          <w:szCs w:val="24"/>
        </w:rPr>
        <w:t>Hjemmepleje</w:t>
      </w:r>
    </w:p>
    <w:p w:rsidR="0038298D" w:rsidRDefault="0038298D" w:rsidP="0038298D">
      <w:pPr>
        <w:pStyle w:val="Listeafsnit"/>
        <w:numPr>
          <w:ilvl w:val="0"/>
          <w:numId w:val="40"/>
        </w:numPr>
        <w:rPr>
          <w:rFonts w:ascii="Garamond" w:hAnsi="Garamond"/>
          <w:sz w:val="24"/>
          <w:szCs w:val="24"/>
        </w:rPr>
      </w:pPr>
      <w:r>
        <w:rPr>
          <w:rFonts w:ascii="Garamond" w:hAnsi="Garamond"/>
          <w:sz w:val="24"/>
          <w:szCs w:val="24"/>
        </w:rPr>
        <w:t>Plejecentre</w:t>
      </w:r>
    </w:p>
    <w:p w:rsidR="0038298D" w:rsidRDefault="0038298D" w:rsidP="0038298D">
      <w:pPr>
        <w:pStyle w:val="Listeafsnit"/>
        <w:numPr>
          <w:ilvl w:val="0"/>
          <w:numId w:val="40"/>
        </w:numPr>
        <w:rPr>
          <w:rFonts w:ascii="Garamond" w:hAnsi="Garamond"/>
          <w:sz w:val="24"/>
          <w:szCs w:val="24"/>
        </w:rPr>
      </w:pPr>
      <w:r>
        <w:rPr>
          <w:rFonts w:ascii="Garamond" w:hAnsi="Garamond"/>
          <w:sz w:val="24"/>
          <w:szCs w:val="24"/>
        </w:rPr>
        <w:t>Institutioner (skoler, børnehaver, dagplejere osv.)</w:t>
      </w:r>
    </w:p>
    <w:p w:rsidR="0038298D" w:rsidRDefault="0038298D" w:rsidP="0038298D">
      <w:pPr>
        <w:pStyle w:val="Listeafsnit"/>
        <w:numPr>
          <w:ilvl w:val="0"/>
          <w:numId w:val="40"/>
        </w:numPr>
        <w:rPr>
          <w:rFonts w:ascii="Garamond" w:hAnsi="Garamond"/>
          <w:sz w:val="24"/>
          <w:szCs w:val="24"/>
        </w:rPr>
      </w:pPr>
      <w:r>
        <w:rPr>
          <w:rFonts w:ascii="Garamond" w:hAnsi="Garamond"/>
          <w:sz w:val="24"/>
          <w:szCs w:val="24"/>
        </w:rPr>
        <w:t>Og andre dele af de kommunale forvaltninger, der kunne få brug for en af de beskrevne sygeplejeartikler i Bilag 1 Tilbudsliste.</w:t>
      </w:r>
    </w:p>
    <w:p w:rsidR="009C5546" w:rsidRDefault="009C5546" w:rsidP="009C5546">
      <w:pPr>
        <w:rPr>
          <w:rFonts w:ascii="Garamond" w:hAnsi="Garamond"/>
          <w:sz w:val="24"/>
          <w:szCs w:val="24"/>
        </w:rPr>
      </w:pPr>
    </w:p>
    <w:p w:rsidR="009C5546" w:rsidRDefault="009C5546" w:rsidP="009C5546">
      <w:pPr>
        <w:rPr>
          <w:rFonts w:ascii="Garamond" w:hAnsi="Garamond"/>
          <w:sz w:val="24"/>
          <w:szCs w:val="24"/>
        </w:rPr>
      </w:pPr>
      <w:r>
        <w:rPr>
          <w:rFonts w:ascii="Garamond" w:hAnsi="Garamond"/>
          <w:sz w:val="24"/>
          <w:szCs w:val="24"/>
        </w:rPr>
        <w:lastRenderedPageBreak/>
        <w:t xml:space="preserve">Deltagende kommuner er i dag aftale dækket via 12-by aftale. </w:t>
      </w:r>
    </w:p>
    <w:p w:rsidR="00E0020C" w:rsidRDefault="00E0020C" w:rsidP="009C5546">
      <w:pPr>
        <w:rPr>
          <w:rFonts w:ascii="Garamond" w:hAnsi="Garamond"/>
          <w:sz w:val="24"/>
          <w:szCs w:val="24"/>
        </w:rPr>
      </w:pPr>
    </w:p>
    <w:p w:rsidR="00E0020C" w:rsidRDefault="00E0020C" w:rsidP="009C5546">
      <w:pPr>
        <w:rPr>
          <w:rFonts w:ascii="Garamond" w:hAnsi="Garamond"/>
          <w:sz w:val="24"/>
          <w:szCs w:val="24"/>
        </w:rPr>
      </w:pPr>
      <w:r>
        <w:rPr>
          <w:rFonts w:ascii="Garamond" w:hAnsi="Garamond"/>
          <w:sz w:val="24"/>
          <w:szCs w:val="24"/>
        </w:rPr>
        <w:t>Udbuddet skal ses i forlængelse af de eksisterende kontrakter, og er ikke udtryk for store ændringer i behovet eller</w:t>
      </w:r>
      <w:r w:rsidR="00527D1E">
        <w:rPr>
          <w:rFonts w:ascii="Garamond" w:hAnsi="Garamond"/>
          <w:sz w:val="24"/>
          <w:szCs w:val="24"/>
        </w:rPr>
        <w:t xml:space="preserve"> måden området forvaltes på af </w:t>
      </w:r>
      <w:r w:rsidR="00A618FB">
        <w:rPr>
          <w:rFonts w:ascii="Garamond" w:hAnsi="Garamond"/>
          <w:sz w:val="24"/>
          <w:szCs w:val="24"/>
        </w:rPr>
        <w:t>Ordregiver</w:t>
      </w:r>
      <w:r>
        <w:rPr>
          <w:rFonts w:ascii="Garamond" w:hAnsi="Garamond"/>
          <w:sz w:val="24"/>
          <w:szCs w:val="24"/>
        </w:rPr>
        <w:t xml:space="preserve">. </w:t>
      </w:r>
    </w:p>
    <w:p w:rsidR="00E0020C" w:rsidRDefault="00E0020C" w:rsidP="009C5546">
      <w:pPr>
        <w:rPr>
          <w:rFonts w:ascii="Garamond" w:hAnsi="Garamond"/>
          <w:sz w:val="24"/>
          <w:szCs w:val="24"/>
        </w:rPr>
      </w:pPr>
    </w:p>
    <w:p w:rsidR="00E0020C" w:rsidRDefault="008F4008" w:rsidP="009C5546">
      <w:pPr>
        <w:rPr>
          <w:rFonts w:ascii="Garamond" w:hAnsi="Garamond"/>
          <w:sz w:val="24"/>
          <w:szCs w:val="24"/>
        </w:rPr>
      </w:pPr>
      <w:r>
        <w:rPr>
          <w:rFonts w:ascii="Garamond" w:hAnsi="Garamond"/>
          <w:sz w:val="24"/>
          <w:szCs w:val="24"/>
        </w:rPr>
        <w:t xml:space="preserve">Der er fokus på kvalitet i udbuddet. Kvalitet er indsat som tildelingskriterie. </w:t>
      </w:r>
    </w:p>
    <w:p w:rsidR="00E04340" w:rsidRDefault="00E04340" w:rsidP="009C5546">
      <w:pPr>
        <w:rPr>
          <w:rFonts w:ascii="Garamond" w:hAnsi="Garamond"/>
          <w:sz w:val="24"/>
          <w:szCs w:val="24"/>
        </w:rPr>
      </w:pPr>
    </w:p>
    <w:p w:rsidR="00E04340" w:rsidRDefault="00E04340" w:rsidP="009C5546">
      <w:pPr>
        <w:rPr>
          <w:rFonts w:ascii="Garamond" w:hAnsi="Garamond"/>
          <w:sz w:val="24"/>
          <w:szCs w:val="24"/>
        </w:rPr>
      </w:pPr>
      <w:r>
        <w:rPr>
          <w:rFonts w:ascii="Garamond" w:hAnsi="Garamond"/>
          <w:sz w:val="24"/>
          <w:szCs w:val="24"/>
        </w:rPr>
        <w:t xml:space="preserve">Nærværende udbud er skrevet ud fra en målsætning om at udbuddet dækker ca. 85-90 % af </w:t>
      </w:r>
      <w:r w:rsidR="00A618FB">
        <w:rPr>
          <w:rFonts w:ascii="Garamond" w:hAnsi="Garamond"/>
          <w:sz w:val="24"/>
          <w:szCs w:val="24"/>
        </w:rPr>
        <w:t>Ordregiver</w:t>
      </w:r>
      <w:r>
        <w:rPr>
          <w:rFonts w:ascii="Garamond" w:hAnsi="Garamond"/>
          <w:sz w:val="24"/>
          <w:szCs w:val="24"/>
        </w:rPr>
        <w:t xml:space="preserve">s omsætning på handsker og sygeplejeartikler. </w:t>
      </w:r>
    </w:p>
    <w:p w:rsidR="00E04340" w:rsidRDefault="00E04340" w:rsidP="009C5546">
      <w:pPr>
        <w:rPr>
          <w:rFonts w:ascii="Garamond" w:hAnsi="Garamond"/>
          <w:sz w:val="24"/>
          <w:szCs w:val="24"/>
        </w:rPr>
      </w:pPr>
    </w:p>
    <w:p w:rsidR="00E04340" w:rsidRPr="009C5546" w:rsidRDefault="00E04340" w:rsidP="009C5546">
      <w:pPr>
        <w:rPr>
          <w:rFonts w:ascii="Garamond" w:hAnsi="Garamond"/>
          <w:sz w:val="24"/>
          <w:szCs w:val="24"/>
        </w:rPr>
      </w:pPr>
      <w:r>
        <w:rPr>
          <w:rFonts w:ascii="Garamond" w:hAnsi="Garamond"/>
          <w:sz w:val="24"/>
          <w:szCs w:val="24"/>
        </w:rPr>
        <w:t>Der kan forekomme behov for handsker og sygeplejeartikler, som er udenfor sortimentet men indenfor de tilbudte omfatte</w:t>
      </w:r>
      <w:r w:rsidR="00527D1E">
        <w:rPr>
          <w:rFonts w:ascii="Garamond" w:hAnsi="Garamond"/>
          <w:sz w:val="24"/>
          <w:szCs w:val="24"/>
        </w:rPr>
        <w:t>de</w:t>
      </w:r>
      <w:r>
        <w:rPr>
          <w:rFonts w:ascii="Garamond" w:hAnsi="Garamond"/>
          <w:sz w:val="24"/>
          <w:szCs w:val="24"/>
        </w:rPr>
        <w:t xml:space="preserve"> produktgrupper til borgere med særligt behov, hvor</w:t>
      </w:r>
      <w:r w:rsidR="008A10F2">
        <w:rPr>
          <w:rFonts w:ascii="Garamond" w:hAnsi="Garamond"/>
          <w:sz w:val="24"/>
          <w:szCs w:val="24"/>
        </w:rPr>
        <w:t>for der er krav om rabatsats</w:t>
      </w:r>
      <w:r>
        <w:rPr>
          <w:rFonts w:ascii="Garamond" w:hAnsi="Garamond"/>
          <w:sz w:val="24"/>
          <w:szCs w:val="24"/>
        </w:rPr>
        <w:t xml:space="preserve"> på denne del – kaldet ”Øvrigt sortiment”. Øvrigt sortiment forventes at udgør</w:t>
      </w:r>
      <w:r w:rsidR="00527D1E">
        <w:rPr>
          <w:rFonts w:ascii="Garamond" w:hAnsi="Garamond"/>
          <w:sz w:val="24"/>
          <w:szCs w:val="24"/>
        </w:rPr>
        <w:t xml:space="preserve">e maks. 10-15 % af omsætningen, hvorfor køb foretages under delydelsesreglen i Udbudsdirektivet. Det vil være frivilligt for de deltagende kommuner at benytte sig af </w:t>
      </w:r>
      <w:r w:rsidR="00A618FB">
        <w:rPr>
          <w:rFonts w:ascii="Garamond" w:hAnsi="Garamond"/>
          <w:sz w:val="24"/>
          <w:szCs w:val="24"/>
        </w:rPr>
        <w:t>Tilbudsgiver</w:t>
      </w:r>
      <w:r w:rsidR="00527D1E">
        <w:rPr>
          <w:rFonts w:ascii="Garamond" w:hAnsi="Garamond"/>
          <w:sz w:val="24"/>
          <w:szCs w:val="24"/>
        </w:rPr>
        <w:t xml:space="preserve">s rabatsats til køb af øvrigt sortiment. </w:t>
      </w:r>
    </w:p>
    <w:p w:rsidR="00B53B10" w:rsidRPr="00BA713D" w:rsidRDefault="00B53B10" w:rsidP="00980507">
      <w:pPr>
        <w:rPr>
          <w:rFonts w:ascii="Garamond" w:hAnsi="Garamond"/>
          <w:sz w:val="24"/>
          <w:szCs w:val="24"/>
        </w:rPr>
      </w:pPr>
    </w:p>
    <w:p w:rsidR="00980507" w:rsidRDefault="00B53B10" w:rsidP="00B53B10">
      <w:pPr>
        <w:pStyle w:val="Overskrift2"/>
      </w:pPr>
      <w:bookmarkStart w:id="11" w:name="_Toc391456057"/>
      <w:r>
        <w:t>Deltagende kommuner</w:t>
      </w:r>
      <w:bookmarkEnd w:id="11"/>
    </w:p>
    <w:p w:rsidR="00980507" w:rsidRPr="00BA713D" w:rsidRDefault="00980507" w:rsidP="00980507">
      <w:pPr>
        <w:rPr>
          <w:rFonts w:ascii="Garamond" w:hAnsi="Garamond"/>
          <w:sz w:val="24"/>
          <w:szCs w:val="24"/>
        </w:rPr>
      </w:pPr>
      <w:r w:rsidRPr="00BA713D">
        <w:rPr>
          <w:rFonts w:ascii="Garamond" w:hAnsi="Garamond"/>
          <w:sz w:val="24"/>
          <w:szCs w:val="24"/>
        </w:rPr>
        <w:t>”</w:t>
      </w:r>
      <w:proofErr w:type="spellStart"/>
      <w:r w:rsidRPr="00BA713D">
        <w:rPr>
          <w:rFonts w:ascii="Garamond" w:hAnsi="Garamond"/>
          <w:sz w:val="24"/>
          <w:szCs w:val="24"/>
        </w:rPr>
        <w:t>KomUdbud</w:t>
      </w:r>
      <w:proofErr w:type="spellEnd"/>
      <w:r w:rsidRPr="00BA713D">
        <w:rPr>
          <w:rFonts w:ascii="Garamond" w:hAnsi="Garamond"/>
          <w:sz w:val="24"/>
          <w:szCs w:val="24"/>
        </w:rPr>
        <w:t xml:space="preserve">” er et samarbejde mellem en række jyske og fynske kommuner. De enkelte </w:t>
      </w:r>
      <w:r w:rsidR="00531CA1" w:rsidRPr="00BA713D">
        <w:rPr>
          <w:rFonts w:ascii="Garamond" w:hAnsi="Garamond"/>
          <w:sz w:val="24"/>
          <w:szCs w:val="24"/>
        </w:rPr>
        <w:t>medlems</w:t>
      </w:r>
      <w:r w:rsidRPr="00BA713D">
        <w:rPr>
          <w:rFonts w:ascii="Garamond" w:hAnsi="Garamond"/>
          <w:sz w:val="24"/>
          <w:szCs w:val="24"/>
        </w:rPr>
        <w:t xml:space="preserve">kommuner foretager EU-udbud af varer og tjenesteydelser på vegne af </w:t>
      </w:r>
      <w:r w:rsidR="00CD433D" w:rsidRPr="00BA713D">
        <w:rPr>
          <w:rFonts w:ascii="Garamond" w:hAnsi="Garamond"/>
          <w:sz w:val="24"/>
          <w:szCs w:val="24"/>
        </w:rPr>
        <w:t>udbudsfællesskabets</w:t>
      </w:r>
      <w:r w:rsidRPr="00BA713D">
        <w:rPr>
          <w:rFonts w:ascii="Garamond" w:hAnsi="Garamond"/>
          <w:sz w:val="24"/>
          <w:szCs w:val="24"/>
        </w:rPr>
        <w:t xml:space="preserve"> medlemmer. </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Udbud udformes således, at medlemmer</w:t>
      </w:r>
      <w:r w:rsidR="00CD433D" w:rsidRPr="00BA713D">
        <w:rPr>
          <w:rFonts w:ascii="Garamond" w:hAnsi="Garamond"/>
          <w:sz w:val="24"/>
          <w:szCs w:val="24"/>
        </w:rPr>
        <w:t xml:space="preserve">ne af </w:t>
      </w:r>
      <w:proofErr w:type="spellStart"/>
      <w:r w:rsidR="00CD433D" w:rsidRPr="00BA713D">
        <w:rPr>
          <w:rFonts w:ascii="Garamond" w:hAnsi="Garamond"/>
          <w:sz w:val="24"/>
          <w:szCs w:val="24"/>
        </w:rPr>
        <w:t>KomUdbud</w:t>
      </w:r>
      <w:proofErr w:type="spellEnd"/>
      <w:r w:rsidRPr="00BA713D">
        <w:rPr>
          <w:rFonts w:ascii="Garamond" w:hAnsi="Garamond"/>
          <w:sz w:val="24"/>
          <w:szCs w:val="24"/>
        </w:rPr>
        <w:t xml:space="preserve"> har følgende muligheder:</w:t>
      </w:r>
    </w:p>
    <w:p w:rsidR="002C6D15" w:rsidRPr="00BA713D" w:rsidRDefault="002C6D15" w:rsidP="00980507">
      <w:pPr>
        <w:rPr>
          <w:rFonts w:ascii="Garamond" w:hAnsi="Garamond"/>
          <w:sz w:val="24"/>
          <w:szCs w:val="24"/>
        </w:rPr>
      </w:pPr>
    </w:p>
    <w:p w:rsidR="00980507" w:rsidRPr="00BA713D" w:rsidRDefault="00980507" w:rsidP="00980507">
      <w:pPr>
        <w:numPr>
          <w:ilvl w:val="0"/>
          <w:numId w:val="15"/>
        </w:numPr>
        <w:autoSpaceDE w:val="0"/>
        <w:autoSpaceDN w:val="0"/>
        <w:adjustRightInd w:val="0"/>
        <w:spacing w:line="240" w:lineRule="atLeast"/>
        <w:rPr>
          <w:rFonts w:ascii="Garamond" w:hAnsi="Garamond"/>
          <w:sz w:val="24"/>
          <w:szCs w:val="24"/>
        </w:rPr>
      </w:pPr>
      <w:r w:rsidRPr="00BA713D">
        <w:rPr>
          <w:rFonts w:ascii="Garamond" w:hAnsi="Garamond"/>
          <w:sz w:val="24"/>
          <w:szCs w:val="24"/>
        </w:rPr>
        <w:t xml:space="preserve">Medlemskommunen kan deltage fra </w:t>
      </w:r>
      <w:r w:rsidR="00F453BD" w:rsidRPr="00BA713D">
        <w:rPr>
          <w:rFonts w:ascii="Garamond" w:hAnsi="Garamond"/>
          <w:sz w:val="24"/>
          <w:szCs w:val="24"/>
        </w:rPr>
        <w:t>ramme</w:t>
      </w:r>
      <w:r w:rsidRPr="00BA713D">
        <w:rPr>
          <w:rFonts w:ascii="Garamond" w:hAnsi="Garamond"/>
          <w:sz w:val="24"/>
          <w:szCs w:val="24"/>
        </w:rPr>
        <w:t xml:space="preserve">aftalens start (forpligtende deltagelse). </w:t>
      </w:r>
    </w:p>
    <w:p w:rsidR="00980507" w:rsidRPr="00BA713D" w:rsidRDefault="00980507" w:rsidP="00980507">
      <w:pPr>
        <w:numPr>
          <w:ilvl w:val="0"/>
          <w:numId w:val="15"/>
        </w:numPr>
        <w:autoSpaceDE w:val="0"/>
        <w:autoSpaceDN w:val="0"/>
        <w:adjustRightInd w:val="0"/>
        <w:spacing w:line="240" w:lineRule="atLeast"/>
        <w:rPr>
          <w:rFonts w:ascii="Garamond" w:hAnsi="Garamond"/>
          <w:sz w:val="24"/>
          <w:szCs w:val="24"/>
        </w:rPr>
      </w:pPr>
      <w:r w:rsidRPr="00BA713D">
        <w:rPr>
          <w:rFonts w:ascii="Garamond" w:hAnsi="Garamond"/>
          <w:sz w:val="24"/>
          <w:szCs w:val="24"/>
        </w:rPr>
        <w:t xml:space="preserve">Medlemskommunen kan deltage i </w:t>
      </w:r>
      <w:r w:rsidR="00D17B30" w:rsidRPr="00BA713D">
        <w:rPr>
          <w:rFonts w:ascii="Garamond" w:hAnsi="Garamond"/>
          <w:sz w:val="24"/>
          <w:szCs w:val="24"/>
        </w:rPr>
        <w:t>ramme</w:t>
      </w:r>
      <w:r w:rsidRPr="00BA713D">
        <w:rPr>
          <w:rFonts w:ascii="Garamond" w:hAnsi="Garamond"/>
          <w:sz w:val="24"/>
          <w:szCs w:val="24"/>
        </w:rPr>
        <w:t xml:space="preserve">aftalen fra en senere fastsat dato (forpligtende deltagelse). </w:t>
      </w:r>
    </w:p>
    <w:p w:rsidR="00980507" w:rsidRPr="00BA713D" w:rsidRDefault="00980507" w:rsidP="00980507">
      <w:pPr>
        <w:numPr>
          <w:ilvl w:val="0"/>
          <w:numId w:val="15"/>
        </w:numPr>
        <w:autoSpaceDE w:val="0"/>
        <w:autoSpaceDN w:val="0"/>
        <w:adjustRightInd w:val="0"/>
        <w:spacing w:line="240" w:lineRule="atLeast"/>
        <w:rPr>
          <w:rFonts w:ascii="Garamond" w:hAnsi="Garamond"/>
          <w:sz w:val="24"/>
          <w:szCs w:val="24"/>
        </w:rPr>
      </w:pPr>
      <w:r w:rsidRPr="00BA713D">
        <w:rPr>
          <w:rFonts w:ascii="Garamond" w:hAnsi="Garamond"/>
          <w:sz w:val="24"/>
          <w:szCs w:val="24"/>
        </w:rPr>
        <w:t xml:space="preserve">Medlemskommunen kan undlade at deltage i </w:t>
      </w:r>
      <w:r w:rsidR="00D17B30" w:rsidRPr="00BA713D">
        <w:rPr>
          <w:rFonts w:ascii="Garamond" w:hAnsi="Garamond"/>
          <w:sz w:val="24"/>
          <w:szCs w:val="24"/>
        </w:rPr>
        <w:t>ramme</w:t>
      </w:r>
      <w:r w:rsidRPr="00BA713D">
        <w:rPr>
          <w:rFonts w:ascii="Garamond" w:hAnsi="Garamond"/>
          <w:sz w:val="24"/>
          <w:szCs w:val="24"/>
        </w:rPr>
        <w:t xml:space="preserve">aftalen. </w:t>
      </w:r>
    </w:p>
    <w:p w:rsidR="00980507" w:rsidRPr="00BA713D" w:rsidRDefault="00980507" w:rsidP="0064361D">
      <w:pPr>
        <w:autoSpaceDE w:val="0"/>
        <w:autoSpaceDN w:val="0"/>
        <w:adjustRightInd w:val="0"/>
        <w:rPr>
          <w:rFonts w:ascii="Garamond" w:hAnsi="Garamond"/>
          <w:color w:val="FF0000"/>
          <w:sz w:val="24"/>
          <w:szCs w:val="24"/>
        </w:rPr>
      </w:pPr>
    </w:p>
    <w:p w:rsidR="00980507" w:rsidRPr="00BA713D" w:rsidRDefault="00980507" w:rsidP="00980507">
      <w:pPr>
        <w:rPr>
          <w:rFonts w:ascii="Garamond" w:hAnsi="Garamond"/>
          <w:sz w:val="24"/>
          <w:szCs w:val="24"/>
        </w:rPr>
      </w:pPr>
    </w:p>
    <w:tbl>
      <w:tblPr>
        <w:tblStyle w:val="Tabel-Gitter"/>
        <w:tblW w:w="0" w:type="auto"/>
        <w:tblInd w:w="38" w:type="dxa"/>
        <w:tblLook w:val="04A0" w:firstRow="1" w:lastRow="0" w:firstColumn="1" w:lastColumn="0" w:noHBand="0" w:noVBand="1"/>
      </w:tblPr>
      <w:tblGrid>
        <w:gridCol w:w="1630"/>
        <w:gridCol w:w="1429"/>
        <w:gridCol w:w="1689"/>
        <w:gridCol w:w="1843"/>
        <w:gridCol w:w="3225"/>
      </w:tblGrid>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Kommuner</w:t>
            </w:r>
          </w:p>
        </w:tc>
        <w:tc>
          <w:tcPr>
            <w:tcW w:w="1429" w:type="dxa"/>
          </w:tcPr>
          <w:p w:rsidR="00AA7736" w:rsidRPr="00BA713D" w:rsidRDefault="00AA7736" w:rsidP="00AA7736">
            <w:pPr>
              <w:rPr>
                <w:rFonts w:ascii="Garamond" w:hAnsi="Garamond"/>
                <w:sz w:val="24"/>
                <w:szCs w:val="24"/>
              </w:rPr>
            </w:pPr>
            <w:r w:rsidRPr="00BA713D">
              <w:rPr>
                <w:rFonts w:ascii="Garamond" w:hAnsi="Garamond"/>
                <w:sz w:val="24"/>
                <w:szCs w:val="24"/>
              </w:rPr>
              <w:t xml:space="preserve">Deltager fra aftalestart </w:t>
            </w:r>
            <w:r>
              <w:rPr>
                <w:rFonts w:ascii="Garamond" w:hAnsi="Garamond"/>
                <w:sz w:val="24"/>
                <w:szCs w:val="24"/>
              </w:rPr>
              <w:t>i begge delaftaler</w:t>
            </w:r>
          </w:p>
        </w:tc>
        <w:tc>
          <w:tcPr>
            <w:tcW w:w="1689" w:type="dxa"/>
          </w:tcPr>
          <w:p w:rsidR="00AA7736" w:rsidRDefault="00AA7736" w:rsidP="00AA7736">
            <w:pPr>
              <w:rPr>
                <w:rFonts w:ascii="Garamond" w:hAnsi="Garamond"/>
                <w:sz w:val="24"/>
                <w:szCs w:val="24"/>
              </w:rPr>
            </w:pPr>
            <w:r w:rsidRPr="00BA713D">
              <w:rPr>
                <w:rFonts w:ascii="Garamond" w:hAnsi="Garamond"/>
                <w:sz w:val="24"/>
                <w:szCs w:val="24"/>
              </w:rPr>
              <w:t>Del</w:t>
            </w:r>
            <w:r>
              <w:rPr>
                <w:rFonts w:ascii="Garamond" w:hAnsi="Garamond"/>
                <w:sz w:val="24"/>
                <w:szCs w:val="24"/>
              </w:rPr>
              <w:t>aftale 1:</w:t>
            </w:r>
          </w:p>
          <w:p w:rsidR="00AA7736" w:rsidRDefault="00AA7736" w:rsidP="00AA7736">
            <w:pPr>
              <w:rPr>
                <w:rFonts w:ascii="Garamond" w:hAnsi="Garamond"/>
                <w:sz w:val="24"/>
                <w:szCs w:val="24"/>
              </w:rPr>
            </w:pPr>
            <w:r>
              <w:rPr>
                <w:rFonts w:ascii="Garamond" w:hAnsi="Garamond"/>
                <w:sz w:val="24"/>
                <w:szCs w:val="24"/>
              </w:rPr>
              <w:t>Handsker</w:t>
            </w:r>
          </w:p>
          <w:p w:rsidR="00AA7736" w:rsidRPr="00BA713D" w:rsidRDefault="00AA7736" w:rsidP="00AA7736">
            <w:pPr>
              <w:rPr>
                <w:rFonts w:ascii="Garamond" w:hAnsi="Garamond"/>
                <w:sz w:val="24"/>
                <w:szCs w:val="24"/>
              </w:rPr>
            </w:pPr>
            <w:r>
              <w:rPr>
                <w:rFonts w:ascii="Garamond" w:hAnsi="Garamond"/>
                <w:sz w:val="24"/>
                <w:szCs w:val="24"/>
              </w:rPr>
              <w:t>(Volumen nov. 2012 til okt. 2013)</w:t>
            </w:r>
          </w:p>
        </w:tc>
        <w:tc>
          <w:tcPr>
            <w:tcW w:w="1843" w:type="dxa"/>
          </w:tcPr>
          <w:p w:rsidR="00AA7736" w:rsidRDefault="00AA7736" w:rsidP="00B05A65">
            <w:pPr>
              <w:rPr>
                <w:rFonts w:ascii="Garamond" w:hAnsi="Garamond"/>
                <w:sz w:val="24"/>
                <w:szCs w:val="24"/>
              </w:rPr>
            </w:pPr>
            <w:r>
              <w:rPr>
                <w:rFonts w:ascii="Garamond" w:hAnsi="Garamond"/>
                <w:sz w:val="24"/>
                <w:szCs w:val="24"/>
              </w:rPr>
              <w:t>Delaftale 2:</w:t>
            </w:r>
          </w:p>
          <w:p w:rsidR="00AA7736" w:rsidRDefault="00AA7736" w:rsidP="00B05A65">
            <w:pPr>
              <w:rPr>
                <w:rFonts w:ascii="Garamond" w:hAnsi="Garamond"/>
                <w:sz w:val="24"/>
                <w:szCs w:val="24"/>
              </w:rPr>
            </w:pPr>
            <w:r>
              <w:rPr>
                <w:rFonts w:ascii="Garamond" w:hAnsi="Garamond"/>
                <w:sz w:val="24"/>
                <w:szCs w:val="24"/>
              </w:rPr>
              <w:t>Sygeplejeartikler</w:t>
            </w:r>
          </w:p>
          <w:p w:rsidR="00AA7736" w:rsidRPr="00BA713D" w:rsidRDefault="00AA7736" w:rsidP="00B05A65">
            <w:pPr>
              <w:rPr>
                <w:rFonts w:ascii="Garamond" w:hAnsi="Garamond"/>
                <w:sz w:val="24"/>
                <w:szCs w:val="24"/>
              </w:rPr>
            </w:pPr>
            <w:r>
              <w:rPr>
                <w:rFonts w:ascii="Garamond" w:hAnsi="Garamond"/>
                <w:sz w:val="24"/>
                <w:szCs w:val="24"/>
              </w:rPr>
              <w:t>(Volumen nov. 2012 til okt. 2013)</w:t>
            </w:r>
          </w:p>
        </w:tc>
        <w:tc>
          <w:tcPr>
            <w:tcW w:w="3225" w:type="dxa"/>
          </w:tcPr>
          <w:p w:rsidR="00AA7736" w:rsidRPr="00BA713D" w:rsidRDefault="00AA7736" w:rsidP="009E405C">
            <w:pPr>
              <w:rPr>
                <w:rFonts w:ascii="Garamond" w:hAnsi="Garamond"/>
                <w:sz w:val="24"/>
                <w:szCs w:val="24"/>
              </w:rPr>
            </w:pPr>
            <w:r w:rsidRPr="00BA713D">
              <w:rPr>
                <w:rFonts w:ascii="Garamond" w:hAnsi="Garamond"/>
                <w:sz w:val="24"/>
                <w:szCs w:val="24"/>
              </w:rPr>
              <w:t xml:space="preserve">Området skal e-handles </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Aarhus</w:t>
            </w:r>
          </w:p>
        </w:tc>
        <w:tc>
          <w:tcPr>
            <w:tcW w:w="1429" w:type="dxa"/>
          </w:tcPr>
          <w:p w:rsidR="00AA7736" w:rsidRPr="00BA713D" w:rsidRDefault="007E737F" w:rsidP="00AB560D">
            <w:pPr>
              <w:jc w:val="center"/>
              <w:rPr>
                <w:rFonts w:ascii="Garamond" w:hAnsi="Garamond"/>
                <w:sz w:val="24"/>
                <w:szCs w:val="24"/>
              </w:rPr>
            </w:pPr>
            <w:r>
              <w:rPr>
                <w:rFonts w:ascii="Garamond" w:hAnsi="Garamond"/>
                <w:sz w:val="24"/>
                <w:szCs w:val="24"/>
              </w:rPr>
              <w:t>Deltager ikke</w:t>
            </w:r>
          </w:p>
        </w:tc>
        <w:tc>
          <w:tcPr>
            <w:tcW w:w="1689" w:type="dxa"/>
          </w:tcPr>
          <w:p w:rsidR="00AA7736" w:rsidRPr="00BA713D" w:rsidRDefault="00AA7736" w:rsidP="00AB560D">
            <w:pPr>
              <w:jc w:val="center"/>
              <w:rPr>
                <w:rFonts w:ascii="Garamond" w:hAnsi="Garamond"/>
                <w:sz w:val="24"/>
                <w:szCs w:val="24"/>
              </w:rPr>
            </w:pPr>
          </w:p>
        </w:tc>
        <w:tc>
          <w:tcPr>
            <w:tcW w:w="1843" w:type="dxa"/>
          </w:tcPr>
          <w:p w:rsidR="00AA7736" w:rsidRPr="00BA713D" w:rsidRDefault="00AA7736" w:rsidP="00AB560D">
            <w:pPr>
              <w:jc w:val="center"/>
              <w:rPr>
                <w:rFonts w:ascii="Garamond" w:hAnsi="Garamond"/>
                <w:sz w:val="24"/>
                <w:szCs w:val="24"/>
              </w:rPr>
            </w:pPr>
          </w:p>
        </w:tc>
        <w:tc>
          <w:tcPr>
            <w:tcW w:w="3225" w:type="dxa"/>
          </w:tcPr>
          <w:p w:rsidR="00AA7736" w:rsidRPr="00BA713D" w:rsidRDefault="00AA7736" w:rsidP="00AB560D">
            <w:pPr>
              <w:jc w:val="center"/>
              <w:rPr>
                <w:rFonts w:ascii="Garamond" w:hAnsi="Garamond"/>
                <w:sz w:val="24"/>
                <w:szCs w:val="24"/>
              </w:rPr>
            </w:pP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Esbjerg (Fanø)</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1.576.049</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2.2924.966</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Fredericia</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636.540</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887.643</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Herning</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856.729</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1.224.320</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Holstebro</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AA7736" w:rsidRDefault="00AA7736" w:rsidP="00AA7736">
            <w:pPr>
              <w:jc w:val="center"/>
              <w:rPr>
                <w:rFonts w:ascii="Garamond" w:hAnsi="Garamond"/>
                <w:sz w:val="24"/>
                <w:szCs w:val="24"/>
              </w:rPr>
            </w:pPr>
            <w:r w:rsidRPr="00AA7736">
              <w:rPr>
                <w:rFonts w:ascii="Garamond" w:hAnsi="Garamond"/>
                <w:sz w:val="24"/>
                <w:szCs w:val="24"/>
              </w:rPr>
              <w:t>602.687</w:t>
            </w:r>
          </w:p>
        </w:tc>
        <w:tc>
          <w:tcPr>
            <w:tcW w:w="1843" w:type="dxa"/>
          </w:tcPr>
          <w:p w:rsidR="00AA7736" w:rsidRPr="00AA7736" w:rsidRDefault="00AA7736" w:rsidP="00AA7736">
            <w:pPr>
              <w:jc w:val="center"/>
              <w:rPr>
                <w:rFonts w:ascii="Garamond" w:hAnsi="Garamond"/>
                <w:sz w:val="24"/>
                <w:szCs w:val="24"/>
              </w:rPr>
            </w:pPr>
            <w:r w:rsidRPr="00AA7736">
              <w:rPr>
                <w:rFonts w:ascii="Garamond" w:hAnsi="Garamond"/>
                <w:sz w:val="24"/>
                <w:szCs w:val="24"/>
              </w:rPr>
              <w:t>834.255</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Ikast-Brande</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421.785</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496.253</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Kolding</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950.856</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1.237.109</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Lemvig</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243.802</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462.524</w:t>
            </w:r>
          </w:p>
        </w:tc>
        <w:tc>
          <w:tcPr>
            <w:tcW w:w="3225" w:type="dxa"/>
          </w:tcPr>
          <w:p w:rsidR="00AA7736" w:rsidRPr="00BA713D" w:rsidRDefault="00AA7736" w:rsidP="00AB560D">
            <w:pPr>
              <w:jc w:val="center"/>
              <w:rPr>
                <w:rFonts w:ascii="Garamond" w:hAnsi="Garamond"/>
                <w:sz w:val="24"/>
                <w:szCs w:val="24"/>
              </w:rPr>
            </w:pP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Middelfart</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476.585</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537.901</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Odense</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2.325.754</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3.477.943</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Randers</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1.125.313</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1.819.793</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Silkeborg</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1.144.639</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1.619.183</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lastRenderedPageBreak/>
              <w:t>Svendborg</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817.476</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1.340.026</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Sønderborg</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934.205</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1.347.320</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r w:rsidR="00AA7736" w:rsidRPr="00BA713D" w:rsidTr="009E405C">
        <w:tc>
          <w:tcPr>
            <w:tcW w:w="1630" w:type="dxa"/>
          </w:tcPr>
          <w:p w:rsidR="00AA7736" w:rsidRPr="00BA713D" w:rsidRDefault="00AA7736" w:rsidP="00AB560D">
            <w:pPr>
              <w:rPr>
                <w:rFonts w:ascii="Garamond" w:hAnsi="Garamond"/>
                <w:sz w:val="24"/>
                <w:szCs w:val="24"/>
              </w:rPr>
            </w:pPr>
            <w:r w:rsidRPr="00BA713D">
              <w:rPr>
                <w:rFonts w:ascii="Garamond" w:hAnsi="Garamond"/>
                <w:sz w:val="24"/>
                <w:szCs w:val="24"/>
              </w:rPr>
              <w:t>Vejle</w:t>
            </w:r>
          </w:p>
        </w:tc>
        <w:tc>
          <w:tcPr>
            <w:tcW w:w="1429" w:type="dxa"/>
          </w:tcPr>
          <w:p w:rsidR="00AA7736" w:rsidRPr="00BA713D" w:rsidRDefault="00AA7736" w:rsidP="00AB560D">
            <w:pPr>
              <w:jc w:val="center"/>
              <w:rPr>
                <w:rFonts w:ascii="Garamond" w:hAnsi="Garamond"/>
                <w:sz w:val="24"/>
                <w:szCs w:val="24"/>
              </w:rPr>
            </w:pPr>
            <w:r>
              <w:rPr>
                <w:rFonts w:ascii="Garamond" w:hAnsi="Garamond"/>
                <w:sz w:val="24"/>
                <w:szCs w:val="24"/>
              </w:rPr>
              <w:t>X</w:t>
            </w:r>
          </w:p>
        </w:tc>
        <w:tc>
          <w:tcPr>
            <w:tcW w:w="1689" w:type="dxa"/>
          </w:tcPr>
          <w:p w:rsidR="00AA7736" w:rsidRPr="00BA713D" w:rsidRDefault="00AA7736" w:rsidP="00AB560D">
            <w:pPr>
              <w:jc w:val="center"/>
              <w:rPr>
                <w:rFonts w:ascii="Garamond" w:hAnsi="Garamond"/>
                <w:sz w:val="24"/>
                <w:szCs w:val="24"/>
              </w:rPr>
            </w:pPr>
            <w:r>
              <w:rPr>
                <w:rFonts w:ascii="Garamond" w:hAnsi="Garamond"/>
                <w:sz w:val="24"/>
                <w:szCs w:val="24"/>
              </w:rPr>
              <w:t>1.322.491</w:t>
            </w:r>
          </w:p>
        </w:tc>
        <w:tc>
          <w:tcPr>
            <w:tcW w:w="1843" w:type="dxa"/>
          </w:tcPr>
          <w:p w:rsidR="00AA7736" w:rsidRPr="00BA713D" w:rsidRDefault="00AA7736" w:rsidP="00AB560D">
            <w:pPr>
              <w:jc w:val="center"/>
              <w:rPr>
                <w:rFonts w:ascii="Garamond" w:hAnsi="Garamond"/>
                <w:sz w:val="24"/>
                <w:szCs w:val="24"/>
              </w:rPr>
            </w:pPr>
            <w:r>
              <w:rPr>
                <w:rFonts w:ascii="Garamond" w:hAnsi="Garamond"/>
                <w:sz w:val="24"/>
                <w:szCs w:val="24"/>
              </w:rPr>
              <w:t>1.864.706</w:t>
            </w:r>
          </w:p>
        </w:tc>
        <w:tc>
          <w:tcPr>
            <w:tcW w:w="3225" w:type="dxa"/>
          </w:tcPr>
          <w:p w:rsidR="00AA7736" w:rsidRPr="00BA713D" w:rsidRDefault="00DA18C0" w:rsidP="00AB560D">
            <w:pPr>
              <w:jc w:val="center"/>
              <w:rPr>
                <w:rFonts w:ascii="Garamond" w:hAnsi="Garamond"/>
                <w:sz w:val="24"/>
                <w:szCs w:val="24"/>
              </w:rPr>
            </w:pPr>
            <w:r>
              <w:rPr>
                <w:rFonts w:ascii="Garamond" w:hAnsi="Garamond"/>
                <w:sz w:val="24"/>
                <w:szCs w:val="24"/>
              </w:rPr>
              <w:t>X</w:t>
            </w:r>
          </w:p>
        </w:tc>
      </w:tr>
    </w:tbl>
    <w:p w:rsidR="00003877" w:rsidRPr="00BA713D" w:rsidRDefault="00003877" w:rsidP="00980507">
      <w:pPr>
        <w:rPr>
          <w:rFonts w:ascii="Garamond" w:hAnsi="Garamond"/>
          <w:sz w:val="24"/>
          <w:szCs w:val="24"/>
        </w:rPr>
      </w:pPr>
    </w:p>
    <w:p w:rsidR="00B53B10" w:rsidRPr="00BA713D" w:rsidRDefault="00B53B10" w:rsidP="00B53B10">
      <w:pPr>
        <w:autoSpaceDE w:val="0"/>
        <w:autoSpaceDN w:val="0"/>
        <w:adjustRightInd w:val="0"/>
        <w:rPr>
          <w:rFonts w:ascii="Garamond" w:hAnsi="Garamond"/>
          <w:sz w:val="24"/>
          <w:szCs w:val="24"/>
        </w:rPr>
      </w:pPr>
      <w:r w:rsidRPr="00BA713D">
        <w:rPr>
          <w:rFonts w:ascii="Garamond" w:hAnsi="Garamond"/>
          <w:sz w:val="24"/>
          <w:szCs w:val="24"/>
        </w:rPr>
        <w:t xml:space="preserve">Samtlige rammeaftaler, som </w:t>
      </w:r>
      <w:proofErr w:type="spellStart"/>
      <w:r w:rsidRPr="00BA713D">
        <w:rPr>
          <w:rFonts w:ascii="Garamond" w:hAnsi="Garamond"/>
          <w:sz w:val="24"/>
          <w:szCs w:val="24"/>
        </w:rPr>
        <w:t>KomUdbud</w:t>
      </w:r>
      <w:proofErr w:type="spellEnd"/>
      <w:r w:rsidRPr="00BA713D">
        <w:rPr>
          <w:rFonts w:ascii="Garamond" w:hAnsi="Garamond"/>
          <w:sz w:val="24"/>
          <w:szCs w:val="24"/>
        </w:rPr>
        <w:t xml:space="preserve"> indgår, vil være obligatoriske og dermed bindende for de medlemskommuner, der på forhånd er tilmeldt udbuddet. De øvrige medlemskommuner af </w:t>
      </w:r>
      <w:proofErr w:type="spellStart"/>
      <w:r w:rsidRPr="00BA713D">
        <w:rPr>
          <w:rFonts w:ascii="Garamond" w:hAnsi="Garamond"/>
          <w:sz w:val="24"/>
          <w:szCs w:val="24"/>
        </w:rPr>
        <w:t>KomUdbud</w:t>
      </w:r>
      <w:proofErr w:type="spellEnd"/>
      <w:r w:rsidRPr="00BA713D">
        <w:rPr>
          <w:rFonts w:ascii="Garamond" w:hAnsi="Garamond"/>
          <w:sz w:val="24"/>
          <w:szCs w:val="24"/>
        </w:rPr>
        <w:t xml:space="preserve"> kan ikke anvende denne rammeaftale.</w:t>
      </w:r>
      <w:r w:rsidRPr="00BA713D" w:rsidDel="0064361D">
        <w:rPr>
          <w:rFonts w:ascii="Garamond" w:hAnsi="Garamond"/>
          <w:sz w:val="24"/>
          <w:szCs w:val="24"/>
        </w:rPr>
        <w:t xml:space="preserve"> </w:t>
      </w:r>
    </w:p>
    <w:p w:rsidR="00B53B10" w:rsidRDefault="00B53B10"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Oplysninger om medlemmerne af </w:t>
      </w:r>
      <w:proofErr w:type="spellStart"/>
      <w:r w:rsidRPr="00BA713D">
        <w:rPr>
          <w:rFonts w:ascii="Garamond" w:hAnsi="Garamond"/>
          <w:sz w:val="24"/>
          <w:szCs w:val="24"/>
        </w:rPr>
        <w:t>KomUdbud</w:t>
      </w:r>
      <w:proofErr w:type="spellEnd"/>
      <w:r w:rsidRPr="00BA713D">
        <w:rPr>
          <w:rFonts w:ascii="Garamond" w:hAnsi="Garamond"/>
          <w:sz w:val="24"/>
          <w:szCs w:val="24"/>
        </w:rPr>
        <w:t xml:space="preserve"> fremgår af www.komudbud.dk. </w:t>
      </w:r>
    </w:p>
    <w:p w:rsidR="00980507" w:rsidRDefault="00980507" w:rsidP="00980507">
      <w:pPr>
        <w:rPr>
          <w:rFonts w:ascii="Garamond" w:hAnsi="Garamond"/>
          <w:sz w:val="24"/>
          <w:szCs w:val="24"/>
        </w:rPr>
      </w:pPr>
    </w:p>
    <w:p w:rsidR="00273CF9" w:rsidRDefault="00273CF9" w:rsidP="00980507">
      <w:pPr>
        <w:rPr>
          <w:rFonts w:ascii="Garamond" w:hAnsi="Garamond"/>
          <w:sz w:val="24"/>
          <w:szCs w:val="24"/>
        </w:rPr>
      </w:pPr>
      <w:r>
        <w:rPr>
          <w:rFonts w:ascii="Garamond" w:hAnsi="Garamond"/>
          <w:sz w:val="24"/>
          <w:szCs w:val="24"/>
        </w:rPr>
        <w:t xml:space="preserve">Bilag 8 Kommunespecifikke oplysninger indeholder endvidere oplysninger om den enkelte deltagende kommune vedrørende dette udbud. </w:t>
      </w:r>
    </w:p>
    <w:p w:rsidR="00273CF9" w:rsidRPr="00BA713D" w:rsidRDefault="00273CF9" w:rsidP="00980507">
      <w:pPr>
        <w:rPr>
          <w:rFonts w:ascii="Garamond" w:hAnsi="Garamond"/>
          <w:sz w:val="24"/>
          <w:szCs w:val="24"/>
        </w:rPr>
      </w:pPr>
    </w:p>
    <w:p w:rsidR="00980507" w:rsidRDefault="00886475" w:rsidP="00980507">
      <w:pPr>
        <w:rPr>
          <w:rFonts w:ascii="Garamond" w:hAnsi="Garamond"/>
          <w:sz w:val="24"/>
          <w:szCs w:val="24"/>
        </w:rPr>
      </w:pPr>
      <w:r w:rsidRPr="00BA713D">
        <w:rPr>
          <w:rFonts w:ascii="Garamond" w:hAnsi="Garamond"/>
          <w:sz w:val="24"/>
          <w:szCs w:val="24"/>
        </w:rPr>
        <w:t>Heraf fremgår endvidere oplysninger om evt. senere starttidspunkt for anvendelse</w:t>
      </w:r>
      <w:r w:rsidR="00DC1B77" w:rsidRPr="00BA713D">
        <w:rPr>
          <w:rFonts w:ascii="Garamond" w:hAnsi="Garamond"/>
          <w:sz w:val="24"/>
          <w:szCs w:val="24"/>
        </w:rPr>
        <w:t xml:space="preserve"> af </w:t>
      </w:r>
      <w:r w:rsidR="00177E4D">
        <w:rPr>
          <w:rFonts w:ascii="Garamond" w:hAnsi="Garamond"/>
          <w:sz w:val="24"/>
          <w:szCs w:val="24"/>
        </w:rPr>
        <w:t>E-handel</w:t>
      </w:r>
      <w:r w:rsidR="00DC1B77" w:rsidRPr="00BA713D">
        <w:rPr>
          <w:rFonts w:ascii="Garamond" w:hAnsi="Garamond"/>
          <w:sz w:val="24"/>
          <w:szCs w:val="24"/>
        </w:rPr>
        <w:t xml:space="preserve"> eller</w:t>
      </w:r>
      <w:r w:rsidR="0016385A" w:rsidRPr="00BA713D">
        <w:rPr>
          <w:rFonts w:ascii="Garamond" w:hAnsi="Garamond"/>
          <w:sz w:val="24"/>
          <w:szCs w:val="24"/>
        </w:rPr>
        <w:t xml:space="preserve"> evt.</w:t>
      </w:r>
      <w:r w:rsidR="00DC1B77" w:rsidRPr="00BA713D">
        <w:rPr>
          <w:rFonts w:ascii="Garamond" w:hAnsi="Garamond"/>
          <w:sz w:val="24"/>
          <w:szCs w:val="24"/>
        </w:rPr>
        <w:t xml:space="preserve"> ændringer i </w:t>
      </w:r>
      <w:r w:rsidR="00177E4D">
        <w:rPr>
          <w:rFonts w:ascii="Garamond" w:hAnsi="Garamond"/>
          <w:sz w:val="24"/>
          <w:szCs w:val="24"/>
        </w:rPr>
        <w:t>E-handel</w:t>
      </w:r>
      <w:r w:rsidR="00DC1B77" w:rsidRPr="00BA713D">
        <w:rPr>
          <w:rFonts w:ascii="Garamond" w:hAnsi="Garamond"/>
          <w:sz w:val="24"/>
          <w:szCs w:val="24"/>
        </w:rPr>
        <w:t>ssystemer</w:t>
      </w:r>
      <w:r w:rsidRPr="00BA713D">
        <w:rPr>
          <w:rFonts w:ascii="Garamond" w:hAnsi="Garamond"/>
          <w:sz w:val="24"/>
          <w:szCs w:val="24"/>
        </w:rPr>
        <w:t>.</w:t>
      </w:r>
    </w:p>
    <w:p w:rsidR="00C419A9" w:rsidRDefault="00C419A9" w:rsidP="00980507">
      <w:pPr>
        <w:rPr>
          <w:rFonts w:ascii="Garamond" w:hAnsi="Garamond"/>
          <w:sz w:val="24"/>
          <w:szCs w:val="24"/>
        </w:rPr>
      </w:pPr>
    </w:p>
    <w:p w:rsidR="00C419A9" w:rsidRDefault="00C419A9" w:rsidP="00C419A9">
      <w:pPr>
        <w:pStyle w:val="Overskrift2"/>
      </w:pPr>
      <w:bookmarkStart w:id="12" w:name="_Toc391456058"/>
      <w:r>
        <w:t>Målgruppe for udbudte produkter</w:t>
      </w:r>
      <w:bookmarkEnd w:id="12"/>
    </w:p>
    <w:p w:rsidR="00C419A9" w:rsidRDefault="00C419A9" w:rsidP="00C419A9">
      <w:pPr>
        <w:rPr>
          <w:rFonts w:ascii="Garamond" w:hAnsi="Garamond"/>
          <w:sz w:val="24"/>
          <w:szCs w:val="24"/>
        </w:rPr>
      </w:pPr>
      <w:r w:rsidRPr="00C419A9">
        <w:rPr>
          <w:rFonts w:ascii="Garamond" w:hAnsi="Garamond"/>
          <w:sz w:val="24"/>
          <w:szCs w:val="24"/>
        </w:rPr>
        <w:t>Målgruppen</w:t>
      </w:r>
      <w:r>
        <w:rPr>
          <w:rFonts w:ascii="Garamond" w:hAnsi="Garamond"/>
          <w:sz w:val="24"/>
          <w:szCs w:val="24"/>
        </w:rPr>
        <w:t xml:space="preserve"> er borgere i de deltagende kommuner i alle aldre og af begge køn, som er visiteret til sygepleje eller pleje, som varetages af de deltagende kommuner i henhold til Sundhedsloven. </w:t>
      </w:r>
    </w:p>
    <w:p w:rsidR="00DD10E6" w:rsidRDefault="00DD10E6" w:rsidP="00C419A9">
      <w:pPr>
        <w:rPr>
          <w:rFonts w:ascii="Garamond" w:hAnsi="Garamond"/>
          <w:sz w:val="24"/>
          <w:szCs w:val="24"/>
        </w:rPr>
      </w:pPr>
    </w:p>
    <w:p w:rsidR="00DD10E6" w:rsidRDefault="00DD10E6" w:rsidP="00C419A9">
      <w:pPr>
        <w:rPr>
          <w:rFonts w:ascii="Garamond" w:hAnsi="Garamond"/>
          <w:sz w:val="24"/>
          <w:szCs w:val="24"/>
        </w:rPr>
      </w:pPr>
      <w:r>
        <w:rPr>
          <w:rFonts w:ascii="Garamond" w:hAnsi="Garamond"/>
          <w:sz w:val="24"/>
          <w:szCs w:val="24"/>
        </w:rPr>
        <w:t xml:space="preserve">Desuden omfatter målgruppen alle kommunalt ansatte i de deltagende kommuner. </w:t>
      </w:r>
    </w:p>
    <w:p w:rsidR="00830680" w:rsidRDefault="00830680" w:rsidP="00C419A9">
      <w:pPr>
        <w:rPr>
          <w:rFonts w:ascii="Garamond" w:hAnsi="Garamond"/>
          <w:sz w:val="24"/>
          <w:szCs w:val="24"/>
        </w:rPr>
      </w:pPr>
    </w:p>
    <w:p w:rsidR="00830680" w:rsidRDefault="00830680" w:rsidP="00830680">
      <w:pPr>
        <w:pStyle w:val="Overskrift2"/>
      </w:pPr>
      <w:bookmarkStart w:id="13" w:name="_Toc391456059"/>
      <w:r>
        <w:t>Lovgrundlag for sygeplejeartikler</w:t>
      </w:r>
      <w:bookmarkEnd w:id="13"/>
    </w:p>
    <w:p w:rsidR="00830680" w:rsidRDefault="00830680" w:rsidP="00830680">
      <w:pPr>
        <w:rPr>
          <w:rFonts w:ascii="Garamond" w:hAnsi="Garamond"/>
          <w:sz w:val="24"/>
          <w:szCs w:val="24"/>
        </w:rPr>
      </w:pPr>
      <w:r>
        <w:rPr>
          <w:rFonts w:ascii="Garamond" w:hAnsi="Garamond"/>
          <w:sz w:val="24"/>
          <w:szCs w:val="24"/>
        </w:rPr>
        <w:t>Kommunens faglige personale håndterer dette udbuds produkter i forbindelse med udførelse af sygepleje, jævnfør Sundhedsloven.</w:t>
      </w:r>
    </w:p>
    <w:p w:rsidR="00830680" w:rsidRDefault="00830680" w:rsidP="00830680">
      <w:pPr>
        <w:rPr>
          <w:rFonts w:ascii="Garamond" w:hAnsi="Garamond"/>
          <w:sz w:val="24"/>
          <w:szCs w:val="24"/>
        </w:rPr>
      </w:pPr>
    </w:p>
    <w:p w:rsidR="00830680" w:rsidRDefault="00830680" w:rsidP="00830680">
      <w:pPr>
        <w:rPr>
          <w:rFonts w:ascii="Garamond" w:hAnsi="Garamond"/>
          <w:sz w:val="24"/>
          <w:szCs w:val="24"/>
        </w:rPr>
      </w:pPr>
      <w:r>
        <w:rPr>
          <w:rFonts w:ascii="Garamond" w:hAnsi="Garamond"/>
          <w:sz w:val="24"/>
          <w:szCs w:val="24"/>
        </w:rPr>
        <w:t xml:space="preserve">For Sundhedsloven gælder følgende </w:t>
      </w:r>
      <w:r w:rsidR="00B4480C">
        <w:rPr>
          <w:rFonts w:ascii="Garamond" w:hAnsi="Garamond"/>
          <w:sz w:val="24"/>
          <w:szCs w:val="24"/>
        </w:rPr>
        <w:t>Bekendtgørelse nr. 1601 af 21. december 2007 om hjemmesygepleje § 5, hvoraf nedenstående fremgår:</w:t>
      </w:r>
    </w:p>
    <w:p w:rsidR="00B4480C" w:rsidRDefault="00B4480C" w:rsidP="00830680">
      <w:pPr>
        <w:rPr>
          <w:rFonts w:ascii="Garamond" w:hAnsi="Garamond"/>
          <w:sz w:val="24"/>
          <w:szCs w:val="24"/>
        </w:rPr>
      </w:pPr>
    </w:p>
    <w:p w:rsidR="00B4480C" w:rsidRDefault="00B4480C" w:rsidP="00830680">
      <w:pPr>
        <w:rPr>
          <w:rFonts w:ascii="Garamond" w:hAnsi="Garamond"/>
          <w:sz w:val="24"/>
          <w:szCs w:val="24"/>
        </w:rPr>
      </w:pPr>
      <w:r>
        <w:rPr>
          <w:rFonts w:ascii="Garamond" w:hAnsi="Garamond"/>
          <w:sz w:val="24"/>
          <w:szCs w:val="24"/>
        </w:rPr>
        <w:t>”Kommunalbestyrelsen skal sikre, at udøverne af hjemmesygeplejen har adgang til almindeligt anvendte plejehjælpemidler, således at den behandling, som lægen har ordineret, umiddelbart kan iværksættes.”</w:t>
      </w:r>
    </w:p>
    <w:p w:rsidR="00B4480C" w:rsidRDefault="00B4480C" w:rsidP="00830680">
      <w:pPr>
        <w:rPr>
          <w:rFonts w:ascii="Garamond" w:hAnsi="Garamond"/>
          <w:sz w:val="24"/>
          <w:szCs w:val="24"/>
        </w:rPr>
      </w:pPr>
    </w:p>
    <w:p w:rsidR="00B4480C" w:rsidRDefault="00B4480C" w:rsidP="00830680">
      <w:pPr>
        <w:rPr>
          <w:rFonts w:ascii="Garamond" w:hAnsi="Garamond"/>
          <w:sz w:val="24"/>
          <w:szCs w:val="24"/>
        </w:rPr>
      </w:pPr>
      <w:r>
        <w:rPr>
          <w:rFonts w:ascii="Garamond" w:hAnsi="Garamond"/>
          <w:sz w:val="24"/>
          <w:szCs w:val="24"/>
        </w:rPr>
        <w:t>Sundhedsstyrelsen fastsætter retningslinjer herfor.</w:t>
      </w:r>
    </w:p>
    <w:p w:rsidR="00B4480C" w:rsidRDefault="00B4480C" w:rsidP="00830680">
      <w:pPr>
        <w:rPr>
          <w:rFonts w:ascii="Garamond" w:hAnsi="Garamond"/>
          <w:sz w:val="24"/>
          <w:szCs w:val="24"/>
        </w:rPr>
      </w:pPr>
    </w:p>
    <w:p w:rsidR="00B4480C" w:rsidRPr="00830680" w:rsidRDefault="00B4480C" w:rsidP="00830680">
      <w:pPr>
        <w:rPr>
          <w:rFonts w:ascii="Garamond" w:hAnsi="Garamond"/>
          <w:sz w:val="24"/>
          <w:szCs w:val="24"/>
        </w:rPr>
      </w:pPr>
      <w:r>
        <w:rPr>
          <w:rFonts w:ascii="Garamond" w:hAnsi="Garamond"/>
          <w:sz w:val="24"/>
          <w:szCs w:val="24"/>
        </w:rPr>
        <w:t>Herudover omfattes udbuddet også af Lov om arbejdsmiljø og Genoptræning efter Sundhedsloven.</w:t>
      </w:r>
    </w:p>
    <w:p w:rsidR="00980507" w:rsidRPr="00BA713D" w:rsidRDefault="00980507" w:rsidP="00F22BD3"/>
    <w:p w:rsidR="00980507" w:rsidRPr="00EB2729" w:rsidRDefault="00980507" w:rsidP="001C5994">
      <w:pPr>
        <w:pStyle w:val="Overskrift2"/>
      </w:pPr>
      <w:bookmarkStart w:id="14" w:name="_Toc286910094"/>
      <w:bookmarkStart w:id="15" w:name="_Toc391456060"/>
      <w:r w:rsidRPr="00EB2729">
        <w:t>Udbudsansvarlig</w:t>
      </w:r>
      <w:bookmarkEnd w:id="14"/>
      <w:bookmarkEnd w:id="15"/>
      <w:r w:rsidR="0095196F" w:rsidRPr="00EB2729">
        <w:tab/>
      </w:r>
    </w:p>
    <w:p w:rsidR="00980507" w:rsidRDefault="00980507" w:rsidP="00980507">
      <w:pPr>
        <w:rPr>
          <w:rFonts w:ascii="Garamond" w:hAnsi="Garamond"/>
          <w:sz w:val="24"/>
          <w:szCs w:val="24"/>
        </w:rPr>
      </w:pPr>
      <w:proofErr w:type="spellStart"/>
      <w:r w:rsidRPr="00BA713D">
        <w:rPr>
          <w:rFonts w:ascii="Garamond" w:hAnsi="Garamond"/>
          <w:sz w:val="24"/>
          <w:szCs w:val="24"/>
        </w:rPr>
        <w:t>KomUdbud</w:t>
      </w:r>
      <w:proofErr w:type="spellEnd"/>
      <w:r w:rsidRPr="00BA713D">
        <w:rPr>
          <w:rFonts w:ascii="Garamond" w:hAnsi="Garamond"/>
          <w:sz w:val="24"/>
          <w:szCs w:val="24"/>
        </w:rPr>
        <w:t xml:space="preserve"> </w:t>
      </w:r>
      <w:r w:rsidRPr="00AE40AB">
        <w:rPr>
          <w:rFonts w:ascii="Garamond" w:hAnsi="Garamond"/>
          <w:sz w:val="24"/>
          <w:szCs w:val="24"/>
        </w:rPr>
        <w:t>ved</w:t>
      </w:r>
      <w:r w:rsidR="00AE40AB">
        <w:rPr>
          <w:rFonts w:ascii="Garamond" w:hAnsi="Garamond"/>
          <w:sz w:val="24"/>
          <w:szCs w:val="24"/>
        </w:rPr>
        <w:t xml:space="preserve"> Kolding</w:t>
      </w:r>
      <w:r w:rsidRPr="00AE40AB">
        <w:rPr>
          <w:rFonts w:ascii="Garamond" w:hAnsi="Garamond"/>
          <w:sz w:val="24"/>
          <w:szCs w:val="24"/>
        </w:rPr>
        <w:t xml:space="preserve"> </w:t>
      </w:r>
      <w:r w:rsidRPr="00BA713D">
        <w:rPr>
          <w:rFonts w:ascii="Garamond" w:hAnsi="Garamond"/>
          <w:sz w:val="24"/>
          <w:szCs w:val="24"/>
        </w:rPr>
        <w:t xml:space="preserve">Kommune, er ansvarlig for processen i forbindelse med gennemførelsen af udbuddet. </w:t>
      </w:r>
    </w:p>
    <w:p w:rsidR="00AE40AB" w:rsidRPr="00BA713D" w:rsidRDefault="00AE40AB"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Indtil </w:t>
      </w:r>
      <w:r w:rsidR="00E0368A" w:rsidRPr="00BA713D">
        <w:rPr>
          <w:rFonts w:ascii="Garamond" w:hAnsi="Garamond"/>
          <w:sz w:val="24"/>
          <w:szCs w:val="24"/>
        </w:rPr>
        <w:t>underskrivelse af rammeaftale</w:t>
      </w:r>
      <w:r w:rsidR="005139DB" w:rsidRPr="00BA713D">
        <w:rPr>
          <w:rFonts w:ascii="Garamond" w:hAnsi="Garamond"/>
          <w:sz w:val="24"/>
          <w:szCs w:val="24"/>
        </w:rPr>
        <w:t>n</w:t>
      </w:r>
      <w:r w:rsidRPr="00BA713D">
        <w:rPr>
          <w:rFonts w:ascii="Garamond" w:hAnsi="Garamond"/>
          <w:sz w:val="24"/>
          <w:szCs w:val="24"/>
        </w:rPr>
        <w:t xml:space="preserve"> varetages al kommunikation vedrørende udbuddet således af:</w:t>
      </w:r>
    </w:p>
    <w:p w:rsidR="00980507" w:rsidRPr="00BA713D" w:rsidRDefault="00980507" w:rsidP="00980507">
      <w:pPr>
        <w:rPr>
          <w:rFonts w:ascii="Garamond" w:hAnsi="Garamond"/>
          <w:sz w:val="24"/>
          <w:szCs w:val="24"/>
        </w:rPr>
      </w:pPr>
    </w:p>
    <w:p w:rsidR="00980507" w:rsidRPr="00BA713D" w:rsidRDefault="00980507" w:rsidP="00980507">
      <w:pPr>
        <w:jc w:val="both"/>
        <w:rPr>
          <w:rFonts w:ascii="Garamond" w:hAnsi="Garamond"/>
          <w:sz w:val="24"/>
          <w:szCs w:val="24"/>
        </w:rPr>
      </w:pPr>
      <w:proofErr w:type="spellStart"/>
      <w:r w:rsidRPr="00BA713D">
        <w:rPr>
          <w:rFonts w:ascii="Garamond" w:hAnsi="Garamond"/>
          <w:sz w:val="24"/>
          <w:szCs w:val="24"/>
        </w:rPr>
        <w:t>KomUdbud</w:t>
      </w:r>
      <w:proofErr w:type="spellEnd"/>
    </w:p>
    <w:p w:rsidR="00980507" w:rsidRPr="00AE40AB" w:rsidRDefault="00AE40AB" w:rsidP="00980507">
      <w:pPr>
        <w:jc w:val="both"/>
        <w:rPr>
          <w:rFonts w:ascii="Garamond" w:hAnsi="Garamond"/>
          <w:sz w:val="24"/>
          <w:szCs w:val="24"/>
        </w:rPr>
      </w:pPr>
      <w:r>
        <w:rPr>
          <w:rFonts w:ascii="Garamond" w:hAnsi="Garamond"/>
          <w:sz w:val="24"/>
          <w:szCs w:val="24"/>
        </w:rPr>
        <w:t xml:space="preserve">Kolding </w:t>
      </w:r>
      <w:r w:rsidR="00980507" w:rsidRPr="00AE40AB">
        <w:rPr>
          <w:rFonts w:ascii="Garamond" w:hAnsi="Garamond"/>
          <w:sz w:val="24"/>
          <w:szCs w:val="24"/>
        </w:rPr>
        <w:t xml:space="preserve">Kommune </w:t>
      </w:r>
    </w:p>
    <w:p w:rsidR="00980507" w:rsidRPr="00AE40AB" w:rsidRDefault="00AE40AB" w:rsidP="00980507">
      <w:pPr>
        <w:jc w:val="both"/>
        <w:rPr>
          <w:rFonts w:ascii="Garamond" w:hAnsi="Garamond"/>
          <w:sz w:val="24"/>
          <w:szCs w:val="24"/>
        </w:rPr>
      </w:pPr>
      <w:r>
        <w:rPr>
          <w:rFonts w:ascii="Garamond" w:hAnsi="Garamond"/>
          <w:sz w:val="24"/>
          <w:szCs w:val="24"/>
        </w:rPr>
        <w:t>Indkøb og forsikring</w:t>
      </w:r>
    </w:p>
    <w:p w:rsidR="00980507" w:rsidRDefault="00AE40AB" w:rsidP="00980507">
      <w:pPr>
        <w:jc w:val="both"/>
        <w:rPr>
          <w:rFonts w:ascii="Garamond" w:hAnsi="Garamond"/>
          <w:sz w:val="24"/>
          <w:szCs w:val="24"/>
        </w:rPr>
      </w:pPr>
      <w:r>
        <w:rPr>
          <w:rFonts w:ascii="Garamond" w:hAnsi="Garamond"/>
          <w:sz w:val="24"/>
          <w:szCs w:val="24"/>
        </w:rPr>
        <w:t>Bredgade 1</w:t>
      </w:r>
    </w:p>
    <w:p w:rsidR="00AE40AB" w:rsidRDefault="00AE40AB" w:rsidP="00980507">
      <w:pPr>
        <w:jc w:val="both"/>
        <w:rPr>
          <w:rFonts w:ascii="Garamond" w:hAnsi="Garamond"/>
          <w:sz w:val="24"/>
          <w:szCs w:val="24"/>
        </w:rPr>
      </w:pPr>
      <w:r>
        <w:rPr>
          <w:rFonts w:ascii="Garamond" w:hAnsi="Garamond"/>
          <w:sz w:val="24"/>
          <w:szCs w:val="24"/>
        </w:rPr>
        <w:t>6000 Kolding</w:t>
      </w:r>
    </w:p>
    <w:p w:rsidR="00AE40AB" w:rsidRDefault="00AE40AB" w:rsidP="00980507">
      <w:pPr>
        <w:jc w:val="both"/>
        <w:rPr>
          <w:rFonts w:ascii="Garamond" w:hAnsi="Garamond"/>
          <w:sz w:val="24"/>
          <w:szCs w:val="24"/>
        </w:rPr>
      </w:pPr>
    </w:p>
    <w:p w:rsidR="00AE40AB" w:rsidRDefault="00AE40AB" w:rsidP="00980507">
      <w:pPr>
        <w:jc w:val="both"/>
        <w:rPr>
          <w:rFonts w:ascii="Garamond" w:hAnsi="Garamond"/>
          <w:sz w:val="24"/>
          <w:szCs w:val="24"/>
        </w:rPr>
      </w:pPr>
      <w:r>
        <w:rPr>
          <w:rFonts w:ascii="Garamond" w:hAnsi="Garamond"/>
          <w:sz w:val="24"/>
          <w:szCs w:val="24"/>
        </w:rPr>
        <w:t xml:space="preserve">E-mail: </w:t>
      </w:r>
      <w:hyperlink r:id="rId11" w:history="1">
        <w:r w:rsidRPr="00A24950">
          <w:rPr>
            <w:rStyle w:val="Hyperlink"/>
            <w:rFonts w:ascii="Garamond" w:hAnsi="Garamond" w:cs="Arial"/>
            <w:sz w:val="24"/>
            <w:szCs w:val="24"/>
          </w:rPr>
          <w:t>indkoeb@kolding.dk</w:t>
        </w:r>
      </w:hyperlink>
    </w:p>
    <w:p w:rsidR="00AE40AB" w:rsidRDefault="00AE40AB" w:rsidP="00980507">
      <w:pPr>
        <w:jc w:val="both"/>
        <w:rPr>
          <w:rFonts w:ascii="Garamond" w:hAnsi="Garamond"/>
          <w:sz w:val="24"/>
          <w:szCs w:val="24"/>
        </w:rPr>
      </w:pPr>
    </w:p>
    <w:p w:rsidR="00AE40AB" w:rsidRPr="00AE40AB" w:rsidRDefault="00AE40AB" w:rsidP="00980507">
      <w:pPr>
        <w:jc w:val="both"/>
        <w:rPr>
          <w:rFonts w:ascii="Garamond" w:hAnsi="Garamond"/>
          <w:sz w:val="24"/>
          <w:szCs w:val="24"/>
        </w:rPr>
      </w:pPr>
      <w:r>
        <w:rPr>
          <w:rFonts w:ascii="Garamond" w:hAnsi="Garamond"/>
          <w:sz w:val="24"/>
          <w:szCs w:val="24"/>
        </w:rPr>
        <w:lastRenderedPageBreak/>
        <w:t>Att.: Merethe Laursen eller Christina Meiner</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Spørgsmål til udbuddet skal ske i henhold til</w:t>
      </w:r>
      <w:r w:rsidR="008924FD">
        <w:rPr>
          <w:rFonts w:ascii="Garamond" w:hAnsi="Garamond"/>
          <w:sz w:val="24"/>
          <w:szCs w:val="24"/>
        </w:rPr>
        <w:t xml:space="preserve"> afsnit</w:t>
      </w:r>
      <w:r w:rsidRPr="00BA713D">
        <w:rPr>
          <w:rFonts w:ascii="Garamond" w:hAnsi="Garamond"/>
          <w:sz w:val="24"/>
          <w:szCs w:val="24"/>
        </w:rPr>
        <w:t xml:space="preserve"> </w:t>
      </w:r>
      <w:r w:rsidR="008924FD">
        <w:rPr>
          <w:rFonts w:ascii="Garamond" w:hAnsi="Garamond"/>
          <w:sz w:val="24"/>
          <w:szCs w:val="24"/>
        </w:rPr>
        <w:fldChar w:fldCharType="begin"/>
      </w:r>
      <w:r w:rsidR="008924FD">
        <w:rPr>
          <w:rFonts w:ascii="Garamond" w:hAnsi="Garamond"/>
          <w:sz w:val="24"/>
          <w:szCs w:val="24"/>
        </w:rPr>
        <w:instrText xml:space="preserve"> REF _Ref358364279 \r \h </w:instrText>
      </w:r>
      <w:r w:rsidR="008924FD">
        <w:rPr>
          <w:rFonts w:ascii="Garamond" w:hAnsi="Garamond"/>
          <w:sz w:val="24"/>
          <w:szCs w:val="24"/>
        </w:rPr>
      </w:r>
      <w:r w:rsidR="008924FD">
        <w:rPr>
          <w:rFonts w:ascii="Garamond" w:hAnsi="Garamond"/>
          <w:sz w:val="24"/>
          <w:szCs w:val="24"/>
        </w:rPr>
        <w:fldChar w:fldCharType="separate"/>
      </w:r>
      <w:r w:rsidR="00A54031">
        <w:rPr>
          <w:rFonts w:ascii="Garamond" w:hAnsi="Garamond"/>
          <w:sz w:val="24"/>
          <w:szCs w:val="24"/>
        </w:rPr>
        <w:t>2.5</w:t>
      </w:r>
      <w:r w:rsidR="008924FD">
        <w:rPr>
          <w:rFonts w:ascii="Garamond" w:hAnsi="Garamond"/>
          <w:sz w:val="24"/>
          <w:szCs w:val="24"/>
        </w:rPr>
        <w:fldChar w:fldCharType="end"/>
      </w:r>
      <w:r w:rsidRPr="00BA713D">
        <w:rPr>
          <w:rFonts w:ascii="Garamond" w:hAnsi="Garamond"/>
          <w:sz w:val="24"/>
          <w:szCs w:val="24"/>
        </w:rPr>
        <w:t>.</w:t>
      </w:r>
    </w:p>
    <w:p w:rsidR="00980507" w:rsidRPr="00BA713D" w:rsidRDefault="00980507" w:rsidP="00F22BD3"/>
    <w:p w:rsidR="00980507" w:rsidRPr="00EB2729" w:rsidRDefault="00980507" w:rsidP="001C5994">
      <w:pPr>
        <w:pStyle w:val="Overskrift2"/>
      </w:pPr>
      <w:bookmarkStart w:id="16" w:name="_Toc286910095"/>
      <w:bookmarkStart w:id="17" w:name="_Toc391456061"/>
      <w:r w:rsidRPr="00EB2729">
        <w:t>Udbuddets omfang</w:t>
      </w:r>
      <w:bookmarkEnd w:id="16"/>
      <w:bookmarkEnd w:id="17"/>
    </w:p>
    <w:p w:rsidR="00980507" w:rsidRPr="00361FFD" w:rsidRDefault="00980507" w:rsidP="00980507">
      <w:pPr>
        <w:rPr>
          <w:rFonts w:ascii="Garamond" w:hAnsi="Garamond"/>
          <w:sz w:val="24"/>
          <w:szCs w:val="24"/>
        </w:rPr>
      </w:pPr>
      <w:r w:rsidRPr="00BA713D">
        <w:rPr>
          <w:rFonts w:ascii="Garamond" w:hAnsi="Garamond"/>
          <w:sz w:val="24"/>
          <w:szCs w:val="24"/>
        </w:rPr>
        <w:t>Opgaven indgås som en rammeaftale</w:t>
      </w:r>
      <w:r w:rsidR="00FB2CB3">
        <w:rPr>
          <w:rFonts w:ascii="Garamond" w:hAnsi="Garamond"/>
          <w:sz w:val="24"/>
          <w:szCs w:val="24"/>
        </w:rPr>
        <w:t xml:space="preserve"> med to delaftaler</w:t>
      </w:r>
      <w:r w:rsidRPr="00BA713D">
        <w:rPr>
          <w:rFonts w:ascii="Garamond" w:hAnsi="Garamond"/>
          <w:sz w:val="24"/>
          <w:szCs w:val="24"/>
        </w:rPr>
        <w:t xml:space="preserve">. Rammeaftalen forudsættes indgået </w:t>
      </w:r>
      <w:r w:rsidR="00361FFD">
        <w:rPr>
          <w:rFonts w:ascii="Garamond" w:hAnsi="Garamond"/>
          <w:sz w:val="24"/>
          <w:szCs w:val="24"/>
        </w:rPr>
        <w:t xml:space="preserve">med </w:t>
      </w:r>
      <w:r w:rsidRPr="00361FFD">
        <w:rPr>
          <w:rFonts w:ascii="Garamond" w:hAnsi="Garamond"/>
          <w:sz w:val="24"/>
          <w:szCs w:val="24"/>
        </w:rPr>
        <w:t xml:space="preserve">én virksomhed </w:t>
      </w:r>
      <w:r w:rsidR="008A10F2">
        <w:rPr>
          <w:rFonts w:ascii="Garamond" w:hAnsi="Garamond"/>
          <w:sz w:val="24"/>
          <w:szCs w:val="24"/>
        </w:rPr>
        <w:t xml:space="preserve">pr. delaftale </w:t>
      </w:r>
      <w:r w:rsidRPr="00361FFD">
        <w:rPr>
          <w:rFonts w:ascii="Garamond" w:hAnsi="Garamond"/>
          <w:sz w:val="24"/>
          <w:szCs w:val="24"/>
        </w:rPr>
        <w:t>for perioden</w:t>
      </w:r>
      <w:r w:rsidR="00361FFD">
        <w:rPr>
          <w:rFonts w:ascii="Garamond" w:hAnsi="Garamond"/>
          <w:sz w:val="24"/>
          <w:szCs w:val="24"/>
        </w:rPr>
        <w:t xml:space="preserve"> 1. november 2014 – 31. oktober 2016, med mulighed for forlængelse i </w:t>
      </w:r>
      <w:r w:rsidR="007D3A5E">
        <w:rPr>
          <w:rFonts w:ascii="Garamond" w:hAnsi="Garamond"/>
          <w:sz w:val="24"/>
          <w:szCs w:val="24"/>
        </w:rPr>
        <w:t xml:space="preserve">op til </w:t>
      </w:r>
      <w:r w:rsidR="00361FFD">
        <w:rPr>
          <w:rFonts w:ascii="Garamond" w:hAnsi="Garamond"/>
          <w:sz w:val="24"/>
          <w:szCs w:val="24"/>
        </w:rPr>
        <w:t xml:space="preserve">2 gange 12 måneder. </w:t>
      </w:r>
    </w:p>
    <w:p w:rsidR="00980507" w:rsidRPr="00BA713D" w:rsidRDefault="00980507" w:rsidP="00980507">
      <w:pPr>
        <w:rPr>
          <w:rFonts w:ascii="Garamond" w:hAnsi="Garamond"/>
          <w:color w:val="0000FF"/>
          <w:sz w:val="24"/>
          <w:szCs w:val="24"/>
        </w:rPr>
      </w:pPr>
    </w:p>
    <w:p w:rsidR="00980507" w:rsidRPr="00BA713D" w:rsidRDefault="00A618FB" w:rsidP="00980507">
      <w:pPr>
        <w:rPr>
          <w:rFonts w:ascii="Garamond" w:hAnsi="Garamond"/>
          <w:sz w:val="24"/>
          <w:szCs w:val="24"/>
        </w:rPr>
      </w:pPr>
      <w:r>
        <w:rPr>
          <w:rFonts w:ascii="Garamond" w:hAnsi="Garamond"/>
          <w:sz w:val="24"/>
          <w:szCs w:val="24"/>
        </w:rPr>
        <w:t>Ordregiver</w:t>
      </w:r>
      <w:r w:rsidR="00980507" w:rsidRPr="00BA713D">
        <w:rPr>
          <w:rFonts w:ascii="Garamond" w:hAnsi="Garamond"/>
          <w:sz w:val="24"/>
          <w:szCs w:val="24"/>
        </w:rPr>
        <w:t xml:space="preserve"> forpligter sig i denne periode til at</w:t>
      </w:r>
      <w:r w:rsidR="00280180" w:rsidRPr="00BA713D">
        <w:rPr>
          <w:rFonts w:ascii="Garamond" w:hAnsi="Garamond"/>
          <w:sz w:val="24"/>
          <w:szCs w:val="24"/>
        </w:rPr>
        <w:t xml:space="preserve"> </w:t>
      </w:r>
      <w:r w:rsidR="00980507" w:rsidRPr="00BA713D">
        <w:rPr>
          <w:rFonts w:ascii="Garamond" w:hAnsi="Garamond"/>
          <w:sz w:val="24"/>
          <w:szCs w:val="24"/>
        </w:rPr>
        <w:t xml:space="preserve">købe de </w:t>
      </w:r>
      <w:r w:rsidR="00FD022F" w:rsidRPr="00BA713D">
        <w:rPr>
          <w:rFonts w:ascii="Garamond" w:hAnsi="Garamond"/>
          <w:sz w:val="24"/>
          <w:szCs w:val="24"/>
        </w:rPr>
        <w:t xml:space="preserve">af </w:t>
      </w:r>
      <w:r w:rsidR="00980507" w:rsidRPr="00BA713D">
        <w:rPr>
          <w:rFonts w:ascii="Garamond" w:hAnsi="Garamond"/>
          <w:sz w:val="24"/>
          <w:szCs w:val="24"/>
        </w:rPr>
        <w:t xml:space="preserve">udbuddet omfattede produkter hos </w:t>
      </w:r>
      <w:r w:rsidR="00980507" w:rsidRPr="00361FFD">
        <w:rPr>
          <w:rFonts w:ascii="Garamond" w:hAnsi="Garamond"/>
          <w:sz w:val="24"/>
          <w:szCs w:val="24"/>
        </w:rPr>
        <w:t xml:space="preserve">den </w:t>
      </w:r>
      <w:r w:rsidR="00980507" w:rsidRPr="00BA713D">
        <w:rPr>
          <w:rFonts w:ascii="Garamond" w:hAnsi="Garamond"/>
          <w:sz w:val="24"/>
          <w:szCs w:val="24"/>
        </w:rPr>
        <w:t xml:space="preserve">valgte </w:t>
      </w:r>
      <w:r>
        <w:rPr>
          <w:rFonts w:ascii="Garamond" w:hAnsi="Garamond"/>
          <w:sz w:val="24"/>
          <w:szCs w:val="24"/>
        </w:rPr>
        <w:t>Tilbudsgiver</w:t>
      </w:r>
      <w:r w:rsidR="00980507" w:rsidRPr="00BA713D">
        <w:rPr>
          <w:rFonts w:ascii="Garamond" w:hAnsi="Garamond"/>
          <w:sz w:val="24"/>
          <w:szCs w:val="24"/>
        </w:rPr>
        <w:t>e på de i udbudsmaterialet nævnte vilkår</w:t>
      </w:r>
      <w:r w:rsidR="00FD022F" w:rsidRPr="00BA713D">
        <w:rPr>
          <w:rFonts w:ascii="Garamond" w:hAnsi="Garamond"/>
          <w:sz w:val="24"/>
          <w:szCs w:val="24"/>
        </w:rPr>
        <w:t>, dog kun</w:t>
      </w:r>
      <w:r w:rsidR="00280180" w:rsidRPr="00BA713D">
        <w:rPr>
          <w:rFonts w:ascii="Garamond" w:hAnsi="Garamond"/>
          <w:sz w:val="24"/>
          <w:szCs w:val="24"/>
        </w:rPr>
        <w:t xml:space="preserve"> såfremt </w:t>
      </w:r>
      <w:r>
        <w:rPr>
          <w:rFonts w:ascii="Garamond" w:hAnsi="Garamond"/>
          <w:sz w:val="24"/>
          <w:szCs w:val="24"/>
        </w:rPr>
        <w:t>Ordregiver</w:t>
      </w:r>
      <w:r w:rsidR="00280180" w:rsidRPr="00BA713D">
        <w:rPr>
          <w:rFonts w:ascii="Garamond" w:hAnsi="Garamond"/>
          <w:sz w:val="24"/>
          <w:szCs w:val="24"/>
        </w:rPr>
        <w:t xml:space="preserve"> konstaterer behov for de pågældende produkter</w:t>
      </w:r>
      <w:r w:rsidR="00C1458D">
        <w:rPr>
          <w:rFonts w:ascii="Garamond" w:hAnsi="Garamond"/>
          <w:sz w:val="24"/>
          <w:szCs w:val="24"/>
        </w:rPr>
        <w:t xml:space="preserve"> (øvrigt sortiment er frivillig aftale).</w:t>
      </w:r>
    </w:p>
    <w:p w:rsidR="00980507" w:rsidRPr="00BA713D" w:rsidRDefault="00980507" w:rsidP="00980507">
      <w:pPr>
        <w:rPr>
          <w:rFonts w:ascii="Garamond" w:hAnsi="Garamond"/>
          <w:sz w:val="24"/>
          <w:szCs w:val="24"/>
        </w:rPr>
      </w:pPr>
      <w:bookmarkStart w:id="18" w:name="_Toc107800717"/>
      <w:bookmarkStart w:id="19" w:name="_Toc107800792"/>
    </w:p>
    <w:bookmarkEnd w:id="18"/>
    <w:bookmarkEnd w:id="19"/>
    <w:p w:rsidR="00FB2CB3" w:rsidRDefault="00980507" w:rsidP="00980507">
      <w:pPr>
        <w:rPr>
          <w:rFonts w:ascii="Garamond" w:hAnsi="Garamond"/>
          <w:sz w:val="24"/>
          <w:szCs w:val="24"/>
        </w:rPr>
      </w:pPr>
      <w:r w:rsidRPr="00BA713D">
        <w:rPr>
          <w:rFonts w:ascii="Garamond" w:hAnsi="Garamond"/>
          <w:sz w:val="24"/>
          <w:szCs w:val="24"/>
        </w:rPr>
        <w:t xml:space="preserve">Det samlede forbrug af produkter omfattet af udbuddet </w:t>
      </w:r>
      <w:r w:rsidR="00EA04E2" w:rsidRPr="00BA713D">
        <w:rPr>
          <w:rFonts w:ascii="Garamond" w:hAnsi="Garamond"/>
          <w:sz w:val="24"/>
          <w:szCs w:val="24"/>
        </w:rPr>
        <w:t xml:space="preserve">forventes </w:t>
      </w:r>
      <w:r w:rsidRPr="00BA713D">
        <w:rPr>
          <w:rFonts w:ascii="Garamond" w:hAnsi="Garamond"/>
          <w:sz w:val="24"/>
          <w:szCs w:val="24"/>
        </w:rPr>
        <w:t>på årsbasis</w:t>
      </w:r>
      <w:r w:rsidR="00EA04E2" w:rsidRPr="00BA713D">
        <w:rPr>
          <w:rFonts w:ascii="Garamond" w:hAnsi="Garamond"/>
          <w:sz w:val="24"/>
          <w:szCs w:val="24"/>
        </w:rPr>
        <w:t xml:space="preserve"> at udgøre</w:t>
      </w:r>
      <w:r w:rsidR="00FB2CB3">
        <w:rPr>
          <w:rFonts w:ascii="Garamond" w:hAnsi="Garamond"/>
          <w:sz w:val="24"/>
          <w:szCs w:val="24"/>
        </w:rPr>
        <w:t xml:space="preserve"> samlet</w:t>
      </w:r>
      <w:r w:rsidRPr="00BA713D">
        <w:rPr>
          <w:rFonts w:ascii="Garamond" w:hAnsi="Garamond"/>
          <w:sz w:val="24"/>
          <w:szCs w:val="24"/>
        </w:rPr>
        <w:t xml:space="preserve"> cirka </w:t>
      </w:r>
      <w:r w:rsidR="00FB2CB3">
        <w:rPr>
          <w:rFonts w:ascii="Garamond" w:hAnsi="Garamond"/>
          <w:sz w:val="24"/>
          <w:szCs w:val="24"/>
        </w:rPr>
        <w:t xml:space="preserve">33,5 </w:t>
      </w:r>
      <w:r w:rsidRPr="00FB2CB3">
        <w:rPr>
          <w:rFonts w:ascii="Garamond" w:hAnsi="Garamond"/>
          <w:sz w:val="24"/>
          <w:szCs w:val="24"/>
        </w:rPr>
        <w:t xml:space="preserve">mio. danske kr. ekskl. </w:t>
      </w:r>
      <w:r w:rsidR="00FB2CB3">
        <w:rPr>
          <w:rFonts w:ascii="Garamond" w:hAnsi="Garamond"/>
          <w:sz w:val="24"/>
          <w:szCs w:val="24"/>
        </w:rPr>
        <w:t>m</w:t>
      </w:r>
      <w:r w:rsidRPr="00FB2CB3">
        <w:rPr>
          <w:rFonts w:ascii="Garamond" w:hAnsi="Garamond"/>
          <w:sz w:val="24"/>
          <w:szCs w:val="24"/>
        </w:rPr>
        <w:t>oms</w:t>
      </w:r>
      <w:r w:rsidR="00FB2CB3">
        <w:rPr>
          <w:rFonts w:ascii="Garamond" w:hAnsi="Garamond"/>
          <w:sz w:val="24"/>
          <w:szCs w:val="24"/>
        </w:rPr>
        <w:t>, således fordelt på delaftalerne:</w:t>
      </w:r>
    </w:p>
    <w:p w:rsidR="00FB2CB3" w:rsidRDefault="00FB2CB3" w:rsidP="00980507">
      <w:pPr>
        <w:rPr>
          <w:rFonts w:ascii="Garamond" w:hAnsi="Garamond"/>
          <w:sz w:val="24"/>
          <w:szCs w:val="24"/>
        </w:rPr>
      </w:pPr>
    </w:p>
    <w:p w:rsidR="00FB2CB3" w:rsidRDefault="00FB2CB3" w:rsidP="00980507">
      <w:pPr>
        <w:rPr>
          <w:rFonts w:ascii="Garamond" w:hAnsi="Garamond"/>
          <w:sz w:val="24"/>
          <w:szCs w:val="24"/>
        </w:rPr>
      </w:pPr>
      <w:r>
        <w:rPr>
          <w:rFonts w:ascii="Garamond" w:hAnsi="Garamond"/>
          <w:sz w:val="24"/>
          <w:szCs w:val="24"/>
        </w:rPr>
        <w:t>Delaftale 1: Handsker 13,5 mio. danske kr. ekskl. moms</w:t>
      </w:r>
    </w:p>
    <w:p w:rsidR="00FB2CB3" w:rsidRDefault="00FB2CB3" w:rsidP="00980507">
      <w:pPr>
        <w:rPr>
          <w:rFonts w:ascii="Garamond" w:hAnsi="Garamond"/>
          <w:sz w:val="24"/>
          <w:szCs w:val="24"/>
        </w:rPr>
      </w:pPr>
      <w:r>
        <w:rPr>
          <w:rFonts w:ascii="Garamond" w:hAnsi="Garamond"/>
          <w:sz w:val="24"/>
          <w:szCs w:val="24"/>
        </w:rPr>
        <w:t xml:space="preserve">Delaftale 2: Sygeplejeartikler 20 mio. danske kr. ekskl. moms </w:t>
      </w:r>
    </w:p>
    <w:p w:rsidR="00FB2CB3" w:rsidRDefault="00FB2CB3" w:rsidP="00980507">
      <w:pPr>
        <w:rPr>
          <w:rFonts w:ascii="Garamond" w:hAnsi="Garamond"/>
          <w:sz w:val="24"/>
          <w:szCs w:val="24"/>
        </w:rPr>
      </w:pPr>
    </w:p>
    <w:p w:rsidR="00BF55D0" w:rsidRDefault="00980507" w:rsidP="00980507">
      <w:pPr>
        <w:rPr>
          <w:rFonts w:ascii="Garamond" w:hAnsi="Garamond"/>
          <w:sz w:val="24"/>
          <w:szCs w:val="24"/>
        </w:rPr>
      </w:pPr>
      <w:r w:rsidRPr="00FB2CB3">
        <w:rPr>
          <w:rFonts w:ascii="Garamond" w:hAnsi="Garamond"/>
          <w:sz w:val="24"/>
          <w:szCs w:val="24"/>
        </w:rPr>
        <w:t xml:space="preserve"> Der er alene tale om et estimat, som ikke er bindende for </w:t>
      </w:r>
      <w:r w:rsidR="00A618FB">
        <w:rPr>
          <w:rFonts w:ascii="Garamond" w:hAnsi="Garamond"/>
          <w:sz w:val="24"/>
          <w:szCs w:val="24"/>
        </w:rPr>
        <w:t>Ordregiver</w:t>
      </w:r>
      <w:r w:rsidRPr="00BA713D">
        <w:rPr>
          <w:rFonts w:ascii="Garamond" w:hAnsi="Garamond"/>
          <w:sz w:val="24"/>
          <w:szCs w:val="24"/>
        </w:rPr>
        <w:t xml:space="preserve">. </w:t>
      </w:r>
    </w:p>
    <w:p w:rsidR="00FB2CB3" w:rsidRPr="00BA713D" w:rsidRDefault="00FB2CB3" w:rsidP="00980507">
      <w:pPr>
        <w:rPr>
          <w:rFonts w:ascii="Garamond" w:hAnsi="Garamond"/>
        </w:rPr>
      </w:pPr>
    </w:p>
    <w:p w:rsidR="00980507" w:rsidRDefault="00980507" w:rsidP="00980507">
      <w:pPr>
        <w:rPr>
          <w:rFonts w:ascii="Garamond" w:hAnsi="Garamond"/>
          <w:sz w:val="24"/>
          <w:szCs w:val="24"/>
        </w:rPr>
      </w:pPr>
      <w:r w:rsidRPr="00BA713D">
        <w:rPr>
          <w:rFonts w:ascii="Garamond" w:hAnsi="Garamond"/>
          <w:sz w:val="24"/>
          <w:szCs w:val="24"/>
        </w:rPr>
        <w:t xml:space="preserve">Det anførte forbrug inden for de enkelte produkttyper er </w:t>
      </w:r>
      <w:r w:rsidR="00961816">
        <w:rPr>
          <w:rFonts w:ascii="Garamond" w:hAnsi="Garamond"/>
          <w:sz w:val="24"/>
          <w:szCs w:val="24"/>
        </w:rPr>
        <w:t xml:space="preserve">udtryk for køb foretaget ved nuværende leverandør i tidsrummet november 2012 og oktober 2013. </w:t>
      </w:r>
    </w:p>
    <w:p w:rsidR="00961816" w:rsidRPr="00BA713D" w:rsidRDefault="00961816"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Resultat af nærværende udbudsforretning samt den faktiske driftssituation kan give anledning til ændringer. </w:t>
      </w:r>
      <w:r w:rsidR="00A618FB">
        <w:rPr>
          <w:rFonts w:ascii="Garamond" w:hAnsi="Garamond"/>
          <w:sz w:val="24"/>
          <w:szCs w:val="24"/>
        </w:rPr>
        <w:t>Ordregiver</w:t>
      </w:r>
      <w:r w:rsidRPr="00BA713D">
        <w:rPr>
          <w:rFonts w:ascii="Garamond" w:hAnsi="Garamond"/>
          <w:sz w:val="24"/>
          <w:szCs w:val="24"/>
        </w:rPr>
        <w:t xml:space="preserve"> forpligter sig således ikke ud over sit faktuelle behov.</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Kravspecifikation for de af udbuddet omfattede produkter fremgår af udbudsmaterialets</w:t>
      </w:r>
      <w:r w:rsidR="0025432F">
        <w:rPr>
          <w:rFonts w:ascii="Garamond" w:hAnsi="Garamond"/>
          <w:sz w:val="24"/>
          <w:szCs w:val="24"/>
        </w:rPr>
        <w:t xml:space="preserve"> kapitel</w:t>
      </w:r>
      <w:r w:rsidRPr="00BA713D">
        <w:rPr>
          <w:rFonts w:ascii="Garamond" w:hAnsi="Garamond"/>
          <w:sz w:val="24"/>
          <w:szCs w:val="24"/>
        </w:rPr>
        <w:t xml:space="preserve"> </w:t>
      </w:r>
      <w:r w:rsidR="0025432F">
        <w:rPr>
          <w:rFonts w:ascii="Garamond" w:hAnsi="Garamond"/>
          <w:sz w:val="24"/>
          <w:szCs w:val="24"/>
        </w:rPr>
        <w:fldChar w:fldCharType="begin"/>
      </w:r>
      <w:r w:rsidR="0025432F">
        <w:rPr>
          <w:rFonts w:ascii="Garamond" w:hAnsi="Garamond"/>
          <w:sz w:val="24"/>
          <w:szCs w:val="24"/>
        </w:rPr>
        <w:instrText xml:space="preserve"> REF _Ref358364502 \w \h </w:instrText>
      </w:r>
      <w:r w:rsidR="0025432F">
        <w:rPr>
          <w:rFonts w:ascii="Garamond" w:hAnsi="Garamond"/>
          <w:sz w:val="24"/>
          <w:szCs w:val="24"/>
        </w:rPr>
      </w:r>
      <w:r w:rsidR="0025432F">
        <w:rPr>
          <w:rFonts w:ascii="Garamond" w:hAnsi="Garamond"/>
          <w:sz w:val="24"/>
          <w:szCs w:val="24"/>
        </w:rPr>
        <w:fldChar w:fldCharType="separate"/>
      </w:r>
      <w:r w:rsidR="00A54031">
        <w:rPr>
          <w:rFonts w:ascii="Garamond" w:hAnsi="Garamond"/>
          <w:sz w:val="24"/>
          <w:szCs w:val="24"/>
        </w:rPr>
        <w:t>3</w:t>
      </w:r>
      <w:r w:rsidR="0025432F">
        <w:rPr>
          <w:rFonts w:ascii="Garamond" w:hAnsi="Garamond"/>
          <w:sz w:val="24"/>
          <w:szCs w:val="24"/>
        </w:rPr>
        <w:fldChar w:fldCharType="end"/>
      </w:r>
      <w:r w:rsidRPr="00BA713D">
        <w:rPr>
          <w:rFonts w:ascii="Garamond" w:hAnsi="Garamond"/>
          <w:sz w:val="24"/>
          <w:szCs w:val="24"/>
        </w:rPr>
        <w:t>.</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bookmarkStart w:id="20" w:name="_Toc98163279"/>
      <w:bookmarkStart w:id="21" w:name="_Toc102788810"/>
      <w:bookmarkStart w:id="22" w:name="_Toc107800718"/>
      <w:bookmarkStart w:id="23" w:name="_Toc107800793"/>
      <w:r w:rsidRPr="00BA713D">
        <w:rPr>
          <w:rFonts w:ascii="Garamond" w:hAnsi="Garamond"/>
          <w:sz w:val="24"/>
          <w:szCs w:val="24"/>
        </w:rPr>
        <w:t>Leverings- og betalingsbetingelser samt eventuelle optio</w:t>
      </w:r>
      <w:r w:rsidR="00E0368A" w:rsidRPr="00BA713D">
        <w:rPr>
          <w:rFonts w:ascii="Garamond" w:hAnsi="Garamond"/>
          <w:sz w:val="24"/>
          <w:szCs w:val="24"/>
        </w:rPr>
        <w:t xml:space="preserve">ner på </w:t>
      </w:r>
      <w:r w:rsidRPr="00BA713D">
        <w:rPr>
          <w:rFonts w:ascii="Garamond" w:hAnsi="Garamond"/>
          <w:sz w:val="24"/>
          <w:szCs w:val="24"/>
        </w:rPr>
        <w:t>forlængelse fremgår af udbudsmaterialets</w:t>
      </w:r>
      <w:r w:rsidR="0025432F">
        <w:rPr>
          <w:rFonts w:ascii="Garamond" w:hAnsi="Garamond"/>
          <w:sz w:val="24"/>
          <w:szCs w:val="24"/>
        </w:rPr>
        <w:t xml:space="preserve"> kapitel</w:t>
      </w:r>
      <w:r w:rsidRPr="00BA713D">
        <w:rPr>
          <w:rFonts w:ascii="Garamond" w:hAnsi="Garamond"/>
          <w:sz w:val="24"/>
          <w:szCs w:val="24"/>
        </w:rPr>
        <w:t xml:space="preserve"> </w:t>
      </w:r>
      <w:r w:rsidR="0025432F">
        <w:rPr>
          <w:rFonts w:ascii="Garamond" w:hAnsi="Garamond"/>
          <w:sz w:val="24"/>
          <w:szCs w:val="24"/>
        </w:rPr>
        <w:fldChar w:fldCharType="begin"/>
      </w:r>
      <w:r w:rsidR="0025432F">
        <w:rPr>
          <w:rFonts w:ascii="Garamond" w:hAnsi="Garamond"/>
          <w:sz w:val="24"/>
          <w:szCs w:val="24"/>
        </w:rPr>
        <w:instrText xml:space="preserve"> REF _Ref358364625 \r \h </w:instrText>
      </w:r>
      <w:r w:rsidR="0025432F">
        <w:rPr>
          <w:rFonts w:ascii="Garamond" w:hAnsi="Garamond"/>
          <w:sz w:val="24"/>
          <w:szCs w:val="24"/>
        </w:rPr>
      </w:r>
      <w:r w:rsidR="0025432F">
        <w:rPr>
          <w:rFonts w:ascii="Garamond" w:hAnsi="Garamond"/>
          <w:sz w:val="24"/>
          <w:szCs w:val="24"/>
        </w:rPr>
        <w:fldChar w:fldCharType="separate"/>
      </w:r>
      <w:r w:rsidR="00A54031">
        <w:rPr>
          <w:rFonts w:ascii="Garamond" w:hAnsi="Garamond"/>
          <w:sz w:val="24"/>
          <w:szCs w:val="24"/>
        </w:rPr>
        <w:t>4</w:t>
      </w:r>
      <w:r w:rsidR="0025432F">
        <w:rPr>
          <w:rFonts w:ascii="Garamond" w:hAnsi="Garamond"/>
          <w:sz w:val="24"/>
          <w:szCs w:val="24"/>
        </w:rPr>
        <w:fldChar w:fldCharType="end"/>
      </w:r>
      <w:r w:rsidR="0025432F">
        <w:rPr>
          <w:rFonts w:ascii="Garamond" w:hAnsi="Garamond"/>
          <w:sz w:val="24"/>
          <w:szCs w:val="24"/>
        </w:rPr>
        <w:t xml:space="preserve"> – Rammeaftale</w:t>
      </w:r>
      <w:r w:rsidRPr="00BA713D">
        <w:rPr>
          <w:rFonts w:ascii="Garamond" w:hAnsi="Garamond"/>
          <w:sz w:val="24"/>
          <w:szCs w:val="24"/>
        </w:rPr>
        <w:t>.</w:t>
      </w:r>
    </w:p>
    <w:p w:rsidR="00980507" w:rsidRPr="00BA713D" w:rsidRDefault="00980507" w:rsidP="00980507">
      <w:pPr>
        <w:rPr>
          <w:rFonts w:ascii="Garamond" w:hAnsi="Garamond" w:cs="Times New Roman"/>
          <w:sz w:val="24"/>
          <w:szCs w:val="24"/>
        </w:rPr>
      </w:pPr>
    </w:p>
    <w:p w:rsidR="00980507" w:rsidRPr="00EB2729" w:rsidRDefault="00E95733" w:rsidP="001C5994">
      <w:pPr>
        <w:pStyle w:val="Overskrift2"/>
      </w:pPr>
      <w:bookmarkStart w:id="24" w:name="_Toc286910097"/>
      <w:bookmarkStart w:id="25" w:name="_Toc391456062"/>
      <w:r w:rsidRPr="00EB2729">
        <w:t>I</w:t>
      </w:r>
      <w:r w:rsidR="00980507" w:rsidRPr="00EB2729">
        <w:t>ndgåelse</w:t>
      </w:r>
      <w:bookmarkEnd w:id="24"/>
      <w:r w:rsidR="00980507" w:rsidRPr="00EB2729">
        <w:t xml:space="preserve"> </w:t>
      </w:r>
      <w:r w:rsidRPr="00EB2729">
        <w:t>af rammeaftalen</w:t>
      </w:r>
      <w:bookmarkEnd w:id="25"/>
    </w:p>
    <w:p w:rsidR="00980507" w:rsidRPr="00BA713D" w:rsidRDefault="00980507" w:rsidP="00980507">
      <w:pPr>
        <w:rPr>
          <w:rFonts w:ascii="Garamond" w:hAnsi="Garamond"/>
          <w:iCs/>
          <w:sz w:val="24"/>
          <w:szCs w:val="24"/>
        </w:rPr>
      </w:pPr>
      <w:r w:rsidRPr="00BA713D">
        <w:rPr>
          <w:rFonts w:ascii="Garamond" w:hAnsi="Garamond"/>
          <w:iCs/>
          <w:sz w:val="24"/>
          <w:szCs w:val="24"/>
        </w:rPr>
        <w:t xml:space="preserve">I tilfælde af at rammeaftalen tildeles </w:t>
      </w:r>
      <w:r w:rsidR="00A618FB">
        <w:rPr>
          <w:rFonts w:ascii="Garamond" w:hAnsi="Garamond"/>
          <w:iCs/>
          <w:sz w:val="24"/>
          <w:szCs w:val="24"/>
        </w:rPr>
        <w:t>Tilbudsgiver</w:t>
      </w:r>
      <w:r w:rsidRPr="00BA713D">
        <w:rPr>
          <w:rFonts w:ascii="Garamond" w:hAnsi="Garamond"/>
          <w:iCs/>
          <w:sz w:val="24"/>
          <w:szCs w:val="24"/>
        </w:rPr>
        <w:t xml:space="preserve"> indgås den i kapitel </w:t>
      </w:r>
      <w:r w:rsidR="007124E5">
        <w:rPr>
          <w:rFonts w:ascii="Garamond" w:hAnsi="Garamond"/>
          <w:iCs/>
          <w:sz w:val="24"/>
          <w:szCs w:val="24"/>
        </w:rPr>
        <w:fldChar w:fldCharType="begin"/>
      </w:r>
      <w:r w:rsidR="007124E5">
        <w:rPr>
          <w:rFonts w:ascii="Garamond" w:hAnsi="Garamond"/>
          <w:iCs/>
          <w:sz w:val="24"/>
          <w:szCs w:val="24"/>
        </w:rPr>
        <w:instrText xml:space="preserve"> REF _Ref358364865 \r \h </w:instrText>
      </w:r>
      <w:r w:rsidR="007124E5">
        <w:rPr>
          <w:rFonts w:ascii="Garamond" w:hAnsi="Garamond"/>
          <w:iCs/>
          <w:sz w:val="24"/>
          <w:szCs w:val="24"/>
        </w:rPr>
      </w:r>
      <w:r w:rsidR="007124E5">
        <w:rPr>
          <w:rFonts w:ascii="Garamond" w:hAnsi="Garamond"/>
          <w:iCs/>
          <w:sz w:val="24"/>
          <w:szCs w:val="24"/>
        </w:rPr>
        <w:fldChar w:fldCharType="separate"/>
      </w:r>
      <w:r w:rsidR="00A54031">
        <w:rPr>
          <w:rFonts w:ascii="Garamond" w:hAnsi="Garamond"/>
          <w:iCs/>
          <w:sz w:val="24"/>
          <w:szCs w:val="24"/>
        </w:rPr>
        <w:t>4</w:t>
      </w:r>
      <w:r w:rsidR="007124E5">
        <w:rPr>
          <w:rFonts w:ascii="Garamond" w:hAnsi="Garamond"/>
          <w:iCs/>
          <w:sz w:val="24"/>
          <w:szCs w:val="24"/>
        </w:rPr>
        <w:fldChar w:fldCharType="end"/>
      </w:r>
      <w:r w:rsidRPr="00BA713D">
        <w:rPr>
          <w:rFonts w:ascii="Garamond" w:hAnsi="Garamond"/>
          <w:iCs/>
          <w:sz w:val="24"/>
          <w:szCs w:val="24"/>
        </w:rPr>
        <w:t xml:space="preserve"> vedlagte </w:t>
      </w:r>
      <w:r w:rsidR="005139DB" w:rsidRPr="00BA713D">
        <w:rPr>
          <w:rFonts w:ascii="Garamond" w:hAnsi="Garamond"/>
          <w:iCs/>
          <w:sz w:val="24"/>
          <w:szCs w:val="24"/>
        </w:rPr>
        <w:t>rammeaftale</w:t>
      </w:r>
      <w:r w:rsidRPr="00BA713D">
        <w:rPr>
          <w:rFonts w:ascii="Garamond" w:hAnsi="Garamond"/>
          <w:iCs/>
          <w:sz w:val="24"/>
          <w:szCs w:val="24"/>
        </w:rPr>
        <w:t xml:space="preserve">. </w:t>
      </w:r>
    </w:p>
    <w:p w:rsidR="00980507" w:rsidRPr="00BA713D" w:rsidRDefault="005139DB" w:rsidP="00980507">
      <w:pPr>
        <w:rPr>
          <w:rFonts w:ascii="Garamond" w:hAnsi="Garamond"/>
          <w:iCs/>
          <w:sz w:val="24"/>
          <w:szCs w:val="24"/>
        </w:rPr>
      </w:pPr>
      <w:r w:rsidRPr="00BA713D">
        <w:rPr>
          <w:rFonts w:ascii="Garamond" w:hAnsi="Garamond"/>
          <w:iCs/>
          <w:sz w:val="24"/>
          <w:szCs w:val="24"/>
        </w:rPr>
        <w:t>Rammeaftal</w:t>
      </w:r>
      <w:r w:rsidR="00980507" w:rsidRPr="00BA713D">
        <w:rPr>
          <w:rFonts w:ascii="Garamond" w:hAnsi="Garamond"/>
          <w:iCs/>
          <w:sz w:val="24"/>
          <w:szCs w:val="24"/>
        </w:rPr>
        <w:t>en regulerer rammeaftalens vilkår i aftaleperioden og er en integreret del af det samlede udbudsmateriale.</w:t>
      </w:r>
    </w:p>
    <w:p w:rsidR="00980507" w:rsidRPr="00BA713D" w:rsidRDefault="00980507" w:rsidP="00980507">
      <w:pPr>
        <w:rPr>
          <w:rFonts w:ascii="Garamond" w:hAnsi="Garamond"/>
          <w:iCs/>
          <w:sz w:val="24"/>
          <w:szCs w:val="24"/>
        </w:rPr>
      </w:pPr>
    </w:p>
    <w:p w:rsidR="00980507" w:rsidRPr="00BA713D" w:rsidRDefault="0068033A" w:rsidP="00980507">
      <w:pPr>
        <w:rPr>
          <w:rFonts w:ascii="Garamond" w:hAnsi="Garamond"/>
          <w:iCs/>
          <w:sz w:val="24"/>
          <w:szCs w:val="24"/>
        </w:rPr>
      </w:pPr>
      <w:r w:rsidRPr="00BA713D">
        <w:rPr>
          <w:rFonts w:ascii="Garamond" w:hAnsi="Garamond"/>
          <w:iCs/>
          <w:sz w:val="24"/>
          <w:szCs w:val="24"/>
        </w:rPr>
        <w:t xml:space="preserve">Rammeaftalen </w:t>
      </w:r>
      <w:r w:rsidR="00980507" w:rsidRPr="00BA713D">
        <w:rPr>
          <w:rFonts w:ascii="Garamond" w:hAnsi="Garamond"/>
          <w:iCs/>
          <w:sz w:val="24"/>
          <w:szCs w:val="24"/>
        </w:rPr>
        <w:t xml:space="preserve">skal </w:t>
      </w:r>
      <w:r w:rsidR="00980507" w:rsidRPr="00BA713D">
        <w:rPr>
          <w:rFonts w:ascii="Garamond" w:hAnsi="Garamond"/>
          <w:iCs/>
          <w:sz w:val="24"/>
          <w:szCs w:val="24"/>
          <w:u w:val="single"/>
        </w:rPr>
        <w:t>ikke</w:t>
      </w:r>
      <w:r w:rsidR="00980507" w:rsidRPr="00BA713D">
        <w:rPr>
          <w:rFonts w:ascii="Garamond" w:hAnsi="Garamond"/>
          <w:iCs/>
          <w:sz w:val="24"/>
          <w:szCs w:val="24"/>
        </w:rPr>
        <w:t xml:space="preserve"> udfyldes af </w:t>
      </w:r>
      <w:r w:rsidR="00A618FB">
        <w:rPr>
          <w:rFonts w:ascii="Garamond" w:hAnsi="Garamond"/>
          <w:iCs/>
          <w:sz w:val="24"/>
          <w:szCs w:val="24"/>
        </w:rPr>
        <w:t>Tilbudsgiver</w:t>
      </w:r>
      <w:r w:rsidRPr="00BA713D">
        <w:rPr>
          <w:rFonts w:ascii="Garamond" w:hAnsi="Garamond"/>
          <w:iCs/>
          <w:sz w:val="24"/>
          <w:szCs w:val="24"/>
        </w:rPr>
        <w:t xml:space="preserve">, men </w:t>
      </w:r>
      <w:r w:rsidR="006936D6">
        <w:rPr>
          <w:rFonts w:ascii="Garamond" w:hAnsi="Garamond"/>
          <w:iCs/>
          <w:sz w:val="24"/>
          <w:szCs w:val="24"/>
        </w:rPr>
        <w:t xml:space="preserve">udfyldes af </w:t>
      </w:r>
      <w:r w:rsidR="00A618FB">
        <w:rPr>
          <w:rFonts w:ascii="Garamond" w:hAnsi="Garamond"/>
          <w:iCs/>
          <w:sz w:val="24"/>
          <w:szCs w:val="24"/>
        </w:rPr>
        <w:t>Ordregiver</w:t>
      </w:r>
      <w:r w:rsidR="00980507" w:rsidRPr="00BA713D">
        <w:rPr>
          <w:rFonts w:ascii="Garamond" w:hAnsi="Garamond"/>
          <w:iCs/>
          <w:sz w:val="24"/>
          <w:szCs w:val="24"/>
        </w:rPr>
        <w:t xml:space="preserve"> i tilfælde af en aftaleindgåelse. </w:t>
      </w:r>
    </w:p>
    <w:p w:rsidR="00980507" w:rsidRPr="00BA713D" w:rsidRDefault="00980507" w:rsidP="00980507">
      <w:pPr>
        <w:rPr>
          <w:rFonts w:ascii="Garamond" w:hAnsi="Garamond"/>
          <w:iCs/>
          <w:sz w:val="24"/>
          <w:szCs w:val="24"/>
        </w:rPr>
      </w:pPr>
    </w:p>
    <w:p w:rsidR="00980507" w:rsidRDefault="00E95733" w:rsidP="00980507">
      <w:pPr>
        <w:rPr>
          <w:rFonts w:ascii="Garamond" w:hAnsi="Garamond"/>
          <w:iCs/>
          <w:sz w:val="24"/>
          <w:szCs w:val="24"/>
        </w:rPr>
      </w:pPr>
      <w:r w:rsidRPr="00BA713D">
        <w:rPr>
          <w:rFonts w:ascii="Garamond" w:hAnsi="Garamond"/>
          <w:iCs/>
          <w:sz w:val="24"/>
          <w:szCs w:val="24"/>
        </w:rPr>
        <w:t xml:space="preserve">Efter rammeaftalens indgåelse </w:t>
      </w:r>
      <w:r w:rsidR="00980507" w:rsidRPr="00BA713D">
        <w:rPr>
          <w:rFonts w:ascii="Garamond" w:hAnsi="Garamond"/>
          <w:iCs/>
          <w:sz w:val="24"/>
          <w:szCs w:val="24"/>
        </w:rPr>
        <w:t xml:space="preserve">handler de </w:t>
      </w:r>
      <w:r w:rsidR="001139C2">
        <w:rPr>
          <w:rFonts w:ascii="Garamond" w:hAnsi="Garamond"/>
          <w:iCs/>
          <w:sz w:val="24"/>
          <w:szCs w:val="24"/>
        </w:rPr>
        <w:t xml:space="preserve">i </w:t>
      </w:r>
      <w:r w:rsidR="00980507" w:rsidRPr="00BA713D">
        <w:rPr>
          <w:rFonts w:ascii="Garamond" w:hAnsi="Garamond"/>
          <w:iCs/>
          <w:sz w:val="24"/>
          <w:szCs w:val="24"/>
        </w:rPr>
        <w:t xml:space="preserve">dette udbud deltagende </w:t>
      </w:r>
      <w:r w:rsidR="00A618FB">
        <w:rPr>
          <w:rFonts w:ascii="Garamond" w:hAnsi="Garamond"/>
          <w:iCs/>
          <w:sz w:val="24"/>
          <w:szCs w:val="24"/>
        </w:rPr>
        <w:t>Ordregiver</w:t>
      </w:r>
      <w:r w:rsidR="001139C2">
        <w:rPr>
          <w:rFonts w:ascii="Garamond" w:hAnsi="Garamond"/>
          <w:iCs/>
          <w:sz w:val="24"/>
          <w:szCs w:val="24"/>
        </w:rPr>
        <w:t>e</w:t>
      </w:r>
      <w:r w:rsidRPr="00BA713D">
        <w:rPr>
          <w:rFonts w:ascii="Garamond" w:hAnsi="Garamond"/>
          <w:iCs/>
          <w:sz w:val="24"/>
          <w:szCs w:val="24"/>
        </w:rPr>
        <w:t xml:space="preserve"> </w:t>
      </w:r>
      <w:r w:rsidR="00961816">
        <w:rPr>
          <w:rFonts w:ascii="Garamond" w:hAnsi="Garamond"/>
          <w:iCs/>
          <w:sz w:val="24"/>
          <w:szCs w:val="24"/>
        </w:rPr>
        <w:t xml:space="preserve">med den valgte </w:t>
      </w:r>
      <w:r w:rsidR="00A618FB">
        <w:rPr>
          <w:rFonts w:ascii="Garamond" w:hAnsi="Garamond"/>
          <w:iCs/>
          <w:sz w:val="24"/>
          <w:szCs w:val="24"/>
        </w:rPr>
        <w:t>Tilbudsgiver</w:t>
      </w:r>
      <w:r w:rsidR="00980507" w:rsidRPr="00BA713D">
        <w:rPr>
          <w:rFonts w:ascii="Garamond" w:hAnsi="Garamond"/>
          <w:iCs/>
          <w:sz w:val="24"/>
          <w:szCs w:val="24"/>
        </w:rPr>
        <w:t xml:space="preserve"> som individuelle juridiske parter</w:t>
      </w:r>
      <w:r w:rsidR="001139C2">
        <w:rPr>
          <w:rFonts w:ascii="Garamond" w:hAnsi="Garamond"/>
          <w:iCs/>
          <w:sz w:val="24"/>
          <w:szCs w:val="24"/>
        </w:rPr>
        <w:t xml:space="preserve"> i forhold til de enkelte rammekontrakter, der indgås på baggrund af rammeaftalen.</w:t>
      </w:r>
      <w:r w:rsidR="001965AC" w:rsidRPr="00BA713D">
        <w:rPr>
          <w:rFonts w:ascii="Garamond" w:hAnsi="Garamond"/>
          <w:iCs/>
          <w:sz w:val="24"/>
          <w:szCs w:val="24"/>
        </w:rPr>
        <w:t xml:space="preserve"> </w:t>
      </w:r>
    </w:p>
    <w:p w:rsidR="00F22BD3" w:rsidRDefault="00F22BD3" w:rsidP="00980507">
      <w:pPr>
        <w:rPr>
          <w:rFonts w:ascii="Garamond" w:hAnsi="Garamond"/>
          <w:iCs/>
          <w:sz w:val="24"/>
          <w:szCs w:val="24"/>
        </w:rPr>
      </w:pPr>
    </w:p>
    <w:p w:rsidR="00F22BD3" w:rsidRDefault="00F22BD3" w:rsidP="00980507">
      <w:pPr>
        <w:rPr>
          <w:rFonts w:ascii="Garamond" w:hAnsi="Garamond"/>
          <w:iCs/>
          <w:sz w:val="24"/>
          <w:szCs w:val="24"/>
        </w:rPr>
      </w:pPr>
    </w:p>
    <w:p w:rsidR="00980507" w:rsidRPr="00F22BD3" w:rsidRDefault="00F22BD3" w:rsidP="00F22BD3">
      <w:pPr>
        <w:rPr>
          <w:rFonts w:ascii="Garamond" w:hAnsi="Garamond"/>
          <w:iCs/>
          <w:sz w:val="24"/>
          <w:szCs w:val="24"/>
        </w:rPr>
      </w:pPr>
      <w:r>
        <w:rPr>
          <w:rFonts w:ascii="Garamond" w:hAnsi="Garamond"/>
          <w:iCs/>
          <w:sz w:val="24"/>
          <w:szCs w:val="24"/>
        </w:rPr>
        <w:br w:type="page"/>
      </w:r>
    </w:p>
    <w:p w:rsidR="00980507" w:rsidRPr="00EB2729" w:rsidRDefault="00980507" w:rsidP="001C5994">
      <w:pPr>
        <w:pStyle w:val="Overskrift1"/>
      </w:pPr>
      <w:bookmarkStart w:id="26" w:name="_Toc286910098"/>
      <w:bookmarkStart w:id="27" w:name="_Toc391456063"/>
      <w:r w:rsidRPr="00EB2729">
        <w:lastRenderedPageBreak/>
        <w:t>Udbudsbetingelser</w:t>
      </w:r>
      <w:bookmarkEnd w:id="20"/>
      <w:bookmarkEnd w:id="21"/>
      <w:bookmarkEnd w:id="22"/>
      <w:bookmarkEnd w:id="23"/>
      <w:bookmarkEnd w:id="26"/>
      <w:bookmarkEnd w:id="27"/>
    </w:p>
    <w:p w:rsidR="00980507" w:rsidRPr="00BA713D" w:rsidRDefault="00980507" w:rsidP="001C5994">
      <w:pPr>
        <w:pStyle w:val="Overskrift2"/>
      </w:pPr>
      <w:bookmarkStart w:id="28" w:name="_Toc98163280"/>
      <w:bookmarkStart w:id="29" w:name="_Toc102788811"/>
      <w:bookmarkStart w:id="30" w:name="_Toc107800719"/>
      <w:bookmarkStart w:id="31" w:name="_Toc107800794"/>
      <w:bookmarkStart w:id="32" w:name="_Toc286910099"/>
      <w:bookmarkStart w:id="33" w:name="_Toc391456064"/>
      <w:r w:rsidRPr="00BA713D">
        <w:t>Udbudsform</w:t>
      </w:r>
      <w:bookmarkEnd w:id="28"/>
      <w:bookmarkEnd w:id="29"/>
      <w:bookmarkEnd w:id="30"/>
      <w:bookmarkEnd w:id="31"/>
      <w:bookmarkEnd w:id="32"/>
      <w:bookmarkEnd w:id="33"/>
    </w:p>
    <w:p w:rsidR="00980507" w:rsidRPr="00BA713D" w:rsidRDefault="00980507" w:rsidP="00EB2729">
      <w:pPr>
        <w:rPr>
          <w:rFonts w:ascii="Garamond" w:hAnsi="Garamond"/>
          <w:sz w:val="24"/>
          <w:szCs w:val="24"/>
        </w:rPr>
      </w:pPr>
      <w:r w:rsidRPr="00BA713D">
        <w:rPr>
          <w:rFonts w:ascii="Garamond" w:hAnsi="Garamond"/>
          <w:iCs/>
          <w:sz w:val="24"/>
          <w:szCs w:val="24"/>
        </w:rPr>
        <w:t>Udbuddet gennemføres som et offentligt</w:t>
      </w:r>
      <w:r w:rsidRPr="00BA713D">
        <w:rPr>
          <w:rFonts w:ascii="Garamond" w:hAnsi="Garamond"/>
          <w:sz w:val="24"/>
          <w:szCs w:val="24"/>
        </w:rPr>
        <w:t xml:space="preserve"> udbud i henhold til Europa-Parlamentets og Rådets direktiv nr. 2004/18/EF af 31. marts 2004 </w:t>
      </w:r>
      <w:r w:rsidR="00C6122C">
        <w:rPr>
          <w:rFonts w:ascii="Garamond" w:hAnsi="Garamond"/>
          <w:sz w:val="24"/>
          <w:szCs w:val="24"/>
        </w:rPr>
        <w:t xml:space="preserve">(Udbudsdirektivet) </w:t>
      </w:r>
      <w:r w:rsidRPr="00BA713D">
        <w:rPr>
          <w:rFonts w:ascii="Garamond" w:hAnsi="Garamond"/>
          <w:sz w:val="24"/>
          <w:szCs w:val="24"/>
        </w:rPr>
        <w:t>og bekendtgørelse nr. 712 af 15. juni 2011 om samordning af fremgangsmåderne ved indgåelse af offentlige vareindkøbskontrakter, offentlige tjenesteydelseskontrakter og offentlige bygge- og anl</w:t>
      </w:r>
      <w:r w:rsidR="00084381">
        <w:rPr>
          <w:rFonts w:ascii="Garamond" w:hAnsi="Garamond"/>
          <w:sz w:val="24"/>
          <w:szCs w:val="24"/>
        </w:rPr>
        <w:t>ægskontrakter</w:t>
      </w:r>
      <w:r w:rsidRPr="00BA713D">
        <w:rPr>
          <w:rFonts w:ascii="Garamond" w:hAnsi="Garamond"/>
          <w:sz w:val="24"/>
          <w:szCs w:val="24"/>
        </w:rPr>
        <w:t>.</w:t>
      </w:r>
      <w:r w:rsidR="00C6122C">
        <w:rPr>
          <w:rFonts w:ascii="Garamond" w:hAnsi="Garamond"/>
          <w:sz w:val="24"/>
          <w:szCs w:val="24"/>
        </w:rPr>
        <w:t xml:space="preserve"> </w:t>
      </w:r>
    </w:p>
    <w:p w:rsidR="00980507" w:rsidRPr="00BA713D" w:rsidRDefault="00980507" w:rsidP="00980507">
      <w:pPr>
        <w:rPr>
          <w:rFonts w:ascii="Garamond" w:hAnsi="Garamond"/>
          <w:sz w:val="24"/>
          <w:szCs w:val="24"/>
        </w:rPr>
      </w:pPr>
    </w:p>
    <w:p w:rsidR="00980507" w:rsidRPr="00BA713D" w:rsidRDefault="00980507" w:rsidP="001C5994">
      <w:pPr>
        <w:pStyle w:val="Overskrift2"/>
      </w:pPr>
      <w:bookmarkStart w:id="34" w:name="_Toc286910100"/>
      <w:bookmarkStart w:id="35" w:name="_Toc391456065"/>
      <w:bookmarkStart w:id="36" w:name="_Toc96999021"/>
      <w:bookmarkStart w:id="37" w:name="_Toc98163285"/>
      <w:bookmarkStart w:id="38" w:name="_Toc102788812"/>
      <w:bookmarkStart w:id="39" w:name="_Toc107800720"/>
      <w:bookmarkStart w:id="40" w:name="_Toc107800795"/>
      <w:r w:rsidRPr="00BA713D">
        <w:t>Formkrav</w:t>
      </w:r>
      <w:bookmarkEnd w:id="34"/>
      <w:bookmarkEnd w:id="35"/>
    </w:p>
    <w:p w:rsidR="00980507" w:rsidRDefault="00C112C9" w:rsidP="00980507">
      <w:pPr>
        <w:rPr>
          <w:rFonts w:ascii="Garamond" w:hAnsi="Garamond"/>
          <w:sz w:val="24"/>
          <w:szCs w:val="24"/>
        </w:rPr>
      </w:pPr>
      <w:r w:rsidRPr="00BA713D">
        <w:rPr>
          <w:rFonts w:ascii="Garamond" w:hAnsi="Garamond"/>
          <w:sz w:val="24"/>
          <w:szCs w:val="24"/>
        </w:rPr>
        <w:t>Tilbuddet</w:t>
      </w:r>
      <w:r w:rsidR="00980507" w:rsidRPr="00BA713D">
        <w:rPr>
          <w:rFonts w:ascii="Garamond" w:hAnsi="Garamond"/>
          <w:sz w:val="24"/>
          <w:szCs w:val="24"/>
        </w:rPr>
        <w:t xml:space="preserve"> skal fremsendes skriftligt i </w:t>
      </w:r>
      <w:r w:rsidR="009F73B8">
        <w:rPr>
          <w:rFonts w:ascii="Garamond" w:hAnsi="Garamond"/>
          <w:sz w:val="24"/>
          <w:szCs w:val="24"/>
        </w:rPr>
        <w:t xml:space="preserve">1 </w:t>
      </w:r>
      <w:r w:rsidR="00FB02D5" w:rsidRPr="00BA713D">
        <w:rPr>
          <w:rFonts w:ascii="Garamond" w:hAnsi="Garamond"/>
          <w:sz w:val="24"/>
          <w:szCs w:val="24"/>
        </w:rPr>
        <w:t xml:space="preserve">fysisk </w:t>
      </w:r>
      <w:r w:rsidR="00980507" w:rsidRPr="00BA713D">
        <w:rPr>
          <w:rFonts w:ascii="Garamond" w:hAnsi="Garamond"/>
          <w:sz w:val="24"/>
          <w:szCs w:val="24"/>
        </w:rPr>
        <w:t>eksemplar</w:t>
      </w:r>
      <w:r w:rsidR="001337E2">
        <w:rPr>
          <w:rFonts w:ascii="Garamond" w:hAnsi="Garamond"/>
          <w:sz w:val="24"/>
          <w:szCs w:val="24"/>
        </w:rPr>
        <w:t xml:space="preserve"> </w:t>
      </w:r>
      <w:r w:rsidR="000F0BCE">
        <w:rPr>
          <w:rFonts w:ascii="Garamond" w:hAnsi="Garamond"/>
          <w:sz w:val="24"/>
          <w:szCs w:val="24"/>
        </w:rPr>
        <w:t xml:space="preserve">pr. delaftale, der ønskes at byde på </w:t>
      </w:r>
      <w:r w:rsidR="001337E2">
        <w:rPr>
          <w:rFonts w:ascii="Garamond" w:hAnsi="Garamond"/>
          <w:sz w:val="24"/>
          <w:szCs w:val="24"/>
        </w:rPr>
        <w:t>(husk underskrift på tilbudslis</w:t>
      </w:r>
      <w:r w:rsidR="00C85D4F">
        <w:rPr>
          <w:rFonts w:ascii="Garamond" w:hAnsi="Garamond"/>
          <w:sz w:val="24"/>
          <w:szCs w:val="24"/>
        </w:rPr>
        <w:t>te</w:t>
      </w:r>
      <w:r w:rsidR="001337E2">
        <w:rPr>
          <w:rFonts w:ascii="Garamond" w:hAnsi="Garamond"/>
          <w:sz w:val="24"/>
          <w:szCs w:val="24"/>
        </w:rPr>
        <w:t>).</w:t>
      </w:r>
    </w:p>
    <w:p w:rsidR="009F73B8" w:rsidRPr="00BA713D" w:rsidRDefault="009F73B8" w:rsidP="00980507">
      <w:pPr>
        <w:rPr>
          <w:rFonts w:ascii="Garamond" w:hAnsi="Garamond"/>
          <w:bCs/>
          <w:iCs/>
          <w:sz w:val="24"/>
          <w:szCs w:val="24"/>
        </w:rPr>
      </w:pPr>
    </w:p>
    <w:p w:rsidR="001337E2" w:rsidRDefault="00980507" w:rsidP="00980507">
      <w:pPr>
        <w:rPr>
          <w:rFonts w:ascii="Garamond" w:hAnsi="Garamond"/>
          <w:sz w:val="24"/>
          <w:szCs w:val="24"/>
        </w:rPr>
      </w:pPr>
      <w:r w:rsidRPr="00BA713D">
        <w:rPr>
          <w:rFonts w:ascii="Garamond" w:hAnsi="Garamond"/>
          <w:bCs/>
          <w:iCs/>
          <w:sz w:val="24"/>
          <w:szCs w:val="24"/>
        </w:rPr>
        <w:t xml:space="preserve">Det samlede tilbud skal desuden fremsendes </w:t>
      </w:r>
      <w:r w:rsidR="001337E2">
        <w:rPr>
          <w:rFonts w:ascii="Garamond" w:hAnsi="Garamond"/>
          <w:sz w:val="24"/>
          <w:szCs w:val="24"/>
        </w:rPr>
        <w:t xml:space="preserve">i 1 eksemplar på </w:t>
      </w:r>
      <w:bookmarkStart w:id="41" w:name="OLE_LINK2"/>
      <w:r w:rsidR="001337E2">
        <w:rPr>
          <w:rFonts w:ascii="Garamond" w:hAnsi="Garamond"/>
          <w:sz w:val="24"/>
          <w:szCs w:val="24"/>
        </w:rPr>
        <w:t>USB, hvorfra der nemt kan printes yderligere eksemplarer af det samlede materiale.</w:t>
      </w:r>
    </w:p>
    <w:p w:rsidR="001337E2" w:rsidRDefault="001337E2" w:rsidP="00980507">
      <w:pPr>
        <w:rPr>
          <w:rFonts w:ascii="Garamond" w:hAnsi="Garamond"/>
          <w:sz w:val="24"/>
          <w:szCs w:val="24"/>
        </w:rPr>
      </w:pPr>
    </w:p>
    <w:p w:rsidR="00980507" w:rsidRPr="00BA713D" w:rsidRDefault="00980507" w:rsidP="00980507">
      <w:pPr>
        <w:rPr>
          <w:rFonts w:ascii="Garamond" w:hAnsi="Garamond"/>
          <w:bCs/>
          <w:iCs/>
          <w:sz w:val="24"/>
          <w:szCs w:val="24"/>
        </w:rPr>
      </w:pPr>
      <w:r w:rsidRPr="00BA713D">
        <w:rPr>
          <w:rFonts w:ascii="Garamond" w:hAnsi="Garamond"/>
          <w:sz w:val="24"/>
          <w:szCs w:val="24"/>
        </w:rPr>
        <w:t>Tilbudsmateriale modtaget på e-mail accepteres ikke som fremsendelse af det elektroniske eksemplar</w:t>
      </w:r>
      <w:bookmarkEnd w:id="41"/>
      <w:r w:rsidRPr="00BA713D">
        <w:rPr>
          <w:rFonts w:ascii="Garamond" w:hAnsi="Garamond"/>
          <w:sz w:val="24"/>
          <w:szCs w:val="24"/>
        </w:rPr>
        <w:t xml:space="preserve">. </w:t>
      </w:r>
    </w:p>
    <w:p w:rsidR="00980507" w:rsidRPr="00BA713D" w:rsidRDefault="00980507" w:rsidP="00980507">
      <w:pPr>
        <w:rPr>
          <w:rFonts w:ascii="Garamond" w:hAnsi="Garamond"/>
          <w:bCs/>
          <w:iCs/>
          <w:sz w:val="24"/>
          <w:szCs w:val="24"/>
        </w:rPr>
      </w:pPr>
    </w:p>
    <w:p w:rsidR="00980507" w:rsidRPr="00BA713D" w:rsidRDefault="00A618FB" w:rsidP="00980507">
      <w:pPr>
        <w:rPr>
          <w:rFonts w:ascii="Garamond" w:hAnsi="Garamond"/>
          <w:bCs/>
          <w:iCs/>
          <w:sz w:val="24"/>
          <w:szCs w:val="24"/>
        </w:rPr>
      </w:pPr>
      <w:r>
        <w:rPr>
          <w:rFonts w:ascii="Garamond" w:hAnsi="Garamond"/>
          <w:bCs/>
          <w:iCs/>
          <w:sz w:val="24"/>
          <w:szCs w:val="24"/>
        </w:rPr>
        <w:t>Tilbudsgiver</w:t>
      </w:r>
      <w:r w:rsidR="00980507" w:rsidRPr="00BA713D">
        <w:rPr>
          <w:rFonts w:ascii="Garamond" w:hAnsi="Garamond"/>
          <w:bCs/>
          <w:iCs/>
          <w:sz w:val="24"/>
          <w:szCs w:val="24"/>
        </w:rPr>
        <w:t xml:space="preserve"> har ansvaret for, at den elektroniske tilbudskopi i indhold er identisk med det </w:t>
      </w:r>
      <w:r w:rsidR="002E7615" w:rsidRPr="00BA713D">
        <w:rPr>
          <w:rFonts w:ascii="Garamond" w:hAnsi="Garamond"/>
          <w:bCs/>
          <w:iCs/>
          <w:sz w:val="24"/>
          <w:szCs w:val="24"/>
        </w:rPr>
        <w:t>fysiske</w:t>
      </w:r>
      <w:r w:rsidR="00980507" w:rsidRPr="00BA713D">
        <w:rPr>
          <w:rFonts w:ascii="Garamond" w:hAnsi="Garamond"/>
          <w:bCs/>
          <w:iCs/>
          <w:sz w:val="24"/>
          <w:szCs w:val="24"/>
        </w:rPr>
        <w:t xml:space="preserve"> tilbud. I tilfælde af modstrid mellem</w:t>
      </w:r>
      <w:r w:rsidR="002E7615" w:rsidRPr="00BA713D">
        <w:rPr>
          <w:rFonts w:ascii="Garamond" w:hAnsi="Garamond"/>
          <w:bCs/>
          <w:iCs/>
          <w:sz w:val="24"/>
          <w:szCs w:val="24"/>
        </w:rPr>
        <w:t xml:space="preserve"> det elektroniske og det fysiske</w:t>
      </w:r>
      <w:r w:rsidR="00407479" w:rsidRPr="00BA713D">
        <w:rPr>
          <w:rFonts w:ascii="Garamond" w:hAnsi="Garamond"/>
          <w:bCs/>
          <w:iCs/>
          <w:sz w:val="24"/>
          <w:szCs w:val="24"/>
        </w:rPr>
        <w:t xml:space="preserve"> tilbud</w:t>
      </w:r>
      <w:r w:rsidR="002E7615" w:rsidRPr="00BA713D">
        <w:rPr>
          <w:rFonts w:ascii="Garamond" w:hAnsi="Garamond"/>
          <w:bCs/>
          <w:iCs/>
          <w:sz w:val="24"/>
          <w:szCs w:val="24"/>
        </w:rPr>
        <w:t xml:space="preserve"> </w:t>
      </w:r>
      <w:r w:rsidR="00980507" w:rsidRPr="00BA713D">
        <w:rPr>
          <w:rFonts w:ascii="Garamond" w:hAnsi="Garamond"/>
          <w:bCs/>
          <w:iCs/>
          <w:sz w:val="24"/>
          <w:szCs w:val="24"/>
        </w:rPr>
        <w:t>vil det være de</w:t>
      </w:r>
      <w:r w:rsidR="002E7615" w:rsidRPr="00BA713D">
        <w:rPr>
          <w:rFonts w:ascii="Garamond" w:hAnsi="Garamond"/>
          <w:bCs/>
          <w:iCs/>
          <w:sz w:val="24"/>
          <w:szCs w:val="24"/>
        </w:rPr>
        <w:t>t fysiske</w:t>
      </w:r>
      <w:r w:rsidR="00980507" w:rsidRPr="00BA713D">
        <w:rPr>
          <w:rFonts w:ascii="Garamond" w:hAnsi="Garamond"/>
          <w:bCs/>
          <w:iCs/>
          <w:sz w:val="24"/>
          <w:szCs w:val="24"/>
        </w:rPr>
        <w:t xml:space="preserve"> </w:t>
      </w:r>
      <w:r w:rsidR="00407479" w:rsidRPr="00BA713D">
        <w:rPr>
          <w:rFonts w:ascii="Garamond" w:hAnsi="Garamond"/>
          <w:bCs/>
          <w:iCs/>
          <w:sz w:val="24"/>
          <w:szCs w:val="24"/>
        </w:rPr>
        <w:t>tilbud</w:t>
      </w:r>
      <w:r w:rsidR="00980507" w:rsidRPr="00BA713D">
        <w:rPr>
          <w:rFonts w:ascii="Garamond" w:hAnsi="Garamond"/>
          <w:bCs/>
          <w:iCs/>
          <w:sz w:val="24"/>
          <w:szCs w:val="24"/>
        </w:rPr>
        <w:t xml:space="preserve">, der har forrang. </w:t>
      </w:r>
    </w:p>
    <w:p w:rsidR="00980507" w:rsidRPr="00BA713D" w:rsidRDefault="00980507" w:rsidP="00980507">
      <w:pPr>
        <w:rPr>
          <w:rFonts w:ascii="Garamond" w:hAnsi="Garamond"/>
          <w:sz w:val="24"/>
          <w:szCs w:val="24"/>
        </w:rPr>
      </w:pPr>
    </w:p>
    <w:p w:rsidR="00980507" w:rsidRPr="00BA713D" w:rsidRDefault="00980507" w:rsidP="00980507">
      <w:pPr>
        <w:autoSpaceDE w:val="0"/>
        <w:autoSpaceDN w:val="0"/>
        <w:adjustRightInd w:val="0"/>
        <w:rPr>
          <w:rFonts w:ascii="Garamond" w:hAnsi="Garamond"/>
          <w:sz w:val="24"/>
          <w:szCs w:val="24"/>
        </w:rPr>
      </w:pPr>
      <w:r w:rsidRPr="00BA713D">
        <w:rPr>
          <w:rFonts w:ascii="Garamond" w:hAnsi="Garamond"/>
          <w:sz w:val="24"/>
          <w:szCs w:val="24"/>
        </w:rPr>
        <w:t xml:space="preserve">Ved tilbudsafgivelsen skal </w:t>
      </w:r>
      <w:r w:rsidR="006A5A0A" w:rsidRPr="00BA713D">
        <w:rPr>
          <w:rFonts w:ascii="Garamond" w:hAnsi="Garamond"/>
          <w:sz w:val="24"/>
          <w:szCs w:val="24"/>
        </w:rPr>
        <w:t>T</w:t>
      </w:r>
      <w:r w:rsidRPr="00BA713D">
        <w:rPr>
          <w:rFonts w:ascii="Garamond" w:hAnsi="Garamond"/>
          <w:sz w:val="24"/>
          <w:szCs w:val="24"/>
        </w:rPr>
        <w:t xml:space="preserve">ilbudslisten bilag </w:t>
      </w:r>
      <w:r w:rsidR="001337E2">
        <w:rPr>
          <w:rFonts w:ascii="Garamond" w:hAnsi="Garamond"/>
          <w:sz w:val="24"/>
          <w:szCs w:val="24"/>
        </w:rPr>
        <w:t>(</w:t>
      </w:r>
      <w:r w:rsidR="007124E5" w:rsidRPr="001337E2">
        <w:rPr>
          <w:rFonts w:ascii="Garamond" w:hAnsi="Garamond"/>
          <w:sz w:val="24"/>
          <w:szCs w:val="24"/>
        </w:rPr>
        <w:fldChar w:fldCharType="begin"/>
      </w:r>
      <w:r w:rsidR="007124E5" w:rsidRPr="001337E2">
        <w:rPr>
          <w:rFonts w:ascii="Garamond" w:hAnsi="Garamond"/>
          <w:sz w:val="24"/>
          <w:szCs w:val="24"/>
        </w:rPr>
        <w:instrText xml:space="preserve"> REF _Ref358365381 \h  \* MERGEFORMAT </w:instrText>
      </w:r>
      <w:r w:rsidR="007124E5" w:rsidRPr="001337E2">
        <w:rPr>
          <w:rFonts w:ascii="Garamond" w:hAnsi="Garamond"/>
          <w:sz w:val="24"/>
          <w:szCs w:val="24"/>
        </w:rPr>
      </w:r>
      <w:r w:rsidR="007124E5" w:rsidRPr="001337E2">
        <w:rPr>
          <w:rFonts w:ascii="Garamond" w:hAnsi="Garamond"/>
          <w:sz w:val="24"/>
          <w:szCs w:val="24"/>
        </w:rPr>
        <w:fldChar w:fldCharType="separate"/>
      </w:r>
      <w:r w:rsidR="00A54031" w:rsidRPr="00A54031">
        <w:rPr>
          <w:rFonts w:ascii="Garamond" w:hAnsi="Garamond"/>
          <w:sz w:val="24"/>
          <w:szCs w:val="24"/>
        </w:rPr>
        <w:t>Bilag 1 – Tilbudsliste</w:t>
      </w:r>
      <w:r w:rsidR="007124E5" w:rsidRPr="001337E2">
        <w:rPr>
          <w:rFonts w:ascii="Garamond" w:hAnsi="Garamond"/>
          <w:sz w:val="24"/>
          <w:szCs w:val="24"/>
        </w:rPr>
        <w:fldChar w:fldCharType="end"/>
      </w:r>
      <w:r w:rsidR="001337E2">
        <w:rPr>
          <w:rFonts w:ascii="Garamond" w:hAnsi="Garamond"/>
          <w:sz w:val="24"/>
          <w:szCs w:val="24"/>
        </w:rPr>
        <w:t>)</w:t>
      </w:r>
      <w:r w:rsidRPr="00BA713D">
        <w:rPr>
          <w:rFonts w:ascii="Garamond" w:hAnsi="Garamond"/>
          <w:sz w:val="24"/>
          <w:szCs w:val="24"/>
        </w:rPr>
        <w:t xml:space="preserve"> udfyldes elektronisk.</w:t>
      </w:r>
      <w:r w:rsidR="00D00117" w:rsidRPr="00BA713D">
        <w:rPr>
          <w:rFonts w:ascii="Garamond" w:hAnsi="Garamond"/>
          <w:sz w:val="24"/>
          <w:szCs w:val="24"/>
        </w:rPr>
        <w:t xml:space="preserve"> </w:t>
      </w:r>
      <w:r w:rsidR="00D00117" w:rsidRPr="00BA713D">
        <w:rPr>
          <w:rFonts w:ascii="Garamond" w:hAnsi="Garamond"/>
          <w:iCs/>
          <w:sz w:val="24"/>
          <w:szCs w:val="24"/>
        </w:rPr>
        <w:t>Summen af de tilbudte enhedspriser skal indeholde alle udgifter forbundet med varetagelsen af den udbudte rammeaftale.</w:t>
      </w:r>
      <w:r w:rsidRPr="00BA713D">
        <w:rPr>
          <w:rFonts w:ascii="Garamond" w:hAnsi="Garamond"/>
          <w:sz w:val="24"/>
          <w:szCs w:val="24"/>
        </w:rPr>
        <w:t xml:space="preserve"> </w:t>
      </w:r>
    </w:p>
    <w:p w:rsidR="00980507" w:rsidRPr="00BA713D" w:rsidRDefault="00980507" w:rsidP="00980507">
      <w:pPr>
        <w:autoSpaceDE w:val="0"/>
        <w:autoSpaceDN w:val="0"/>
        <w:adjustRightInd w:val="0"/>
        <w:rPr>
          <w:rFonts w:ascii="Garamond" w:hAnsi="Garamond"/>
          <w:sz w:val="24"/>
          <w:szCs w:val="24"/>
        </w:rPr>
      </w:pPr>
    </w:p>
    <w:p w:rsidR="00106B98" w:rsidRPr="00BA713D" w:rsidRDefault="00A618FB" w:rsidP="00980507">
      <w:pPr>
        <w:autoSpaceDE w:val="0"/>
        <w:autoSpaceDN w:val="0"/>
        <w:adjustRightInd w:val="0"/>
        <w:rPr>
          <w:rFonts w:ascii="Garamond" w:hAnsi="Garamond"/>
          <w:sz w:val="24"/>
          <w:szCs w:val="24"/>
        </w:rPr>
      </w:pPr>
      <w:r>
        <w:rPr>
          <w:rFonts w:ascii="Garamond" w:hAnsi="Garamond"/>
          <w:sz w:val="24"/>
          <w:szCs w:val="24"/>
        </w:rPr>
        <w:t>Tilbudsgiver</w:t>
      </w:r>
      <w:r w:rsidR="00980507" w:rsidRPr="00BA713D">
        <w:rPr>
          <w:rFonts w:ascii="Garamond" w:hAnsi="Garamond"/>
          <w:sz w:val="24"/>
          <w:szCs w:val="24"/>
        </w:rPr>
        <w:t xml:space="preserve"> </w:t>
      </w:r>
      <w:r w:rsidR="0063073E" w:rsidRPr="00BA713D">
        <w:rPr>
          <w:rFonts w:ascii="Garamond" w:hAnsi="Garamond"/>
          <w:sz w:val="24"/>
          <w:szCs w:val="24"/>
        </w:rPr>
        <w:t>opfordres</w:t>
      </w:r>
      <w:r w:rsidR="00980507" w:rsidRPr="00BA713D">
        <w:rPr>
          <w:rFonts w:ascii="Garamond" w:hAnsi="Garamond"/>
          <w:sz w:val="24"/>
          <w:szCs w:val="24"/>
        </w:rPr>
        <w:t xml:space="preserve"> ved tilbudsafgivelsen til at følge strukturen i nærværende udbudsmateriale, og i den forbindelse sikre sig, at tilbuddet er vedlagt den udbedte dokumentation, oplysninger, besvarelse mv. </w:t>
      </w:r>
    </w:p>
    <w:p w:rsidR="00C625CE" w:rsidRDefault="00C625CE" w:rsidP="00980507">
      <w:pPr>
        <w:rPr>
          <w:rFonts w:ascii="Garamond" w:hAnsi="Garamond" w:cs="Times New Roman"/>
          <w:sz w:val="24"/>
          <w:szCs w:val="24"/>
        </w:rPr>
      </w:pPr>
    </w:p>
    <w:p w:rsidR="001337E2" w:rsidRDefault="001337E2" w:rsidP="00980507">
      <w:pPr>
        <w:rPr>
          <w:rFonts w:ascii="Garamond" w:hAnsi="Garamond" w:cs="Times New Roman"/>
          <w:sz w:val="24"/>
          <w:szCs w:val="24"/>
        </w:rPr>
      </w:pPr>
      <w:r>
        <w:rPr>
          <w:rFonts w:ascii="Garamond" w:hAnsi="Garamond" w:cs="Times New Roman"/>
          <w:sz w:val="24"/>
          <w:szCs w:val="24"/>
        </w:rPr>
        <w:t xml:space="preserve">Vedhæftede bilag skal benyttes i den angivne form. </w:t>
      </w:r>
    </w:p>
    <w:p w:rsidR="001337E2" w:rsidRDefault="001337E2" w:rsidP="00980507">
      <w:pPr>
        <w:rPr>
          <w:rFonts w:ascii="Garamond" w:hAnsi="Garamond" w:cs="Times New Roman"/>
          <w:sz w:val="24"/>
          <w:szCs w:val="24"/>
        </w:rPr>
      </w:pPr>
    </w:p>
    <w:p w:rsidR="001337E2" w:rsidRDefault="001337E2" w:rsidP="00980507">
      <w:pPr>
        <w:rPr>
          <w:rFonts w:ascii="Garamond" w:hAnsi="Garamond" w:cs="Times New Roman"/>
          <w:sz w:val="24"/>
          <w:szCs w:val="24"/>
        </w:rPr>
      </w:pPr>
      <w:r>
        <w:rPr>
          <w:rFonts w:ascii="Garamond" w:hAnsi="Garamond" w:cs="Times New Roman"/>
          <w:sz w:val="24"/>
          <w:szCs w:val="24"/>
        </w:rPr>
        <w:t xml:space="preserve">Bilag 1 – Tilbudsliste skal benyttes i forbindelse med tilbudsafgivelse i uændret form. Det er således ikke tilladt at ændre kolonner/rækker i tilbudslisten. </w:t>
      </w:r>
    </w:p>
    <w:p w:rsidR="001337E2" w:rsidRPr="00BA713D" w:rsidRDefault="001337E2" w:rsidP="00980507">
      <w:pPr>
        <w:rPr>
          <w:rFonts w:ascii="Garamond" w:hAnsi="Garamond" w:cs="Times New Roman"/>
          <w:sz w:val="24"/>
          <w:szCs w:val="24"/>
        </w:rPr>
      </w:pPr>
    </w:p>
    <w:p w:rsidR="00980507" w:rsidRPr="00BA713D" w:rsidRDefault="00980507" w:rsidP="001C5994">
      <w:pPr>
        <w:pStyle w:val="Overskrift2"/>
      </w:pPr>
      <w:bookmarkStart w:id="42" w:name="_Toc286910101"/>
      <w:bookmarkStart w:id="43" w:name="_Ref358368777"/>
      <w:bookmarkStart w:id="44" w:name="_Toc391456066"/>
      <w:r w:rsidRPr="00BA713D">
        <w:t>Sprog</w:t>
      </w:r>
      <w:bookmarkEnd w:id="42"/>
      <w:bookmarkEnd w:id="43"/>
      <w:bookmarkEnd w:id="44"/>
    </w:p>
    <w:p w:rsidR="00980507" w:rsidRDefault="00980507" w:rsidP="00980507">
      <w:pPr>
        <w:rPr>
          <w:rFonts w:ascii="Garamond" w:hAnsi="Garamond"/>
          <w:sz w:val="24"/>
          <w:szCs w:val="24"/>
        </w:rPr>
      </w:pPr>
      <w:r w:rsidRPr="00BA713D">
        <w:rPr>
          <w:rFonts w:ascii="Garamond" w:hAnsi="Garamond"/>
          <w:sz w:val="24"/>
          <w:szCs w:val="24"/>
        </w:rPr>
        <w:t xml:space="preserve">Tilbud samt al kommunikation i udbuds- og </w:t>
      </w:r>
      <w:r w:rsidR="005139DB" w:rsidRPr="00BA713D">
        <w:rPr>
          <w:rFonts w:ascii="Garamond" w:hAnsi="Garamond"/>
          <w:sz w:val="24"/>
          <w:szCs w:val="24"/>
        </w:rPr>
        <w:t>rammeaftale</w:t>
      </w:r>
      <w:r w:rsidRPr="00BA713D">
        <w:rPr>
          <w:rFonts w:ascii="Garamond" w:hAnsi="Garamond"/>
          <w:sz w:val="24"/>
          <w:szCs w:val="24"/>
        </w:rPr>
        <w:t>perioden skal være på dansk</w:t>
      </w:r>
      <w:r w:rsidR="008A10F2">
        <w:rPr>
          <w:rFonts w:ascii="Garamond" w:hAnsi="Garamond"/>
          <w:sz w:val="24"/>
          <w:szCs w:val="24"/>
        </w:rPr>
        <w:t>.</w:t>
      </w:r>
    </w:p>
    <w:p w:rsidR="00C85D4F" w:rsidRPr="00BA713D" w:rsidRDefault="00C85D4F" w:rsidP="00980507">
      <w:pPr>
        <w:rPr>
          <w:rFonts w:ascii="Garamond" w:hAnsi="Garamond" w:cs="Times New Roman"/>
          <w:sz w:val="24"/>
          <w:szCs w:val="24"/>
        </w:rPr>
      </w:pPr>
    </w:p>
    <w:p w:rsidR="00980507" w:rsidRPr="00BA713D" w:rsidRDefault="00980507" w:rsidP="001C5994">
      <w:pPr>
        <w:pStyle w:val="Overskrift2"/>
      </w:pPr>
      <w:bookmarkStart w:id="45" w:name="_Toc286910102"/>
      <w:bookmarkStart w:id="46" w:name="_Toc391456067"/>
      <w:r w:rsidRPr="00BA713D">
        <w:t>Ejendomsret</w:t>
      </w:r>
      <w:bookmarkEnd w:id="45"/>
      <w:bookmarkEnd w:id="46"/>
    </w:p>
    <w:p w:rsidR="00980507" w:rsidRPr="00BA713D" w:rsidRDefault="00C112C9" w:rsidP="00980507">
      <w:pPr>
        <w:rPr>
          <w:rFonts w:ascii="Garamond" w:hAnsi="Garamond"/>
          <w:sz w:val="24"/>
          <w:szCs w:val="24"/>
        </w:rPr>
      </w:pPr>
      <w:r w:rsidRPr="00BA713D">
        <w:rPr>
          <w:rFonts w:ascii="Garamond" w:hAnsi="Garamond"/>
          <w:sz w:val="24"/>
          <w:szCs w:val="24"/>
        </w:rPr>
        <w:t>Tilbuddet</w:t>
      </w:r>
      <w:r w:rsidR="00980507" w:rsidRPr="00BA713D">
        <w:rPr>
          <w:rFonts w:ascii="Garamond" w:hAnsi="Garamond"/>
          <w:sz w:val="24"/>
          <w:szCs w:val="24"/>
        </w:rPr>
        <w:t xml:space="preserve"> med tilhørende bilag betragtes som </w:t>
      </w:r>
      <w:r w:rsidR="00A618FB">
        <w:rPr>
          <w:rFonts w:ascii="Garamond" w:hAnsi="Garamond"/>
          <w:sz w:val="24"/>
          <w:szCs w:val="24"/>
        </w:rPr>
        <w:t>Ordregiver</w:t>
      </w:r>
      <w:r w:rsidR="00980507" w:rsidRPr="00BA713D">
        <w:rPr>
          <w:rFonts w:ascii="Garamond" w:hAnsi="Garamond"/>
          <w:sz w:val="24"/>
          <w:szCs w:val="24"/>
        </w:rPr>
        <w:t xml:space="preserve">s ejendom og vil ikke blive returneret eller udleveret. </w:t>
      </w:r>
    </w:p>
    <w:p w:rsidR="00980507" w:rsidRPr="00BA713D" w:rsidRDefault="00980507" w:rsidP="00980507">
      <w:pPr>
        <w:rPr>
          <w:rFonts w:ascii="Garamond" w:hAnsi="Garamond"/>
          <w:color w:val="D6E3BC" w:themeColor="accent3" w:themeTint="66"/>
          <w:sz w:val="24"/>
          <w:szCs w:val="24"/>
        </w:rPr>
      </w:pPr>
    </w:p>
    <w:p w:rsidR="00C245DF" w:rsidRPr="00BA713D" w:rsidRDefault="00980507" w:rsidP="00980507">
      <w:pPr>
        <w:rPr>
          <w:rFonts w:ascii="Garamond" w:hAnsi="Garamond"/>
          <w:sz w:val="24"/>
          <w:szCs w:val="24"/>
        </w:rPr>
      </w:pPr>
      <w:r w:rsidRPr="00BA713D">
        <w:rPr>
          <w:rFonts w:ascii="Garamond" w:hAnsi="Garamond"/>
          <w:sz w:val="24"/>
          <w:szCs w:val="24"/>
        </w:rPr>
        <w:t>Der ydes ikke godtgørelse for afgivelse af tilbud</w:t>
      </w:r>
      <w:r w:rsidR="00180A74" w:rsidRPr="00BA713D">
        <w:rPr>
          <w:rFonts w:ascii="Garamond" w:hAnsi="Garamond"/>
          <w:sz w:val="24"/>
          <w:szCs w:val="24"/>
        </w:rPr>
        <w:t>,</w:t>
      </w:r>
      <w:r w:rsidRPr="00BA713D">
        <w:rPr>
          <w:rFonts w:ascii="Garamond" w:hAnsi="Garamond"/>
          <w:sz w:val="24"/>
          <w:szCs w:val="24"/>
        </w:rPr>
        <w:t xml:space="preserve"> eller for udarbejdelse af tilbudsmateriale. </w:t>
      </w:r>
    </w:p>
    <w:p w:rsidR="00C245DF" w:rsidRPr="00BA713D" w:rsidRDefault="00C245DF" w:rsidP="00980507">
      <w:pPr>
        <w:rPr>
          <w:rFonts w:ascii="Garamond" w:hAnsi="Garamond"/>
          <w:sz w:val="24"/>
          <w:szCs w:val="24"/>
        </w:rPr>
      </w:pPr>
    </w:p>
    <w:p w:rsidR="00980507" w:rsidRPr="00BA713D" w:rsidRDefault="00A618FB" w:rsidP="00980507">
      <w:pPr>
        <w:rPr>
          <w:rFonts w:ascii="Garamond" w:hAnsi="Garamond"/>
          <w:sz w:val="24"/>
          <w:szCs w:val="24"/>
        </w:rPr>
      </w:pPr>
      <w:r>
        <w:rPr>
          <w:rFonts w:ascii="Garamond" w:hAnsi="Garamond"/>
          <w:sz w:val="24"/>
          <w:szCs w:val="24"/>
        </w:rPr>
        <w:t>Tilbudsgiver</w:t>
      </w:r>
      <w:r w:rsidR="00980507" w:rsidRPr="00BA713D">
        <w:rPr>
          <w:rFonts w:ascii="Garamond" w:hAnsi="Garamond"/>
          <w:sz w:val="24"/>
          <w:szCs w:val="24"/>
        </w:rPr>
        <w:t xml:space="preserve">s omkostninger ved udbudsforretningen er således </w:t>
      </w:r>
      <w:r>
        <w:rPr>
          <w:rFonts w:ascii="Garamond" w:hAnsi="Garamond"/>
          <w:sz w:val="24"/>
          <w:szCs w:val="24"/>
        </w:rPr>
        <w:t>Ordregiver</w:t>
      </w:r>
      <w:r w:rsidR="00980507" w:rsidRPr="00BA713D">
        <w:rPr>
          <w:rFonts w:ascii="Garamond" w:hAnsi="Garamond"/>
          <w:sz w:val="24"/>
          <w:szCs w:val="24"/>
        </w:rPr>
        <w:t xml:space="preserve"> uvedkommende, herunder også hvis </w:t>
      </w:r>
      <w:r>
        <w:rPr>
          <w:rFonts w:ascii="Garamond" w:hAnsi="Garamond"/>
          <w:sz w:val="24"/>
          <w:szCs w:val="24"/>
        </w:rPr>
        <w:t>Ordregiver</w:t>
      </w:r>
      <w:r w:rsidR="00980507" w:rsidRPr="00BA713D">
        <w:rPr>
          <w:rFonts w:ascii="Garamond" w:hAnsi="Garamond"/>
          <w:sz w:val="24"/>
          <w:szCs w:val="24"/>
        </w:rPr>
        <w:t xml:space="preserve"> måtte beslutte at aflyse udbudsforretningen uden tildeling.</w:t>
      </w:r>
    </w:p>
    <w:p w:rsidR="00980507" w:rsidRPr="00BA713D" w:rsidRDefault="00980507" w:rsidP="00980507">
      <w:pPr>
        <w:rPr>
          <w:rFonts w:ascii="Garamond" w:hAnsi="Garamond" w:cs="Times New Roman"/>
          <w:sz w:val="24"/>
          <w:szCs w:val="24"/>
        </w:rPr>
      </w:pPr>
    </w:p>
    <w:p w:rsidR="00980507" w:rsidRPr="00BA713D" w:rsidRDefault="00980507" w:rsidP="001C5994">
      <w:pPr>
        <w:pStyle w:val="Overskrift2"/>
      </w:pPr>
      <w:bookmarkStart w:id="47" w:name="_Toc506108148"/>
      <w:bookmarkStart w:id="48" w:name="_Toc98163283"/>
      <w:bookmarkStart w:id="49" w:name="_Toc102788819"/>
      <w:bookmarkStart w:id="50" w:name="_Toc107800727"/>
      <w:bookmarkStart w:id="51" w:name="_Toc107800802"/>
      <w:bookmarkStart w:id="52" w:name="_Toc286910103"/>
      <w:bookmarkStart w:id="53" w:name="_Ref358364279"/>
      <w:bookmarkStart w:id="54" w:name="_Ref358367142"/>
      <w:bookmarkStart w:id="55" w:name="_Toc391456068"/>
      <w:bookmarkStart w:id="56" w:name="_Toc98163288"/>
      <w:bookmarkStart w:id="57" w:name="_Toc102788814"/>
      <w:bookmarkStart w:id="58" w:name="_Toc107800722"/>
      <w:bookmarkStart w:id="59" w:name="_Toc107800797"/>
      <w:r w:rsidRPr="00BA713D">
        <w:t xml:space="preserve">Spørgsmål til </w:t>
      </w:r>
      <w:bookmarkEnd w:id="47"/>
      <w:bookmarkEnd w:id="48"/>
      <w:r w:rsidRPr="00BA713D">
        <w:t>udbudsmaterialet</w:t>
      </w:r>
      <w:bookmarkEnd w:id="49"/>
      <w:bookmarkEnd w:id="50"/>
      <w:bookmarkEnd w:id="51"/>
      <w:bookmarkEnd w:id="52"/>
      <w:bookmarkEnd w:id="53"/>
      <w:bookmarkEnd w:id="54"/>
      <w:bookmarkEnd w:id="55"/>
    </w:p>
    <w:p w:rsidR="00F67D9A" w:rsidRPr="00BA713D" w:rsidRDefault="00A618FB" w:rsidP="00F67D9A">
      <w:pPr>
        <w:rPr>
          <w:rFonts w:ascii="Garamond" w:hAnsi="Garamond"/>
          <w:sz w:val="24"/>
          <w:szCs w:val="24"/>
        </w:rPr>
      </w:pPr>
      <w:r>
        <w:rPr>
          <w:rFonts w:ascii="Garamond" w:hAnsi="Garamond"/>
          <w:sz w:val="24"/>
          <w:szCs w:val="24"/>
        </w:rPr>
        <w:t>Tilbudsgiver</w:t>
      </w:r>
      <w:r w:rsidR="00F67D9A" w:rsidRPr="00BA713D">
        <w:rPr>
          <w:rFonts w:ascii="Garamond" w:hAnsi="Garamond"/>
          <w:sz w:val="24"/>
          <w:szCs w:val="24"/>
        </w:rPr>
        <w:t xml:space="preserve"> opfordres til at søge eventuelle uklarheder og usikkerheder afklaret ved at stille spørgsmål til udbudsmaterialet. </w:t>
      </w:r>
    </w:p>
    <w:p w:rsidR="00F67D9A" w:rsidRPr="00BA713D" w:rsidRDefault="00F67D9A" w:rsidP="00F67D9A">
      <w:pPr>
        <w:rPr>
          <w:rFonts w:ascii="Garamond" w:hAnsi="Garamond"/>
          <w:color w:val="00B050"/>
          <w:sz w:val="24"/>
          <w:szCs w:val="24"/>
        </w:rPr>
      </w:pPr>
      <w:r w:rsidRPr="00BA713D">
        <w:rPr>
          <w:rFonts w:ascii="Garamond" w:hAnsi="Garamond"/>
          <w:color w:val="00B050"/>
          <w:sz w:val="24"/>
          <w:szCs w:val="24"/>
        </w:rPr>
        <w:t xml:space="preserve"> </w:t>
      </w:r>
    </w:p>
    <w:p w:rsidR="00980507" w:rsidRPr="00BA713D" w:rsidRDefault="00980507" w:rsidP="00980507">
      <w:pPr>
        <w:rPr>
          <w:rFonts w:ascii="Garamond" w:hAnsi="Garamond"/>
          <w:sz w:val="24"/>
          <w:szCs w:val="24"/>
        </w:rPr>
      </w:pPr>
    </w:p>
    <w:p w:rsidR="00980507" w:rsidRPr="00C85D4F" w:rsidRDefault="00980507" w:rsidP="00980507">
      <w:pPr>
        <w:jc w:val="both"/>
        <w:rPr>
          <w:rFonts w:ascii="Garamond" w:hAnsi="Garamond"/>
          <w:sz w:val="24"/>
          <w:szCs w:val="24"/>
        </w:rPr>
      </w:pPr>
      <w:r w:rsidRPr="00BA713D">
        <w:rPr>
          <w:rFonts w:ascii="Garamond" w:hAnsi="Garamond"/>
          <w:sz w:val="24"/>
          <w:szCs w:val="24"/>
        </w:rPr>
        <w:t xml:space="preserve">Alle henvendelser og spørgsmål vedrørende udbuddet skal være skriftlige og rettes til </w:t>
      </w:r>
      <w:r w:rsidR="00C85D4F">
        <w:rPr>
          <w:rFonts w:ascii="Garamond" w:hAnsi="Garamond"/>
          <w:sz w:val="24"/>
          <w:szCs w:val="24"/>
        </w:rPr>
        <w:t>Merethe Laursen eller Christina Meiner</w:t>
      </w:r>
      <w:r w:rsidRPr="00C85D4F">
        <w:rPr>
          <w:rFonts w:ascii="Garamond" w:hAnsi="Garamond"/>
          <w:sz w:val="24"/>
          <w:szCs w:val="24"/>
        </w:rPr>
        <w:t xml:space="preserve">, pr. e-mail: </w:t>
      </w:r>
      <w:hyperlink r:id="rId12" w:history="1">
        <w:r w:rsidR="008A10F2" w:rsidRPr="007C2670">
          <w:rPr>
            <w:rStyle w:val="Hyperlink"/>
            <w:rFonts w:ascii="Garamond" w:hAnsi="Garamond" w:cs="Arial"/>
            <w:sz w:val="24"/>
            <w:szCs w:val="24"/>
          </w:rPr>
          <w:t>indkoeb@kolding.dk</w:t>
        </w:r>
      </w:hyperlink>
      <w:r w:rsidRPr="00C85D4F">
        <w:rPr>
          <w:rFonts w:ascii="Garamond" w:hAnsi="Garamond"/>
          <w:sz w:val="24"/>
          <w:szCs w:val="24"/>
        </w:rPr>
        <w:t>, med emnet: "Spørgsmål – EU udbud 201</w:t>
      </w:r>
      <w:r w:rsidR="00C85D4F">
        <w:rPr>
          <w:rFonts w:ascii="Garamond" w:hAnsi="Garamond"/>
          <w:sz w:val="24"/>
          <w:szCs w:val="24"/>
        </w:rPr>
        <w:t>4</w:t>
      </w:r>
      <w:r w:rsidRPr="00C85D4F">
        <w:rPr>
          <w:rFonts w:ascii="Garamond" w:hAnsi="Garamond"/>
          <w:sz w:val="24"/>
          <w:szCs w:val="24"/>
        </w:rPr>
        <w:t xml:space="preserve">– </w:t>
      </w:r>
      <w:r w:rsidR="00C85D4F">
        <w:rPr>
          <w:rFonts w:ascii="Garamond" w:hAnsi="Garamond"/>
          <w:sz w:val="24"/>
          <w:szCs w:val="24"/>
        </w:rPr>
        <w:t>Handsker og Sygeplejeartikler</w:t>
      </w:r>
      <w:r w:rsidRPr="00C85D4F">
        <w:rPr>
          <w:rFonts w:ascii="Garamond" w:hAnsi="Garamond"/>
          <w:sz w:val="24"/>
          <w:szCs w:val="24"/>
        </w:rPr>
        <w:t xml:space="preserve">” </w:t>
      </w:r>
      <w:r w:rsidRPr="00C85D4F">
        <w:rPr>
          <w:rFonts w:ascii="Garamond" w:hAnsi="Garamond"/>
          <w:b/>
          <w:bCs/>
          <w:sz w:val="24"/>
          <w:szCs w:val="24"/>
        </w:rPr>
        <w:t xml:space="preserve">senest den </w:t>
      </w:r>
      <w:r w:rsidR="007D3A5E">
        <w:rPr>
          <w:rFonts w:ascii="Garamond" w:hAnsi="Garamond"/>
          <w:b/>
          <w:bCs/>
          <w:sz w:val="24"/>
          <w:szCs w:val="24"/>
        </w:rPr>
        <w:t>13</w:t>
      </w:r>
      <w:r w:rsidR="00C85D4F">
        <w:rPr>
          <w:rFonts w:ascii="Garamond" w:hAnsi="Garamond"/>
          <w:b/>
          <w:bCs/>
          <w:sz w:val="24"/>
          <w:szCs w:val="24"/>
        </w:rPr>
        <w:t>. august 2014</w:t>
      </w:r>
      <w:r w:rsidRPr="00C85D4F">
        <w:rPr>
          <w:rFonts w:ascii="Garamond" w:hAnsi="Garamond"/>
          <w:sz w:val="24"/>
          <w:szCs w:val="24"/>
        </w:rPr>
        <w:t xml:space="preserve">. </w:t>
      </w:r>
    </w:p>
    <w:p w:rsidR="00980507" w:rsidRPr="00BA713D" w:rsidRDefault="00980507" w:rsidP="00980507">
      <w:pPr>
        <w:jc w:val="both"/>
        <w:rPr>
          <w:rFonts w:ascii="Garamond" w:hAnsi="Garamond"/>
          <w:sz w:val="24"/>
          <w:szCs w:val="24"/>
        </w:rPr>
      </w:pPr>
    </w:p>
    <w:p w:rsidR="007C63B7" w:rsidRPr="00C85D4F" w:rsidRDefault="00980507" w:rsidP="00980507">
      <w:pPr>
        <w:jc w:val="both"/>
        <w:rPr>
          <w:rFonts w:ascii="Garamond" w:hAnsi="Garamond"/>
          <w:sz w:val="24"/>
          <w:szCs w:val="24"/>
        </w:rPr>
      </w:pPr>
      <w:r w:rsidRPr="00BA713D">
        <w:rPr>
          <w:rFonts w:ascii="Garamond" w:hAnsi="Garamond"/>
          <w:sz w:val="24"/>
          <w:szCs w:val="24"/>
        </w:rPr>
        <w:t xml:space="preserve">Alle spørgsmål og besvarelser vil i anonymiseret form være at finde på </w:t>
      </w:r>
      <w:hyperlink r:id="rId13" w:history="1">
        <w:r w:rsidR="00C85D4F" w:rsidRPr="00A24950">
          <w:rPr>
            <w:rStyle w:val="Hyperlink"/>
            <w:rFonts w:ascii="Garamond" w:hAnsi="Garamond" w:cs="Arial"/>
            <w:sz w:val="24"/>
            <w:szCs w:val="24"/>
          </w:rPr>
          <w:t>www.komudbud.dk</w:t>
        </w:r>
      </w:hyperlink>
      <w:r w:rsidR="007D3A5E">
        <w:rPr>
          <w:rFonts w:ascii="Garamond" w:hAnsi="Garamond"/>
          <w:sz w:val="24"/>
          <w:szCs w:val="24"/>
        </w:rPr>
        <w:t xml:space="preserve"> senest d. 20. august</w:t>
      </w:r>
      <w:r w:rsidR="00C85D4F">
        <w:rPr>
          <w:rFonts w:ascii="Garamond" w:hAnsi="Garamond"/>
          <w:sz w:val="24"/>
          <w:szCs w:val="24"/>
        </w:rPr>
        <w:t xml:space="preserve"> 2014</w:t>
      </w:r>
      <w:r w:rsidRPr="00C85D4F">
        <w:rPr>
          <w:rFonts w:ascii="Garamond" w:hAnsi="Garamond"/>
          <w:sz w:val="24"/>
          <w:szCs w:val="24"/>
        </w:rPr>
        <w:t>.</w:t>
      </w:r>
    </w:p>
    <w:p w:rsidR="00980507" w:rsidRPr="00BA713D" w:rsidRDefault="00980507" w:rsidP="00980507">
      <w:pPr>
        <w:jc w:val="both"/>
        <w:rPr>
          <w:rFonts w:ascii="Garamond" w:hAnsi="Garamond"/>
          <w:sz w:val="24"/>
          <w:szCs w:val="24"/>
        </w:rPr>
      </w:pPr>
    </w:p>
    <w:p w:rsidR="00B253B2" w:rsidRDefault="00B253B2" w:rsidP="00B253B2">
      <w:pPr>
        <w:rPr>
          <w:rFonts w:ascii="Garamond" w:hAnsi="Garamond"/>
          <w:sz w:val="24"/>
          <w:szCs w:val="24"/>
        </w:rPr>
      </w:pPr>
      <w:r w:rsidRPr="00BA713D">
        <w:rPr>
          <w:rFonts w:ascii="Garamond" w:hAnsi="Garamond"/>
          <w:sz w:val="24"/>
          <w:szCs w:val="24"/>
        </w:rPr>
        <w:t xml:space="preserve">Spørgsmål, der modtages efter tidsfristens udløb, vil også blive besvaret, såfremt spørgsmålets karakter, ikke gør det uforholdsmæssigt byrdefuldt at besvare dem senest 6 dage inden tilbudsfristens udløb. </w:t>
      </w:r>
    </w:p>
    <w:p w:rsidR="00C85D4F" w:rsidRDefault="00C85D4F" w:rsidP="00B253B2">
      <w:pPr>
        <w:rPr>
          <w:rFonts w:ascii="Garamond" w:hAnsi="Garamond"/>
          <w:sz w:val="24"/>
          <w:szCs w:val="24"/>
        </w:rPr>
      </w:pPr>
    </w:p>
    <w:p w:rsidR="00C85D4F" w:rsidRPr="00BA713D" w:rsidRDefault="00C85D4F" w:rsidP="00B253B2">
      <w:pPr>
        <w:rPr>
          <w:rFonts w:ascii="Garamond" w:hAnsi="Garamond"/>
          <w:sz w:val="24"/>
          <w:szCs w:val="24"/>
        </w:rPr>
      </w:pPr>
      <w:r>
        <w:rPr>
          <w:rFonts w:ascii="Garamond" w:hAnsi="Garamond"/>
          <w:sz w:val="24"/>
          <w:szCs w:val="24"/>
        </w:rPr>
        <w:t xml:space="preserve">Der opfordres til at spørgsmål sendes ind løbende. </w:t>
      </w:r>
      <w:r w:rsidR="00177E4D">
        <w:rPr>
          <w:rFonts w:ascii="Garamond" w:hAnsi="Garamond"/>
          <w:sz w:val="24"/>
          <w:szCs w:val="24"/>
        </w:rPr>
        <w:t>Tovholder</w:t>
      </w:r>
      <w:r>
        <w:rPr>
          <w:rFonts w:ascii="Garamond" w:hAnsi="Garamond"/>
          <w:sz w:val="24"/>
          <w:szCs w:val="24"/>
        </w:rPr>
        <w:t xml:space="preserve"> vil bestræbe sig på at svare løbende, således at uklarheder kan afklares hurtigst muligt. </w:t>
      </w:r>
    </w:p>
    <w:p w:rsidR="00F67D9A" w:rsidRPr="00BA713D" w:rsidRDefault="00F67D9A" w:rsidP="00980507">
      <w:pPr>
        <w:rPr>
          <w:rFonts w:ascii="Garamond" w:hAnsi="Garamond"/>
          <w:sz w:val="24"/>
          <w:szCs w:val="24"/>
        </w:rPr>
      </w:pPr>
    </w:p>
    <w:p w:rsidR="00980507" w:rsidRPr="00BA713D" w:rsidRDefault="00980507" w:rsidP="001C5994">
      <w:pPr>
        <w:pStyle w:val="Overskrift2"/>
      </w:pPr>
      <w:bookmarkStart w:id="60" w:name="_Toc286910104"/>
      <w:bookmarkStart w:id="61" w:name="_Ref358366551"/>
      <w:bookmarkStart w:id="62" w:name="_Ref358366674"/>
      <w:bookmarkStart w:id="63" w:name="_Toc391456069"/>
      <w:r w:rsidRPr="00BA713D">
        <w:t>Tilbudsfrist</w:t>
      </w:r>
      <w:bookmarkEnd w:id="56"/>
      <w:bookmarkEnd w:id="57"/>
      <w:bookmarkEnd w:id="58"/>
      <w:bookmarkEnd w:id="59"/>
      <w:bookmarkEnd w:id="60"/>
      <w:bookmarkEnd w:id="61"/>
      <w:bookmarkEnd w:id="62"/>
      <w:bookmarkEnd w:id="63"/>
      <w:r w:rsidRPr="00BA713D">
        <w:t xml:space="preserve"> </w:t>
      </w:r>
    </w:p>
    <w:p w:rsidR="00980507" w:rsidRPr="00CA0A64" w:rsidRDefault="00980507" w:rsidP="00980507">
      <w:pPr>
        <w:rPr>
          <w:rFonts w:ascii="Garamond" w:hAnsi="Garamond"/>
          <w:sz w:val="24"/>
          <w:szCs w:val="24"/>
        </w:rPr>
      </w:pPr>
      <w:r w:rsidRPr="00BA713D">
        <w:rPr>
          <w:rFonts w:ascii="Garamond" w:hAnsi="Garamond"/>
          <w:sz w:val="24"/>
          <w:szCs w:val="24"/>
        </w:rPr>
        <w:t>Tilbuddet skal være mærket: ”Tilbud –</w:t>
      </w:r>
      <w:r w:rsidR="00CA0A64">
        <w:rPr>
          <w:rFonts w:ascii="Garamond" w:hAnsi="Garamond"/>
          <w:sz w:val="24"/>
          <w:szCs w:val="24"/>
        </w:rPr>
        <w:t xml:space="preserve"> Handsker og Sygeplejeartikler” </w:t>
      </w:r>
      <w:r w:rsidRPr="00BA713D">
        <w:rPr>
          <w:rFonts w:ascii="Garamond" w:hAnsi="Garamond"/>
          <w:sz w:val="24"/>
          <w:szCs w:val="24"/>
        </w:rPr>
        <w:t>og ”</w:t>
      </w:r>
      <w:r w:rsidRPr="00BA713D">
        <w:rPr>
          <w:rFonts w:ascii="Garamond" w:hAnsi="Garamond"/>
          <w:bCs/>
          <w:sz w:val="24"/>
          <w:szCs w:val="24"/>
        </w:rPr>
        <w:t xml:space="preserve">Må kun åbnes af </w:t>
      </w:r>
      <w:r w:rsidR="00CA0A64">
        <w:rPr>
          <w:rFonts w:ascii="Garamond" w:hAnsi="Garamond"/>
          <w:bCs/>
          <w:sz w:val="24"/>
          <w:szCs w:val="24"/>
        </w:rPr>
        <w:t>Indkøb og forsikring</w:t>
      </w:r>
      <w:r w:rsidRPr="00CA0A64">
        <w:rPr>
          <w:rFonts w:ascii="Garamond" w:hAnsi="Garamond"/>
          <w:sz w:val="24"/>
          <w:szCs w:val="24"/>
        </w:rPr>
        <w:t>”. Forsendelsen skal være lukket.</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Tilbuddet skal være </w:t>
      </w:r>
      <w:r w:rsidR="00A618FB">
        <w:rPr>
          <w:rFonts w:ascii="Garamond" w:hAnsi="Garamond"/>
          <w:sz w:val="24"/>
          <w:szCs w:val="24"/>
        </w:rPr>
        <w:t>Ordregiver</w:t>
      </w:r>
      <w:r w:rsidRPr="00BA713D">
        <w:rPr>
          <w:rFonts w:ascii="Garamond" w:hAnsi="Garamond"/>
          <w:sz w:val="24"/>
          <w:szCs w:val="24"/>
        </w:rPr>
        <w:t xml:space="preserve"> i hænde </w:t>
      </w:r>
      <w:r w:rsidRPr="00EB779E">
        <w:rPr>
          <w:rFonts w:ascii="Garamond" w:hAnsi="Garamond"/>
          <w:sz w:val="24"/>
          <w:szCs w:val="24"/>
        </w:rPr>
        <w:t xml:space="preserve">senest </w:t>
      </w:r>
      <w:r w:rsidR="00EB779E" w:rsidRPr="00EB779E">
        <w:rPr>
          <w:rFonts w:ascii="Garamond" w:hAnsi="Garamond"/>
          <w:b/>
          <w:sz w:val="24"/>
          <w:szCs w:val="24"/>
        </w:rPr>
        <w:t>man</w:t>
      </w:r>
      <w:r w:rsidRPr="00EB779E">
        <w:rPr>
          <w:rFonts w:ascii="Garamond" w:hAnsi="Garamond"/>
          <w:b/>
          <w:sz w:val="24"/>
          <w:szCs w:val="24"/>
        </w:rPr>
        <w:t xml:space="preserve">dag den </w:t>
      </w:r>
      <w:r w:rsidR="007D3A5E">
        <w:rPr>
          <w:rFonts w:ascii="Garamond" w:hAnsi="Garamond"/>
          <w:b/>
          <w:sz w:val="24"/>
          <w:szCs w:val="24"/>
        </w:rPr>
        <w:t>27. august</w:t>
      </w:r>
      <w:r w:rsidR="00EB779E" w:rsidRPr="00EB779E">
        <w:rPr>
          <w:rFonts w:ascii="Garamond" w:hAnsi="Garamond"/>
          <w:b/>
          <w:sz w:val="24"/>
          <w:szCs w:val="24"/>
        </w:rPr>
        <w:t xml:space="preserve"> 2014 </w:t>
      </w:r>
      <w:r w:rsidRPr="00EB779E">
        <w:rPr>
          <w:rFonts w:ascii="Garamond" w:hAnsi="Garamond"/>
          <w:b/>
          <w:sz w:val="24"/>
          <w:szCs w:val="24"/>
        </w:rPr>
        <w:t>kl. 12.00</w:t>
      </w:r>
      <w:r w:rsidRPr="00BA713D">
        <w:rPr>
          <w:rFonts w:ascii="Garamond" w:hAnsi="Garamond"/>
          <w:sz w:val="24"/>
          <w:szCs w:val="24"/>
        </w:rPr>
        <w:t xml:space="preserve"> på følgende adresse:</w:t>
      </w:r>
    </w:p>
    <w:p w:rsidR="00980507" w:rsidRPr="00BA713D" w:rsidRDefault="00980507" w:rsidP="00980507">
      <w:pPr>
        <w:rPr>
          <w:rFonts w:ascii="Garamond" w:hAnsi="Garamond"/>
          <w:color w:val="FF0000"/>
          <w:sz w:val="24"/>
          <w:szCs w:val="24"/>
        </w:rPr>
      </w:pPr>
    </w:p>
    <w:p w:rsidR="00980507" w:rsidRPr="00BA713D" w:rsidRDefault="00980507" w:rsidP="00980507">
      <w:pPr>
        <w:jc w:val="both"/>
        <w:rPr>
          <w:rFonts w:ascii="Garamond" w:hAnsi="Garamond"/>
          <w:sz w:val="24"/>
          <w:szCs w:val="24"/>
        </w:rPr>
      </w:pPr>
      <w:proofErr w:type="spellStart"/>
      <w:r w:rsidRPr="00BA713D">
        <w:rPr>
          <w:rFonts w:ascii="Garamond" w:hAnsi="Garamond"/>
          <w:sz w:val="24"/>
          <w:szCs w:val="24"/>
        </w:rPr>
        <w:t>KomUdbud</w:t>
      </w:r>
      <w:proofErr w:type="spellEnd"/>
    </w:p>
    <w:p w:rsidR="00980507" w:rsidRPr="00EB779E" w:rsidRDefault="00EB779E" w:rsidP="00980507">
      <w:pPr>
        <w:jc w:val="both"/>
        <w:rPr>
          <w:rFonts w:ascii="Garamond" w:hAnsi="Garamond"/>
          <w:sz w:val="24"/>
          <w:szCs w:val="24"/>
        </w:rPr>
      </w:pPr>
      <w:r>
        <w:rPr>
          <w:rFonts w:ascii="Garamond" w:hAnsi="Garamond"/>
          <w:sz w:val="24"/>
          <w:szCs w:val="24"/>
        </w:rPr>
        <w:t xml:space="preserve">Kolding </w:t>
      </w:r>
      <w:r w:rsidR="00980507" w:rsidRPr="00EB779E">
        <w:rPr>
          <w:rFonts w:ascii="Garamond" w:hAnsi="Garamond"/>
          <w:sz w:val="24"/>
          <w:szCs w:val="24"/>
        </w:rPr>
        <w:t xml:space="preserve">Kommune </w:t>
      </w:r>
    </w:p>
    <w:p w:rsidR="00980507" w:rsidRPr="00EB779E" w:rsidRDefault="00EB779E" w:rsidP="00980507">
      <w:pPr>
        <w:jc w:val="both"/>
        <w:rPr>
          <w:rFonts w:ascii="Garamond" w:hAnsi="Garamond"/>
          <w:sz w:val="24"/>
          <w:szCs w:val="24"/>
        </w:rPr>
      </w:pPr>
      <w:r>
        <w:rPr>
          <w:rFonts w:ascii="Garamond" w:hAnsi="Garamond"/>
          <w:sz w:val="24"/>
          <w:szCs w:val="24"/>
        </w:rPr>
        <w:t>Indkøb og forsikring</w:t>
      </w:r>
    </w:p>
    <w:p w:rsidR="00980507" w:rsidRDefault="00EB779E" w:rsidP="00980507">
      <w:pPr>
        <w:jc w:val="both"/>
        <w:rPr>
          <w:rFonts w:ascii="Garamond" w:hAnsi="Garamond"/>
          <w:sz w:val="24"/>
          <w:szCs w:val="24"/>
        </w:rPr>
      </w:pPr>
      <w:r>
        <w:rPr>
          <w:rFonts w:ascii="Garamond" w:hAnsi="Garamond"/>
          <w:sz w:val="24"/>
          <w:szCs w:val="24"/>
        </w:rPr>
        <w:t>Bredgade 1</w:t>
      </w:r>
    </w:p>
    <w:p w:rsidR="00EB779E" w:rsidRDefault="00EB779E" w:rsidP="00980507">
      <w:pPr>
        <w:jc w:val="both"/>
        <w:rPr>
          <w:rFonts w:ascii="Garamond" w:hAnsi="Garamond"/>
          <w:sz w:val="24"/>
          <w:szCs w:val="24"/>
        </w:rPr>
      </w:pPr>
      <w:r>
        <w:rPr>
          <w:rFonts w:ascii="Garamond" w:hAnsi="Garamond"/>
          <w:sz w:val="24"/>
          <w:szCs w:val="24"/>
        </w:rPr>
        <w:t>6000 Kolding</w:t>
      </w:r>
    </w:p>
    <w:p w:rsidR="00EB779E" w:rsidRDefault="00EB779E" w:rsidP="00980507">
      <w:pPr>
        <w:jc w:val="both"/>
        <w:rPr>
          <w:rFonts w:ascii="Garamond" w:hAnsi="Garamond"/>
          <w:sz w:val="24"/>
          <w:szCs w:val="24"/>
        </w:rPr>
      </w:pPr>
    </w:p>
    <w:p w:rsidR="00EB779E" w:rsidRPr="003C418F" w:rsidRDefault="00EB779E" w:rsidP="00980507">
      <w:pPr>
        <w:jc w:val="both"/>
        <w:rPr>
          <w:rFonts w:ascii="Garamond" w:hAnsi="Garamond"/>
          <w:sz w:val="24"/>
          <w:szCs w:val="24"/>
        </w:rPr>
      </w:pPr>
      <w:r w:rsidRPr="003C418F">
        <w:rPr>
          <w:rFonts w:ascii="Garamond" w:hAnsi="Garamond"/>
          <w:sz w:val="24"/>
          <w:szCs w:val="24"/>
        </w:rPr>
        <w:t>Att.: Merethe Laursen eller Christina Meiner</w:t>
      </w:r>
    </w:p>
    <w:p w:rsidR="00980507" w:rsidRPr="003C418F" w:rsidRDefault="00980507" w:rsidP="00980507">
      <w:pPr>
        <w:rPr>
          <w:rFonts w:ascii="Garamond" w:hAnsi="Garamond"/>
          <w:sz w:val="24"/>
          <w:szCs w:val="24"/>
        </w:rPr>
      </w:pPr>
    </w:p>
    <w:p w:rsidR="00980507" w:rsidRDefault="00A618FB" w:rsidP="00980507">
      <w:pPr>
        <w:rPr>
          <w:rFonts w:ascii="Garamond" w:hAnsi="Garamond"/>
          <w:sz w:val="24"/>
          <w:szCs w:val="24"/>
        </w:rPr>
      </w:pPr>
      <w:r>
        <w:rPr>
          <w:rFonts w:ascii="Garamond" w:hAnsi="Garamond"/>
          <w:sz w:val="24"/>
          <w:szCs w:val="24"/>
        </w:rPr>
        <w:t>Tilbudsgiver</w:t>
      </w:r>
      <w:r w:rsidR="00980507" w:rsidRPr="00BA713D">
        <w:rPr>
          <w:rFonts w:ascii="Garamond" w:hAnsi="Garamond"/>
          <w:sz w:val="24"/>
          <w:szCs w:val="24"/>
        </w:rPr>
        <w:t xml:space="preserve"> bærer selv ansvaret for, at tilbuddet når rettidigt frem. </w:t>
      </w:r>
    </w:p>
    <w:p w:rsidR="00852196" w:rsidRDefault="00852196" w:rsidP="00980507">
      <w:pPr>
        <w:rPr>
          <w:rFonts w:ascii="Garamond" w:hAnsi="Garamond"/>
          <w:sz w:val="24"/>
          <w:szCs w:val="24"/>
        </w:rPr>
      </w:pPr>
    </w:p>
    <w:p w:rsidR="00852196" w:rsidRPr="00BA713D" w:rsidRDefault="00852196" w:rsidP="00852196">
      <w:pPr>
        <w:rPr>
          <w:rFonts w:ascii="Garamond" w:hAnsi="Garamond"/>
          <w:sz w:val="24"/>
          <w:szCs w:val="24"/>
        </w:rPr>
      </w:pPr>
      <w:r w:rsidRPr="00BA713D">
        <w:rPr>
          <w:rFonts w:ascii="Garamond" w:hAnsi="Garamond"/>
          <w:sz w:val="24"/>
          <w:szCs w:val="24"/>
        </w:rPr>
        <w:t xml:space="preserve">Der vil ikke være adgang til at overvære åbningen af tilbuddene. </w:t>
      </w:r>
    </w:p>
    <w:p w:rsidR="00980507" w:rsidRPr="00BA713D" w:rsidRDefault="00980507" w:rsidP="00980507">
      <w:pPr>
        <w:rPr>
          <w:rFonts w:ascii="Garamond" w:hAnsi="Garamond" w:cs="Times New Roman"/>
          <w:sz w:val="24"/>
          <w:szCs w:val="24"/>
        </w:rPr>
      </w:pPr>
    </w:p>
    <w:p w:rsidR="00852196" w:rsidRDefault="00852196" w:rsidP="001C5994">
      <w:pPr>
        <w:pStyle w:val="Overskrift2"/>
      </w:pPr>
      <w:bookmarkStart w:id="64" w:name="_Toc391456070"/>
      <w:r>
        <w:t>Tilbudsbehandling</w:t>
      </w:r>
      <w:bookmarkEnd w:id="64"/>
    </w:p>
    <w:p w:rsidR="00852196" w:rsidRDefault="00852196" w:rsidP="00852196">
      <w:pPr>
        <w:rPr>
          <w:rFonts w:ascii="Garamond" w:hAnsi="Garamond"/>
          <w:sz w:val="24"/>
          <w:szCs w:val="24"/>
        </w:rPr>
      </w:pPr>
      <w:r>
        <w:rPr>
          <w:rFonts w:ascii="Garamond" w:hAnsi="Garamond"/>
          <w:sz w:val="24"/>
          <w:szCs w:val="24"/>
        </w:rPr>
        <w:t xml:space="preserve">Alle rettidigt modtagne tilbud vil blive registreret efterhånden som de modtages. </w:t>
      </w:r>
    </w:p>
    <w:p w:rsidR="00852196" w:rsidRDefault="00852196" w:rsidP="00852196">
      <w:pPr>
        <w:rPr>
          <w:rFonts w:ascii="Garamond" w:hAnsi="Garamond"/>
          <w:sz w:val="24"/>
          <w:szCs w:val="24"/>
        </w:rPr>
      </w:pPr>
    </w:p>
    <w:p w:rsidR="00852196" w:rsidRDefault="00852196" w:rsidP="00852196">
      <w:pPr>
        <w:rPr>
          <w:rFonts w:ascii="Garamond" w:hAnsi="Garamond"/>
          <w:sz w:val="24"/>
          <w:szCs w:val="24"/>
        </w:rPr>
      </w:pPr>
      <w:r>
        <w:rPr>
          <w:rFonts w:ascii="Garamond" w:hAnsi="Garamond"/>
          <w:sz w:val="24"/>
          <w:szCs w:val="24"/>
        </w:rPr>
        <w:t xml:space="preserve">Alle tilbud vil blive behandlet fortroligt. </w:t>
      </w:r>
    </w:p>
    <w:p w:rsidR="00852196" w:rsidRDefault="00852196" w:rsidP="00852196">
      <w:pPr>
        <w:rPr>
          <w:rFonts w:ascii="Garamond" w:hAnsi="Garamond"/>
          <w:sz w:val="24"/>
          <w:szCs w:val="24"/>
        </w:rPr>
      </w:pPr>
    </w:p>
    <w:p w:rsidR="00852196" w:rsidRDefault="00852196" w:rsidP="00852196">
      <w:pPr>
        <w:rPr>
          <w:rFonts w:ascii="Garamond" w:hAnsi="Garamond"/>
          <w:sz w:val="24"/>
          <w:szCs w:val="24"/>
        </w:rPr>
      </w:pPr>
      <w:r>
        <w:rPr>
          <w:rFonts w:ascii="Garamond" w:hAnsi="Garamond"/>
          <w:sz w:val="24"/>
          <w:szCs w:val="24"/>
        </w:rPr>
        <w:t>De indkomne tilbud vil blive behandlet efter følgende procedure:</w:t>
      </w:r>
    </w:p>
    <w:p w:rsidR="00852196" w:rsidRDefault="00852196" w:rsidP="00852196">
      <w:pPr>
        <w:rPr>
          <w:rFonts w:ascii="Garamond" w:hAnsi="Garamond"/>
          <w:sz w:val="24"/>
          <w:szCs w:val="24"/>
        </w:rPr>
      </w:pPr>
    </w:p>
    <w:p w:rsidR="00852196" w:rsidRDefault="00852196" w:rsidP="00852196">
      <w:pPr>
        <w:rPr>
          <w:rFonts w:ascii="Garamond" w:hAnsi="Garamond"/>
          <w:sz w:val="24"/>
          <w:szCs w:val="24"/>
        </w:rPr>
      </w:pPr>
      <w:r w:rsidRPr="00EA5811">
        <w:rPr>
          <w:rFonts w:ascii="Garamond" w:hAnsi="Garamond"/>
          <w:b/>
          <w:sz w:val="24"/>
          <w:szCs w:val="24"/>
        </w:rPr>
        <w:t>Udvælgelseskriterier:</w:t>
      </w:r>
      <w:r>
        <w:rPr>
          <w:rFonts w:ascii="Garamond" w:hAnsi="Garamond"/>
          <w:sz w:val="24"/>
          <w:szCs w:val="24"/>
        </w:rPr>
        <w:t xml:space="preserve"> I første omgang udvælges de egnede </w:t>
      </w:r>
      <w:r w:rsidR="00A618FB">
        <w:rPr>
          <w:rFonts w:ascii="Garamond" w:hAnsi="Garamond"/>
          <w:sz w:val="24"/>
          <w:szCs w:val="24"/>
        </w:rPr>
        <w:t>Tilbudsgiver</w:t>
      </w:r>
      <w:r>
        <w:rPr>
          <w:rFonts w:ascii="Garamond" w:hAnsi="Garamond"/>
          <w:sz w:val="24"/>
          <w:szCs w:val="24"/>
        </w:rPr>
        <w:t>e ud fra en vurdering af de oplysninger,</w:t>
      </w:r>
      <w:r w:rsidR="008A10F2">
        <w:rPr>
          <w:rFonts w:ascii="Garamond" w:hAnsi="Garamond"/>
          <w:sz w:val="24"/>
          <w:szCs w:val="24"/>
        </w:rPr>
        <w:t xml:space="preserve"> der er krævet under afsnit 2.19</w:t>
      </w:r>
      <w:r>
        <w:rPr>
          <w:rFonts w:ascii="Garamond" w:hAnsi="Garamond"/>
          <w:sz w:val="24"/>
          <w:szCs w:val="24"/>
        </w:rPr>
        <w:t xml:space="preserve"> Udvælgelseskriterier. </w:t>
      </w:r>
    </w:p>
    <w:p w:rsidR="00852196" w:rsidRDefault="00852196" w:rsidP="00852196">
      <w:pPr>
        <w:rPr>
          <w:rFonts w:ascii="Garamond" w:hAnsi="Garamond"/>
          <w:sz w:val="24"/>
          <w:szCs w:val="24"/>
        </w:rPr>
      </w:pPr>
    </w:p>
    <w:p w:rsidR="00852196" w:rsidRDefault="00852196" w:rsidP="00852196">
      <w:pPr>
        <w:rPr>
          <w:rFonts w:ascii="Garamond" w:hAnsi="Garamond"/>
          <w:sz w:val="24"/>
          <w:szCs w:val="24"/>
        </w:rPr>
      </w:pPr>
      <w:r>
        <w:rPr>
          <w:rFonts w:ascii="Garamond" w:hAnsi="Garamond"/>
          <w:sz w:val="24"/>
          <w:szCs w:val="24"/>
        </w:rPr>
        <w:t xml:space="preserve">Såfremt den krævede dokumentation ikke medsende, kan tilbuddet </w:t>
      </w:r>
      <w:r w:rsidRPr="00EA5811">
        <w:rPr>
          <w:rFonts w:ascii="Garamond" w:hAnsi="Garamond"/>
          <w:b/>
          <w:sz w:val="24"/>
          <w:szCs w:val="24"/>
        </w:rPr>
        <w:t>ikke</w:t>
      </w:r>
      <w:r>
        <w:rPr>
          <w:rFonts w:ascii="Garamond" w:hAnsi="Garamond"/>
          <w:sz w:val="24"/>
          <w:szCs w:val="24"/>
        </w:rPr>
        <w:t xml:space="preserve"> tages i betragtning. </w:t>
      </w:r>
    </w:p>
    <w:p w:rsidR="00852196" w:rsidRDefault="00852196" w:rsidP="00852196">
      <w:pPr>
        <w:rPr>
          <w:rFonts w:ascii="Garamond" w:hAnsi="Garamond"/>
          <w:sz w:val="24"/>
          <w:szCs w:val="24"/>
        </w:rPr>
      </w:pPr>
    </w:p>
    <w:p w:rsidR="00852196" w:rsidRDefault="00852196" w:rsidP="00852196">
      <w:pPr>
        <w:rPr>
          <w:rFonts w:ascii="Garamond" w:hAnsi="Garamond"/>
          <w:sz w:val="24"/>
          <w:szCs w:val="24"/>
        </w:rPr>
      </w:pPr>
      <w:r w:rsidRPr="00EA5811">
        <w:rPr>
          <w:rFonts w:ascii="Garamond" w:hAnsi="Garamond"/>
          <w:b/>
          <w:sz w:val="24"/>
          <w:szCs w:val="24"/>
        </w:rPr>
        <w:t>Mindstekrav:</w:t>
      </w:r>
      <w:r>
        <w:rPr>
          <w:rFonts w:ascii="Garamond" w:hAnsi="Garamond"/>
          <w:sz w:val="24"/>
          <w:szCs w:val="24"/>
        </w:rPr>
        <w:t xml:space="preserve"> I anden omgang vurderes tilbuddenes konditionsmæssighed i forhold til overholdelse af de opstillede mindstekrav i </w:t>
      </w:r>
      <w:r w:rsidRPr="00C751CB">
        <w:rPr>
          <w:rFonts w:ascii="Garamond" w:hAnsi="Garamond"/>
          <w:sz w:val="24"/>
          <w:szCs w:val="24"/>
        </w:rPr>
        <w:t xml:space="preserve">Bilag </w:t>
      </w:r>
      <w:r>
        <w:rPr>
          <w:rFonts w:ascii="Garamond" w:hAnsi="Garamond"/>
          <w:sz w:val="24"/>
          <w:szCs w:val="24"/>
        </w:rPr>
        <w:t>1 -</w:t>
      </w:r>
      <w:r w:rsidRPr="00C751CB">
        <w:rPr>
          <w:rFonts w:ascii="Garamond" w:hAnsi="Garamond"/>
          <w:sz w:val="24"/>
          <w:szCs w:val="24"/>
        </w:rPr>
        <w:t xml:space="preserve"> Tilbudsliste </w:t>
      </w:r>
      <w:r w:rsidR="008A10F2">
        <w:rPr>
          <w:rFonts w:ascii="Garamond" w:hAnsi="Garamond"/>
          <w:sz w:val="24"/>
          <w:szCs w:val="24"/>
        </w:rPr>
        <w:t>og kapitel</w:t>
      </w:r>
      <w:r>
        <w:rPr>
          <w:rFonts w:ascii="Garamond" w:hAnsi="Garamond"/>
          <w:sz w:val="24"/>
          <w:szCs w:val="24"/>
        </w:rPr>
        <w:t xml:space="preserve"> 3 </w:t>
      </w:r>
      <w:r w:rsidR="008A10F2">
        <w:rPr>
          <w:rFonts w:ascii="Garamond" w:hAnsi="Garamond"/>
          <w:sz w:val="24"/>
          <w:szCs w:val="24"/>
        </w:rPr>
        <w:t xml:space="preserve">- </w:t>
      </w:r>
      <w:r>
        <w:rPr>
          <w:rFonts w:ascii="Garamond" w:hAnsi="Garamond"/>
          <w:sz w:val="24"/>
          <w:szCs w:val="24"/>
        </w:rPr>
        <w:t>Kravspecifikation.</w:t>
      </w:r>
    </w:p>
    <w:p w:rsidR="00852196" w:rsidRDefault="00852196" w:rsidP="00852196">
      <w:pPr>
        <w:rPr>
          <w:rFonts w:ascii="Garamond" w:hAnsi="Garamond"/>
          <w:sz w:val="24"/>
          <w:szCs w:val="24"/>
        </w:rPr>
      </w:pPr>
    </w:p>
    <w:p w:rsidR="00852196" w:rsidRDefault="00852196" w:rsidP="00852196">
      <w:pPr>
        <w:rPr>
          <w:rFonts w:ascii="Garamond" w:hAnsi="Garamond"/>
          <w:sz w:val="24"/>
          <w:szCs w:val="24"/>
        </w:rPr>
      </w:pPr>
      <w:r>
        <w:rPr>
          <w:rFonts w:ascii="Garamond" w:hAnsi="Garamond"/>
          <w:sz w:val="24"/>
          <w:szCs w:val="24"/>
        </w:rPr>
        <w:t xml:space="preserve">Såfremt mindstekravene ikke er opfyldt, anses tilbuddet for ikke-konditionsmæssigt, og vil </w:t>
      </w:r>
      <w:r w:rsidRPr="00EA5811">
        <w:rPr>
          <w:rFonts w:ascii="Garamond" w:hAnsi="Garamond"/>
          <w:b/>
          <w:sz w:val="24"/>
          <w:szCs w:val="24"/>
        </w:rPr>
        <w:t>ikke</w:t>
      </w:r>
      <w:r>
        <w:rPr>
          <w:rFonts w:ascii="Garamond" w:hAnsi="Garamond"/>
          <w:sz w:val="24"/>
          <w:szCs w:val="24"/>
        </w:rPr>
        <w:t xml:space="preserve"> indgå i den videre behandling. </w:t>
      </w:r>
    </w:p>
    <w:p w:rsidR="00852196" w:rsidRDefault="00852196" w:rsidP="00852196">
      <w:pPr>
        <w:rPr>
          <w:rFonts w:ascii="Garamond" w:hAnsi="Garamond"/>
          <w:sz w:val="24"/>
          <w:szCs w:val="24"/>
        </w:rPr>
      </w:pPr>
    </w:p>
    <w:p w:rsidR="00852196" w:rsidRDefault="00852196" w:rsidP="00852196">
      <w:pPr>
        <w:rPr>
          <w:rFonts w:ascii="Garamond" w:hAnsi="Garamond"/>
          <w:sz w:val="24"/>
          <w:szCs w:val="24"/>
        </w:rPr>
      </w:pPr>
      <w:r w:rsidRPr="00CF3ABA">
        <w:rPr>
          <w:rFonts w:ascii="Garamond" w:hAnsi="Garamond"/>
          <w:b/>
          <w:sz w:val="24"/>
          <w:szCs w:val="24"/>
        </w:rPr>
        <w:t>Tildeling af kontrakt:</w:t>
      </w:r>
      <w:r>
        <w:rPr>
          <w:rFonts w:ascii="Garamond" w:hAnsi="Garamond"/>
          <w:sz w:val="24"/>
          <w:szCs w:val="24"/>
        </w:rPr>
        <w:t xml:space="preserve"> I tredje omgang vurderes de udvalgte </w:t>
      </w:r>
      <w:r w:rsidR="00A618FB">
        <w:rPr>
          <w:rFonts w:ascii="Garamond" w:hAnsi="Garamond"/>
          <w:sz w:val="24"/>
          <w:szCs w:val="24"/>
        </w:rPr>
        <w:t>Tilbudsgiver</w:t>
      </w:r>
      <w:r>
        <w:rPr>
          <w:rFonts w:ascii="Garamond" w:hAnsi="Garamond"/>
          <w:sz w:val="24"/>
          <w:szCs w:val="24"/>
        </w:rPr>
        <w:t>es tilbud i forhold til tildelingskriter</w:t>
      </w:r>
      <w:r w:rsidR="008A10F2">
        <w:rPr>
          <w:rFonts w:ascii="Garamond" w:hAnsi="Garamond"/>
          <w:sz w:val="24"/>
          <w:szCs w:val="24"/>
        </w:rPr>
        <w:t>ierne på baggrund af afsnit 2.20</w:t>
      </w:r>
      <w:r>
        <w:rPr>
          <w:rFonts w:ascii="Garamond" w:hAnsi="Garamond"/>
          <w:sz w:val="24"/>
          <w:szCs w:val="24"/>
        </w:rPr>
        <w:t xml:space="preserve"> Tildelingskriterier og Bilag 1- Tilbudsliste. På baggrund heraf træffes beslutning om tildeling af kontrakt. </w:t>
      </w:r>
    </w:p>
    <w:p w:rsidR="00852196" w:rsidRDefault="00852196" w:rsidP="00852196">
      <w:pPr>
        <w:rPr>
          <w:rFonts w:ascii="Garamond" w:hAnsi="Garamond"/>
          <w:sz w:val="24"/>
          <w:szCs w:val="24"/>
        </w:rPr>
      </w:pPr>
    </w:p>
    <w:p w:rsidR="00852196" w:rsidRPr="00BA713D" w:rsidRDefault="00852196" w:rsidP="00852196">
      <w:pPr>
        <w:rPr>
          <w:rFonts w:ascii="Garamond" w:hAnsi="Garamond"/>
          <w:sz w:val="24"/>
          <w:szCs w:val="24"/>
        </w:rPr>
      </w:pPr>
      <w:r>
        <w:rPr>
          <w:rFonts w:ascii="Garamond" w:hAnsi="Garamond"/>
          <w:sz w:val="24"/>
          <w:szCs w:val="24"/>
        </w:rPr>
        <w:t>Ovenstående vurdering vil udelukkende ske på baggrund af de oplysninger, som fremgår af de fremsendte tilbud</w:t>
      </w:r>
      <w:r w:rsidR="008A10F2">
        <w:rPr>
          <w:rFonts w:ascii="Garamond" w:hAnsi="Garamond"/>
          <w:sz w:val="24"/>
          <w:szCs w:val="24"/>
        </w:rPr>
        <w:t>,</w:t>
      </w:r>
      <w:r>
        <w:rPr>
          <w:rFonts w:ascii="Garamond" w:hAnsi="Garamond"/>
          <w:sz w:val="24"/>
          <w:szCs w:val="24"/>
        </w:rPr>
        <w:t xml:space="preserve"> inklusiv bilag. </w:t>
      </w:r>
    </w:p>
    <w:p w:rsidR="00980507" w:rsidRPr="00BA713D" w:rsidRDefault="00980507" w:rsidP="00852196">
      <w:r w:rsidRPr="00BA713D">
        <w:t xml:space="preserve">                           </w:t>
      </w:r>
    </w:p>
    <w:p w:rsidR="00980507" w:rsidRPr="00BA713D" w:rsidRDefault="00980507" w:rsidP="001C5994">
      <w:pPr>
        <w:pStyle w:val="Overskrift2"/>
      </w:pPr>
      <w:bookmarkStart w:id="65" w:name="_Toc98163287"/>
      <w:bookmarkStart w:id="66" w:name="_Toc102788818"/>
      <w:bookmarkStart w:id="67" w:name="_Toc107800726"/>
      <w:bookmarkStart w:id="68" w:name="_Toc107800801"/>
      <w:bookmarkStart w:id="69" w:name="_Toc286910106"/>
      <w:bookmarkStart w:id="70" w:name="_Toc391456071"/>
      <w:r w:rsidRPr="00BA713D">
        <w:t>Vedståelsesfrist for tilbud</w:t>
      </w:r>
      <w:bookmarkEnd w:id="65"/>
      <w:bookmarkEnd w:id="66"/>
      <w:bookmarkEnd w:id="67"/>
      <w:bookmarkEnd w:id="68"/>
      <w:bookmarkEnd w:id="69"/>
      <w:bookmarkEnd w:id="70"/>
      <w:r w:rsidRPr="00BA713D">
        <w:t xml:space="preserve"> </w:t>
      </w:r>
    </w:p>
    <w:p w:rsidR="00003513" w:rsidRPr="00BA713D" w:rsidRDefault="00980507" w:rsidP="00980507">
      <w:pPr>
        <w:rPr>
          <w:rFonts w:ascii="Garamond" w:hAnsi="Garamond"/>
          <w:sz w:val="24"/>
          <w:szCs w:val="24"/>
        </w:rPr>
      </w:pPr>
      <w:r w:rsidRPr="00BA713D">
        <w:rPr>
          <w:rFonts w:ascii="Garamond" w:hAnsi="Garamond"/>
          <w:sz w:val="24"/>
          <w:szCs w:val="24"/>
        </w:rPr>
        <w:t xml:space="preserve">Tilbuddet skal være gældende til den </w:t>
      </w:r>
      <w:r w:rsidR="00EB779E">
        <w:rPr>
          <w:rFonts w:ascii="Garamond" w:hAnsi="Garamond"/>
          <w:sz w:val="24"/>
          <w:szCs w:val="24"/>
        </w:rPr>
        <w:t xml:space="preserve">1. november 2014. </w:t>
      </w:r>
    </w:p>
    <w:p w:rsidR="00003513" w:rsidRPr="00BA713D" w:rsidRDefault="00003513" w:rsidP="00980507">
      <w:pPr>
        <w:rPr>
          <w:rFonts w:ascii="Garamond" w:hAnsi="Garamond"/>
          <w:sz w:val="24"/>
          <w:szCs w:val="24"/>
        </w:rPr>
      </w:pPr>
    </w:p>
    <w:p w:rsidR="00980507" w:rsidRPr="00BA713D" w:rsidRDefault="00003513" w:rsidP="00980507">
      <w:pPr>
        <w:rPr>
          <w:rFonts w:ascii="Garamond" w:hAnsi="Garamond"/>
          <w:sz w:val="24"/>
          <w:szCs w:val="24"/>
        </w:rPr>
      </w:pPr>
      <w:r w:rsidRPr="00BA713D">
        <w:rPr>
          <w:rFonts w:ascii="Garamond" w:hAnsi="Garamond"/>
          <w:sz w:val="24"/>
          <w:szCs w:val="24"/>
        </w:rPr>
        <w:t xml:space="preserve">Vedståelsesfristen gælder uanset </w:t>
      </w:r>
      <w:r w:rsidR="00A618FB">
        <w:rPr>
          <w:rFonts w:ascii="Garamond" w:hAnsi="Garamond"/>
          <w:sz w:val="24"/>
          <w:szCs w:val="24"/>
        </w:rPr>
        <w:t>Ordregiver</w:t>
      </w:r>
      <w:r w:rsidRPr="00BA713D">
        <w:rPr>
          <w:rFonts w:ascii="Garamond" w:hAnsi="Garamond"/>
          <w:sz w:val="24"/>
          <w:szCs w:val="24"/>
        </w:rPr>
        <w:t xml:space="preserve">s fremsendelse af hensigtserklæring om indgåelse af </w:t>
      </w:r>
      <w:r w:rsidR="005139DB" w:rsidRPr="00BA713D">
        <w:rPr>
          <w:rFonts w:ascii="Garamond" w:hAnsi="Garamond"/>
          <w:sz w:val="24"/>
          <w:szCs w:val="24"/>
        </w:rPr>
        <w:t>rammeaftale</w:t>
      </w:r>
      <w:r w:rsidRPr="00BA713D">
        <w:rPr>
          <w:rFonts w:ascii="Garamond" w:hAnsi="Garamond"/>
          <w:sz w:val="24"/>
          <w:szCs w:val="24"/>
        </w:rPr>
        <w:t>, og ophører således ikke</w:t>
      </w:r>
      <w:r w:rsidR="00590078" w:rsidRPr="00BA713D">
        <w:rPr>
          <w:rFonts w:ascii="Garamond" w:hAnsi="Garamond"/>
          <w:sz w:val="24"/>
          <w:szCs w:val="24"/>
        </w:rPr>
        <w:t>,</w:t>
      </w:r>
      <w:r w:rsidRPr="00BA713D">
        <w:rPr>
          <w:rFonts w:ascii="Garamond" w:hAnsi="Garamond"/>
          <w:sz w:val="24"/>
          <w:szCs w:val="24"/>
        </w:rPr>
        <w:t xml:space="preserve"> før </w:t>
      </w:r>
      <w:r w:rsidR="00A618FB">
        <w:rPr>
          <w:rFonts w:ascii="Garamond" w:hAnsi="Garamond"/>
          <w:sz w:val="24"/>
          <w:szCs w:val="24"/>
        </w:rPr>
        <w:t>Ordregiver</w:t>
      </w:r>
      <w:r w:rsidR="00B253B2" w:rsidRPr="00BA713D">
        <w:rPr>
          <w:rFonts w:ascii="Garamond" w:hAnsi="Garamond"/>
          <w:sz w:val="24"/>
          <w:szCs w:val="24"/>
        </w:rPr>
        <w:t xml:space="preserve"> og vindende </w:t>
      </w:r>
      <w:r w:rsidR="00A618FB">
        <w:rPr>
          <w:rFonts w:ascii="Garamond" w:hAnsi="Garamond"/>
          <w:sz w:val="24"/>
          <w:szCs w:val="24"/>
        </w:rPr>
        <w:t>Tilbudsgiver</w:t>
      </w:r>
      <w:r w:rsidR="00B253B2" w:rsidRPr="00BA713D">
        <w:rPr>
          <w:rFonts w:ascii="Garamond" w:hAnsi="Garamond"/>
          <w:sz w:val="24"/>
          <w:szCs w:val="24"/>
        </w:rPr>
        <w:t xml:space="preserve"> har indgået rammeaftalen.</w:t>
      </w:r>
    </w:p>
    <w:p w:rsidR="00980507" w:rsidRPr="00BA713D" w:rsidRDefault="00980507" w:rsidP="00980507">
      <w:pPr>
        <w:rPr>
          <w:rFonts w:ascii="Garamond" w:hAnsi="Garamond" w:cs="Times New Roman"/>
          <w:sz w:val="24"/>
          <w:szCs w:val="24"/>
        </w:rPr>
      </w:pPr>
    </w:p>
    <w:p w:rsidR="00980507" w:rsidRPr="00BA713D" w:rsidRDefault="00ED750B" w:rsidP="001C5994">
      <w:pPr>
        <w:pStyle w:val="Overskrift2"/>
      </w:pPr>
      <w:bookmarkStart w:id="71" w:name="_Toc291064238"/>
      <w:bookmarkStart w:id="72" w:name="_Ref358366366"/>
      <w:bookmarkStart w:id="73" w:name="_Ref358366779"/>
      <w:bookmarkStart w:id="74" w:name="_Toc391456072"/>
      <w:bookmarkStart w:id="75" w:name="_Toc286910107"/>
      <w:r>
        <w:t>Afprøvning af udvalgte v</w:t>
      </w:r>
      <w:r w:rsidR="00980507" w:rsidRPr="00BA713D">
        <w:t>areprøver</w:t>
      </w:r>
      <w:bookmarkEnd w:id="71"/>
      <w:bookmarkEnd w:id="72"/>
      <w:bookmarkEnd w:id="73"/>
      <w:bookmarkEnd w:id="74"/>
      <w:r w:rsidR="00980507" w:rsidRPr="00BA713D">
        <w:t xml:space="preserve"> </w:t>
      </w:r>
    </w:p>
    <w:p w:rsidR="00980507" w:rsidRDefault="00ED750B" w:rsidP="00980507">
      <w:pPr>
        <w:rPr>
          <w:rFonts w:ascii="Garamond" w:hAnsi="Garamond" w:cs="Times New Roman"/>
          <w:sz w:val="24"/>
          <w:szCs w:val="24"/>
        </w:rPr>
      </w:pPr>
      <w:r>
        <w:rPr>
          <w:rFonts w:ascii="Garamond" w:hAnsi="Garamond" w:cs="Times New Roman"/>
          <w:sz w:val="24"/>
          <w:szCs w:val="24"/>
        </w:rPr>
        <w:t xml:space="preserve">I forbindelse med tilbudsevalueringen vil der blive foretaget </w:t>
      </w:r>
      <w:r w:rsidR="00B46E09">
        <w:rPr>
          <w:rFonts w:ascii="Garamond" w:hAnsi="Garamond" w:cs="Times New Roman"/>
          <w:sz w:val="24"/>
          <w:szCs w:val="24"/>
        </w:rPr>
        <w:t>en sygeplejefaglig vurdering af kvaliteten</w:t>
      </w:r>
      <w:r>
        <w:rPr>
          <w:rFonts w:ascii="Garamond" w:hAnsi="Garamond" w:cs="Times New Roman"/>
          <w:sz w:val="24"/>
          <w:szCs w:val="24"/>
        </w:rPr>
        <w:t xml:space="preserve"> igennem en praktisk afprøvning af udvalgte produkter på begge delaftaler. </w:t>
      </w:r>
    </w:p>
    <w:p w:rsidR="00ED750B" w:rsidRDefault="00ED750B" w:rsidP="00980507">
      <w:pPr>
        <w:rPr>
          <w:rFonts w:ascii="Garamond" w:hAnsi="Garamond" w:cs="Times New Roman"/>
          <w:sz w:val="24"/>
          <w:szCs w:val="24"/>
        </w:rPr>
      </w:pPr>
    </w:p>
    <w:p w:rsidR="00ED750B" w:rsidRDefault="00ED750B" w:rsidP="00980507">
      <w:pPr>
        <w:rPr>
          <w:rFonts w:ascii="Garamond" w:hAnsi="Garamond" w:cs="Times New Roman"/>
          <w:sz w:val="24"/>
          <w:szCs w:val="24"/>
        </w:rPr>
      </w:pPr>
      <w:r>
        <w:rPr>
          <w:rFonts w:ascii="Garamond" w:hAnsi="Garamond" w:cs="Times New Roman"/>
          <w:sz w:val="24"/>
          <w:szCs w:val="24"/>
        </w:rPr>
        <w:t xml:space="preserve">Afprøvningen vil blive foretaget for de produkter, som er markeret med et ”X” i afprøvningskolonnen på Bilag 1 Tilbudsliste. </w:t>
      </w:r>
    </w:p>
    <w:p w:rsidR="00ED750B" w:rsidRDefault="00ED750B" w:rsidP="00980507">
      <w:pPr>
        <w:rPr>
          <w:rFonts w:ascii="Garamond" w:hAnsi="Garamond" w:cs="Times New Roman"/>
          <w:sz w:val="24"/>
          <w:szCs w:val="24"/>
        </w:rPr>
      </w:pPr>
    </w:p>
    <w:p w:rsidR="00ED750B" w:rsidRDefault="00ED750B" w:rsidP="00980507">
      <w:pPr>
        <w:rPr>
          <w:rFonts w:ascii="Garamond" w:hAnsi="Garamond" w:cs="Times New Roman"/>
          <w:sz w:val="24"/>
          <w:szCs w:val="24"/>
        </w:rPr>
      </w:pPr>
      <w:r>
        <w:rPr>
          <w:rFonts w:ascii="Garamond" w:hAnsi="Garamond" w:cs="Times New Roman"/>
          <w:sz w:val="24"/>
          <w:szCs w:val="24"/>
        </w:rPr>
        <w:t xml:space="preserve">Sammen med tilbuddet skal der leveres det antal eksemplarer af de afkrydsede produkter, som det fremgår af nedenstående skema. </w:t>
      </w:r>
    </w:p>
    <w:p w:rsidR="00866AFD" w:rsidRDefault="00866AFD" w:rsidP="00980507">
      <w:pPr>
        <w:rPr>
          <w:rFonts w:ascii="Garamond" w:hAnsi="Garamond" w:cs="Times New Roman"/>
          <w:sz w:val="24"/>
          <w:szCs w:val="24"/>
        </w:rPr>
      </w:pPr>
    </w:p>
    <w:p w:rsidR="00866AFD" w:rsidRDefault="00866AFD" w:rsidP="00980507">
      <w:pPr>
        <w:rPr>
          <w:rFonts w:ascii="Garamond" w:hAnsi="Garamond" w:cs="Times New Roman"/>
          <w:sz w:val="24"/>
          <w:szCs w:val="24"/>
        </w:rPr>
      </w:pPr>
    </w:p>
    <w:p w:rsidR="00866AFD" w:rsidRDefault="00866AFD" w:rsidP="00980507">
      <w:pPr>
        <w:rPr>
          <w:rFonts w:ascii="Garamond" w:hAnsi="Garamond" w:cs="Times New Roman"/>
          <w:sz w:val="24"/>
          <w:szCs w:val="24"/>
        </w:rPr>
      </w:pPr>
      <w:r>
        <w:rPr>
          <w:rFonts w:ascii="Garamond" w:hAnsi="Garamond" w:cs="Times New Roman"/>
          <w:sz w:val="24"/>
          <w:szCs w:val="24"/>
        </w:rPr>
        <w:t>Delaftale 1:</w:t>
      </w:r>
    </w:p>
    <w:tbl>
      <w:tblPr>
        <w:tblStyle w:val="Tabel-Gitter"/>
        <w:tblW w:w="0" w:type="auto"/>
        <w:tblLook w:val="04A0" w:firstRow="1" w:lastRow="0" w:firstColumn="1" w:lastColumn="0" w:noHBand="0" w:noVBand="1"/>
      </w:tblPr>
      <w:tblGrid>
        <w:gridCol w:w="3794"/>
        <w:gridCol w:w="3685"/>
      </w:tblGrid>
      <w:tr w:rsidR="00866AFD" w:rsidTr="00866AFD">
        <w:tc>
          <w:tcPr>
            <w:tcW w:w="3794" w:type="dxa"/>
          </w:tcPr>
          <w:p w:rsidR="00866AFD" w:rsidRDefault="00866AFD" w:rsidP="00980507">
            <w:pPr>
              <w:rPr>
                <w:rFonts w:ascii="Garamond" w:hAnsi="Garamond" w:cs="Times New Roman"/>
                <w:sz w:val="24"/>
                <w:szCs w:val="24"/>
              </w:rPr>
            </w:pPr>
            <w:r>
              <w:rPr>
                <w:rFonts w:ascii="Garamond" w:hAnsi="Garamond" w:cs="Times New Roman"/>
                <w:sz w:val="24"/>
                <w:szCs w:val="24"/>
              </w:rPr>
              <w:t>Varer til afprøvning</w:t>
            </w:r>
          </w:p>
        </w:tc>
        <w:tc>
          <w:tcPr>
            <w:tcW w:w="3685" w:type="dxa"/>
          </w:tcPr>
          <w:p w:rsidR="00866AFD" w:rsidRDefault="00866AFD" w:rsidP="00980507">
            <w:pPr>
              <w:rPr>
                <w:rFonts w:ascii="Garamond" w:hAnsi="Garamond" w:cs="Times New Roman"/>
                <w:sz w:val="24"/>
                <w:szCs w:val="24"/>
              </w:rPr>
            </w:pPr>
            <w:r>
              <w:rPr>
                <w:rFonts w:ascii="Garamond" w:hAnsi="Garamond" w:cs="Times New Roman"/>
                <w:sz w:val="24"/>
                <w:szCs w:val="24"/>
              </w:rPr>
              <w:t>Antal, der skal leveres til afprøvning</w:t>
            </w:r>
          </w:p>
        </w:tc>
      </w:tr>
      <w:tr w:rsidR="00866AFD" w:rsidTr="00866AFD">
        <w:tc>
          <w:tcPr>
            <w:tcW w:w="3794" w:type="dxa"/>
          </w:tcPr>
          <w:p w:rsidR="00866AFD" w:rsidRDefault="00866AFD" w:rsidP="00980507">
            <w:pPr>
              <w:rPr>
                <w:rFonts w:ascii="Garamond" w:hAnsi="Garamond" w:cs="Times New Roman"/>
                <w:sz w:val="24"/>
                <w:szCs w:val="24"/>
              </w:rPr>
            </w:pPr>
          </w:p>
          <w:p w:rsidR="00866AFD" w:rsidRDefault="00866AFD" w:rsidP="00980507">
            <w:pPr>
              <w:rPr>
                <w:rFonts w:ascii="Garamond" w:hAnsi="Garamond" w:cs="Times New Roman"/>
                <w:sz w:val="24"/>
                <w:szCs w:val="24"/>
              </w:rPr>
            </w:pPr>
            <w:r>
              <w:rPr>
                <w:rFonts w:ascii="Garamond" w:hAnsi="Garamond" w:cs="Times New Roman"/>
                <w:sz w:val="24"/>
                <w:szCs w:val="24"/>
              </w:rPr>
              <w:t>Positionsnummer 23:</w:t>
            </w:r>
          </w:p>
          <w:p w:rsidR="00866AFD" w:rsidRDefault="00866AFD" w:rsidP="00980507">
            <w:pPr>
              <w:rPr>
                <w:rFonts w:ascii="Garamond" w:hAnsi="Garamond" w:cs="Times New Roman"/>
                <w:sz w:val="24"/>
                <w:szCs w:val="24"/>
              </w:rPr>
            </w:pPr>
            <w:r>
              <w:rPr>
                <w:rFonts w:ascii="Garamond" w:hAnsi="Garamond" w:cs="Times New Roman"/>
                <w:sz w:val="24"/>
                <w:szCs w:val="24"/>
              </w:rPr>
              <w:t>Latex undersøgelseshandske str. M, ru (tekstureret)</w:t>
            </w:r>
          </w:p>
          <w:p w:rsidR="00866AFD" w:rsidRDefault="00866AFD" w:rsidP="00980507">
            <w:pPr>
              <w:rPr>
                <w:rFonts w:ascii="Garamond" w:hAnsi="Garamond" w:cs="Times New Roman"/>
                <w:sz w:val="24"/>
                <w:szCs w:val="24"/>
              </w:rPr>
            </w:pPr>
          </w:p>
        </w:tc>
        <w:tc>
          <w:tcPr>
            <w:tcW w:w="3685" w:type="dxa"/>
          </w:tcPr>
          <w:p w:rsidR="00866AFD" w:rsidRDefault="00866AFD" w:rsidP="00980507">
            <w:pPr>
              <w:rPr>
                <w:rFonts w:ascii="Garamond" w:hAnsi="Garamond" w:cs="Times New Roman"/>
                <w:sz w:val="24"/>
                <w:szCs w:val="24"/>
              </w:rPr>
            </w:pPr>
          </w:p>
          <w:p w:rsidR="00866AFD" w:rsidRDefault="00866AFD" w:rsidP="00866AFD">
            <w:pPr>
              <w:jc w:val="center"/>
              <w:rPr>
                <w:rFonts w:ascii="Garamond" w:hAnsi="Garamond" w:cs="Times New Roman"/>
                <w:sz w:val="24"/>
                <w:szCs w:val="24"/>
              </w:rPr>
            </w:pPr>
            <w:r>
              <w:rPr>
                <w:rFonts w:ascii="Garamond" w:hAnsi="Garamond" w:cs="Times New Roman"/>
                <w:sz w:val="24"/>
                <w:szCs w:val="24"/>
              </w:rPr>
              <w:t>2 pakker</w:t>
            </w:r>
          </w:p>
        </w:tc>
      </w:tr>
      <w:tr w:rsidR="00866AFD" w:rsidTr="00866AFD">
        <w:tc>
          <w:tcPr>
            <w:tcW w:w="3794" w:type="dxa"/>
          </w:tcPr>
          <w:p w:rsidR="00866AFD" w:rsidRDefault="00866AFD" w:rsidP="00980507">
            <w:pPr>
              <w:rPr>
                <w:rFonts w:ascii="Garamond" w:hAnsi="Garamond" w:cs="Times New Roman"/>
                <w:sz w:val="24"/>
                <w:szCs w:val="24"/>
              </w:rPr>
            </w:pPr>
            <w:r>
              <w:rPr>
                <w:rFonts w:ascii="Garamond" w:hAnsi="Garamond" w:cs="Times New Roman"/>
                <w:sz w:val="24"/>
                <w:szCs w:val="24"/>
              </w:rPr>
              <w:t>Positionsnummer 37:</w:t>
            </w:r>
          </w:p>
          <w:p w:rsidR="00866AFD" w:rsidRDefault="00866AFD" w:rsidP="00980507">
            <w:pPr>
              <w:rPr>
                <w:rFonts w:ascii="Garamond" w:hAnsi="Garamond" w:cs="Times New Roman"/>
                <w:sz w:val="24"/>
                <w:szCs w:val="24"/>
              </w:rPr>
            </w:pPr>
            <w:r>
              <w:rPr>
                <w:rFonts w:ascii="Garamond" w:hAnsi="Garamond" w:cs="Times New Roman"/>
                <w:sz w:val="24"/>
                <w:szCs w:val="24"/>
              </w:rPr>
              <w:t>Latex undersøgelseshandske str. M, glat</w:t>
            </w:r>
          </w:p>
          <w:p w:rsidR="00866AFD" w:rsidRDefault="00866AFD" w:rsidP="00980507">
            <w:pPr>
              <w:rPr>
                <w:rFonts w:ascii="Garamond" w:hAnsi="Garamond" w:cs="Times New Roman"/>
                <w:sz w:val="24"/>
                <w:szCs w:val="24"/>
              </w:rPr>
            </w:pPr>
          </w:p>
        </w:tc>
        <w:tc>
          <w:tcPr>
            <w:tcW w:w="3685" w:type="dxa"/>
          </w:tcPr>
          <w:p w:rsidR="00866AFD" w:rsidRDefault="00866AFD" w:rsidP="00980507">
            <w:pPr>
              <w:rPr>
                <w:rFonts w:ascii="Garamond" w:hAnsi="Garamond" w:cs="Times New Roman"/>
                <w:sz w:val="24"/>
                <w:szCs w:val="24"/>
              </w:rPr>
            </w:pPr>
          </w:p>
          <w:p w:rsidR="00866AFD" w:rsidRDefault="00866AFD" w:rsidP="00866AFD">
            <w:pPr>
              <w:jc w:val="center"/>
              <w:rPr>
                <w:rFonts w:ascii="Garamond" w:hAnsi="Garamond" w:cs="Times New Roman"/>
                <w:sz w:val="24"/>
                <w:szCs w:val="24"/>
              </w:rPr>
            </w:pPr>
            <w:r>
              <w:rPr>
                <w:rFonts w:ascii="Garamond" w:hAnsi="Garamond" w:cs="Times New Roman"/>
                <w:sz w:val="24"/>
                <w:szCs w:val="24"/>
              </w:rPr>
              <w:t>2 pakker</w:t>
            </w:r>
          </w:p>
        </w:tc>
      </w:tr>
      <w:tr w:rsidR="00866AFD" w:rsidTr="00866AFD">
        <w:tc>
          <w:tcPr>
            <w:tcW w:w="3794" w:type="dxa"/>
          </w:tcPr>
          <w:p w:rsidR="00866AFD" w:rsidRDefault="00866AFD" w:rsidP="00980507">
            <w:pPr>
              <w:rPr>
                <w:rFonts w:ascii="Garamond" w:hAnsi="Garamond" w:cs="Times New Roman"/>
                <w:sz w:val="24"/>
                <w:szCs w:val="24"/>
              </w:rPr>
            </w:pPr>
          </w:p>
          <w:p w:rsidR="00866AFD" w:rsidRDefault="00866AFD" w:rsidP="00980507">
            <w:pPr>
              <w:rPr>
                <w:rFonts w:ascii="Garamond" w:hAnsi="Garamond" w:cs="Times New Roman"/>
                <w:sz w:val="24"/>
                <w:szCs w:val="24"/>
              </w:rPr>
            </w:pPr>
            <w:r>
              <w:rPr>
                <w:rFonts w:ascii="Garamond" w:hAnsi="Garamond" w:cs="Times New Roman"/>
                <w:sz w:val="24"/>
                <w:szCs w:val="24"/>
              </w:rPr>
              <w:t>Positionsnummer 50:</w:t>
            </w:r>
          </w:p>
          <w:p w:rsidR="00866AFD" w:rsidRDefault="00866AFD" w:rsidP="00980507">
            <w:pPr>
              <w:rPr>
                <w:rFonts w:ascii="Garamond" w:hAnsi="Garamond" w:cs="Times New Roman"/>
                <w:sz w:val="24"/>
                <w:szCs w:val="24"/>
              </w:rPr>
            </w:pPr>
            <w:proofErr w:type="spellStart"/>
            <w:r>
              <w:rPr>
                <w:rFonts w:ascii="Garamond" w:hAnsi="Garamond" w:cs="Times New Roman"/>
                <w:sz w:val="24"/>
                <w:szCs w:val="24"/>
              </w:rPr>
              <w:t>Nitrilhandske</w:t>
            </w:r>
            <w:proofErr w:type="spellEnd"/>
            <w:r>
              <w:rPr>
                <w:rFonts w:ascii="Garamond" w:hAnsi="Garamond" w:cs="Times New Roman"/>
                <w:sz w:val="24"/>
                <w:szCs w:val="24"/>
              </w:rPr>
              <w:t xml:space="preserve"> str. M, ru (tekstureret)</w:t>
            </w:r>
          </w:p>
          <w:p w:rsidR="00866AFD" w:rsidRDefault="00866AFD" w:rsidP="00980507">
            <w:pPr>
              <w:rPr>
                <w:rFonts w:ascii="Garamond" w:hAnsi="Garamond" w:cs="Times New Roman"/>
                <w:sz w:val="24"/>
                <w:szCs w:val="24"/>
              </w:rPr>
            </w:pPr>
          </w:p>
        </w:tc>
        <w:tc>
          <w:tcPr>
            <w:tcW w:w="3685" w:type="dxa"/>
          </w:tcPr>
          <w:p w:rsidR="00866AFD" w:rsidRDefault="00866AFD" w:rsidP="00980507">
            <w:pPr>
              <w:rPr>
                <w:rFonts w:ascii="Garamond" w:hAnsi="Garamond" w:cs="Times New Roman"/>
                <w:sz w:val="24"/>
                <w:szCs w:val="24"/>
              </w:rPr>
            </w:pPr>
          </w:p>
          <w:p w:rsidR="00866AFD" w:rsidRDefault="00866AFD" w:rsidP="00866AFD">
            <w:pPr>
              <w:jc w:val="center"/>
              <w:rPr>
                <w:rFonts w:ascii="Garamond" w:hAnsi="Garamond" w:cs="Times New Roman"/>
                <w:sz w:val="24"/>
                <w:szCs w:val="24"/>
              </w:rPr>
            </w:pPr>
            <w:r>
              <w:rPr>
                <w:rFonts w:ascii="Garamond" w:hAnsi="Garamond" w:cs="Times New Roman"/>
                <w:sz w:val="24"/>
                <w:szCs w:val="24"/>
              </w:rPr>
              <w:t>2 pakker</w:t>
            </w:r>
          </w:p>
        </w:tc>
      </w:tr>
    </w:tbl>
    <w:p w:rsidR="00866AFD" w:rsidRDefault="00866AFD" w:rsidP="00980507">
      <w:pPr>
        <w:rPr>
          <w:rFonts w:ascii="Garamond" w:hAnsi="Garamond" w:cs="Times New Roman"/>
          <w:sz w:val="24"/>
          <w:szCs w:val="24"/>
        </w:rPr>
      </w:pPr>
    </w:p>
    <w:p w:rsidR="00ED750B" w:rsidRDefault="00ED750B" w:rsidP="00980507">
      <w:pPr>
        <w:rPr>
          <w:rFonts w:ascii="Garamond" w:hAnsi="Garamond" w:cs="Times New Roman"/>
          <w:sz w:val="24"/>
          <w:szCs w:val="24"/>
        </w:rPr>
      </w:pPr>
    </w:p>
    <w:p w:rsidR="00C02CC9" w:rsidRDefault="00C02CC9" w:rsidP="00980507">
      <w:pPr>
        <w:rPr>
          <w:rFonts w:ascii="Garamond" w:hAnsi="Garamond" w:cs="Times New Roman"/>
          <w:sz w:val="24"/>
          <w:szCs w:val="24"/>
        </w:rPr>
      </w:pPr>
    </w:p>
    <w:p w:rsidR="00C02CC9" w:rsidRDefault="00C02CC9" w:rsidP="00980507">
      <w:pPr>
        <w:rPr>
          <w:rFonts w:ascii="Garamond" w:hAnsi="Garamond" w:cs="Times New Roman"/>
          <w:sz w:val="24"/>
          <w:szCs w:val="24"/>
        </w:rPr>
      </w:pPr>
    </w:p>
    <w:p w:rsidR="00843802" w:rsidRDefault="00843802" w:rsidP="00980507">
      <w:pPr>
        <w:rPr>
          <w:rFonts w:ascii="Garamond" w:hAnsi="Garamond" w:cs="Times New Roman"/>
          <w:sz w:val="24"/>
          <w:szCs w:val="24"/>
        </w:rPr>
      </w:pPr>
    </w:p>
    <w:p w:rsidR="00843802" w:rsidRDefault="00843802" w:rsidP="00980507">
      <w:pPr>
        <w:rPr>
          <w:rFonts w:ascii="Garamond" w:hAnsi="Garamond" w:cs="Times New Roman"/>
          <w:sz w:val="24"/>
          <w:szCs w:val="24"/>
        </w:rPr>
      </w:pPr>
      <w:r>
        <w:rPr>
          <w:rFonts w:ascii="Garamond" w:hAnsi="Garamond" w:cs="Times New Roman"/>
          <w:sz w:val="24"/>
          <w:szCs w:val="24"/>
        </w:rPr>
        <w:t>Delaftale 2:</w:t>
      </w:r>
    </w:p>
    <w:tbl>
      <w:tblPr>
        <w:tblStyle w:val="Tabel-Gitter"/>
        <w:tblW w:w="0" w:type="auto"/>
        <w:tblLook w:val="04A0" w:firstRow="1" w:lastRow="0" w:firstColumn="1" w:lastColumn="0" w:noHBand="0" w:noVBand="1"/>
      </w:tblPr>
      <w:tblGrid>
        <w:gridCol w:w="3794"/>
        <w:gridCol w:w="3685"/>
      </w:tblGrid>
      <w:tr w:rsidR="00843802" w:rsidTr="00843802">
        <w:tc>
          <w:tcPr>
            <w:tcW w:w="3794" w:type="dxa"/>
          </w:tcPr>
          <w:p w:rsidR="00843802" w:rsidRDefault="00843802" w:rsidP="00980507">
            <w:pPr>
              <w:rPr>
                <w:rFonts w:ascii="Garamond" w:hAnsi="Garamond" w:cs="Times New Roman"/>
                <w:sz w:val="24"/>
                <w:szCs w:val="24"/>
              </w:rPr>
            </w:pPr>
            <w:r>
              <w:rPr>
                <w:rFonts w:ascii="Garamond" w:hAnsi="Garamond" w:cs="Times New Roman"/>
                <w:sz w:val="24"/>
                <w:szCs w:val="24"/>
              </w:rPr>
              <w:t>Varer til afprøvning</w:t>
            </w:r>
          </w:p>
        </w:tc>
        <w:tc>
          <w:tcPr>
            <w:tcW w:w="3685" w:type="dxa"/>
          </w:tcPr>
          <w:p w:rsidR="00843802" w:rsidRDefault="00843802" w:rsidP="00980507">
            <w:pPr>
              <w:rPr>
                <w:rFonts w:ascii="Garamond" w:hAnsi="Garamond" w:cs="Times New Roman"/>
                <w:sz w:val="24"/>
                <w:szCs w:val="24"/>
              </w:rPr>
            </w:pPr>
            <w:r>
              <w:rPr>
                <w:rFonts w:ascii="Garamond" w:hAnsi="Garamond" w:cs="Times New Roman"/>
                <w:sz w:val="24"/>
                <w:szCs w:val="24"/>
              </w:rPr>
              <w:t>Antal, der skal leveres til afprøvning</w:t>
            </w:r>
          </w:p>
        </w:tc>
      </w:tr>
      <w:tr w:rsidR="00843802" w:rsidTr="00843802">
        <w:tc>
          <w:tcPr>
            <w:tcW w:w="3794" w:type="dxa"/>
          </w:tcPr>
          <w:p w:rsidR="00843802" w:rsidRDefault="00843802" w:rsidP="00980507">
            <w:pPr>
              <w:rPr>
                <w:rFonts w:ascii="Garamond" w:hAnsi="Garamond" w:cs="Times New Roman"/>
                <w:sz w:val="24"/>
                <w:szCs w:val="24"/>
              </w:rPr>
            </w:pPr>
          </w:p>
          <w:p w:rsidR="0013092D" w:rsidRDefault="00B46E09" w:rsidP="00980507">
            <w:pPr>
              <w:rPr>
                <w:rFonts w:ascii="Garamond" w:hAnsi="Garamond" w:cs="Times New Roman"/>
                <w:sz w:val="24"/>
                <w:szCs w:val="24"/>
              </w:rPr>
            </w:pPr>
            <w:r>
              <w:rPr>
                <w:rFonts w:ascii="Garamond" w:hAnsi="Garamond" w:cs="Times New Roman"/>
                <w:sz w:val="24"/>
                <w:szCs w:val="24"/>
              </w:rPr>
              <w:t>Positionsnummer 44:</w:t>
            </w:r>
          </w:p>
          <w:p w:rsidR="00B46E09" w:rsidRDefault="00B46E09" w:rsidP="00980507">
            <w:pPr>
              <w:rPr>
                <w:rFonts w:ascii="Garamond" w:hAnsi="Garamond" w:cs="Times New Roman"/>
                <w:sz w:val="24"/>
                <w:szCs w:val="24"/>
              </w:rPr>
            </w:pPr>
            <w:proofErr w:type="spellStart"/>
            <w:r>
              <w:rPr>
                <w:rFonts w:ascii="Garamond" w:hAnsi="Garamond" w:cs="Times New Roman"/>
                <w:sz w:val="24"/>
                <w:szCs w:val="24"/>
              </w:rPr>
              <w:t>Debrideringssæt</w:t>
            </w:r>
            <w:proofErr w:type="spellEnd"/>
          </w:p>
          <w:p w:rsidR="0013092D" w:rsidRDefault="0013092D" w:rsidP="00980507">
            <w:pPr>
              <w:rPr>
                <w:rFonts w:ascii="Garamond" w:hAnsi="Garamond" w:cs="Times New Roman"/>
                <w:sz w:val="24"/>
                <w:szCs w:val="24"/>
              </w:rPr>
            </w:pPr>
          </w:p>
        </w:tc>
        <w:tc>
          <w:tcPr>
            <w:tcW w:w="3685" w:type="dxa"/>
          </w:tcPr>
          <w:p w:rsidR="00843802" w:rsidRDefault="00843802" w:rsidP="00980507">
            <w:pPr>
              <w:rPr>
                <w:rFonts w:ascii="Garamond" w:hAnsi="Garamond" w:cs="Times New Roman"/>
                <w:sz w:val="24"/>
                <w:szCs w:val="24"/>
              </w:rPr>
            </w:pPr>
          </w:p>
          <w:p w:rsidR="00B46E09" w:rsidRDefault="00B46E09" w:rsidP="00B46E09">
            <w:pPr>
              <w:jc w:val="center"/>
              <w:rPr>
                <w:rFonts w:ascii="Garamond" w:hAnsi="Garamond" w:cs="Times New Roman"/>
                <w:sz w:val="24"/>
                <w:szCs w:val="24"/>
              </w:rPr>
            </w:pPr>
            <w:r>
              <w:rPr>
                <w:rFonts w:ascii="Garamond" w:hAnsi="Garamond" w:cs="Times New Roman"/>
                <w:sz w:val="24"/>
                <w:szCs w:val="24"/>
              </w:rPr>
              <w:t>2 sæt</w:t>
            </w:r>
          </w:p>
        </w:tc>
      </w:tr>
      <w:tr w:rsidR="00843802" w:rsidTr="00843802">
        <w:tc>
          <w:tcPr>
            <w:tcW w:w="3794" w:type="dxa"/>
          </w:tcPr>
          <w:p w:rsidR="00843802" w:rsidRDefault="00843802" w:rsidP="00980507">
            <w:pPr>
              <w:rPr>
                <w:rFonts w:ascii="Garamond" w:hAnsi="Garamond" w:cs="Times New Roman"/>
                <w:sz w:val="24"/>
                <w:szCs w:val="24"/>
              </w:rPr>
            </w:pPr>
          </w:p>
          <w:p w:rsidR="0013092D" w:rsidRDefault="00B46E09" w:rsidP="00980507">
            <w:pPr>
              <w:rPr>
                <w:rFonts w:ascii="Garamond" w:hAnsi="Garamond" w:cs="Times New Roman"/>
                <w:sz w:val="24"/>
                <w:szCs w:val="24"/>
              </w:rPr>
            </w:pPr>
            <w:r>
              <w:rPr>
                <w:rFonts w:ascii="Garamond" w:hAnsi="Garamond" w:cs="Times New Roman"/>
                <w:sz w:val="24"/>
                <w:szCs w:val="24"/>
              </w:rPr>
              <w:t>Positionsnummer 228:</w:t>
            </w:r>
          </w:p>
          <w:p w:rsidR="00B46E09" w:rsidRDefault="00B46E09" w:rsidP="00980507">
            <w:pPr>
              <w:rPr>
                <w:rFonts w:ascii="Garamond" w:hAnsi="Garamond" w:cs="Times New Roman"/>
                <w:sz w:val="24"/>
                <w:szCs w:val="24"/>
              </w:rPr>
            </w:pPr>
            <w:r>
              <w:rPr>
                <w:rFonts w:ascii="Garamond" w:hAnsi="Garamond" w:cs="Times New Roman"/>
                <w:sz w:val="24"/>
                <w:szCs w:val="24"/>
              </w:rPr>
              <w:t>Skumbandage, str. 10 x 10cm</w:t>
            </w:r>
          </w:p>
          <w:p w:rsidR="0013092D" w:rsidRDefault="0013092D" w:rsidP="00980507">
            <w:pPr>
              <w:rPr>
                <w:rFonts w:ascii="Garamond" w:hAnsi="Garamond" w:cs="Times New Roman"/>
                <w:sz w:val="24"/>
                <w:szCs w:val="24"/>
              </w:rPr>
            </w:pPr>
          </w:p>
        </w:tc>
        <w:tc>
          <w:tcPr>
            <w:tcW w:w="3685" w:type="dxa"/>
          </w:tcPr>
          <w:p w:rsidR="00843802" w:rsidRDefault="00843802" w:rsidP="00EE6C6B">
            <w:pPr>
              <w:jc w:val="center"/>
              <w:rPr>
                <w:rFonts w:ascii="Garamond" w:hAnsi="Garamond" w:cs="Times New Roman"/>
                <w:sz w:val="24"/>
                <w:szCs w:val="24"/>
              </w:rPr>
            </w:pPr>
          </w:p>
          <w:p w:rsidR="00EE6C6B" w:rsidRDefault="00EE6C6B" w:rsidP="00EE6C6B">
            <w:pPr>
              <w:jc w:val="center"/>
              <w:rPr>
                <w:rFonts w:ascii="Garamond" w:hAnsi="Garamond" w:cs="Times New Roman"/>
                <w:sz w:val="24"/>
                <w:szCs w:val="24"/>
              </w:rPr>
            </w:pPr>
            <w:r>
              <w:rPr>
                <w:rFonts w:ascii="Garamond" w:hAnsi="Garamond" w:cs="Times New Roman"/>
                <w:sz w:val="24"/>
                <w:szCs w:val="24"/>
              </w:rPr>
              <w:t>5 stk.</w:t>
            </w:r>
          </w:p>
        </w:tc>
      </w:tr>
      <w:tr w:rsidR="00843802" w:rsidTr="00843802">
        <w:tc>
          <w:tcPr>
            <w:tcW w:w="3794" w:type="dxa"/>
          </w:tcPr>
          <w:p w:rsidR="00843802" w:rsidRDefault="00843802" w:rsidP="00980507">
            <w:pPr>
              <w:rPr>
                <w:rFonts w:ascii="Garamond" w:hAnsi="Garamond" w:cs="Times New Roman"/>
                <w:sz w:val="24"/>
                <w:szCs w:val="24"/>
              </w:rPr>
            </w:pPr>
          </w:p>
          <w:p w:rsidR="00B46E09" w:rsidRDefault="00B46E09" w:rsidP="00980507">
            <w:pPr>
              <w:rPr>
                <w:rFonts w:ascii="Garamond" w:hAnsi="Garamond" w:cs="Times New Roman"/>
                <w:sz w:val="24"/>
                <w:szCs w:val="24"/>
              </w:rPr>
            </w:pPr>
            <w:r>
              <w:rPr>
                <w:rFonts w:ascii="Garamond" w:hAnsi="Garamond" w:cs="Times New Roman"/>
                <w:sz w:val="24"/>
                <w:szCs w:val="24"/>
              </w:rPr>
              <w:t>Positionsnummer 233:</w:t>
            </w:r>
          </w:p>
          <w:p w:rsidR="00B46E09" w:rsidRDefault="00B46E09" w:rsidP="00980507">
            <w:pPr>
              <w:rPr>
                <w:rFonts w:ascii="Garamond" w:hAnsi="Garamond" w:cs="Times New Roman"/>
                <w:sz w:val="24"/>
                <w:szCs w:val="24"/>
              </w:rPr>
            </w:pPr>
            <w:r>
              <w:rPr>
                <w:rFonts w:ascii="Garamond" w:hAnsi="Garamond" w:cs="Times New Roman"/>
                <w:sz w:val="24"/>
                <w:szCs w:val="24"/>
              </w:rPr>
              <w:t>Skumbandage, str. 5-7 x 5-9 cm</w:t>
            </w:r>
          </w:p>
          <w:p w:rsidR="0013092D" w:rsidRDefault="0013092D" w:rsidP="00980507">
            <w:pPr>
              <w:rPr>
                <w:rFonts w:ascii="Garamond" w:hAnsi="Garamond" w:cs="Times New Roman"/>
                <w:sz w:val="24"/>
                <w:szCs w:val="24"/>
              </w:rPr>
            </w:pPr>
          </w:p>
          <w:p w:rsidR="0013092D" w:rsidRDefault="0013092D" w:rsidP="00980507">
            <w:pPr>
              <w:rPr>
                <w:rFonts w:ascii="Garamond" w:hAnsi="Garamond" w:cs="Times New Roman"/>
                <w:sz w:val="24"/>
                <w:szCs w:val="24"/>
              </w:rPr>
            </w:pPr>
          </w:p>
        </w:tc>
        <w:tc>
          <w:tcPr>
            <w:tcW w:w="3685" w:type="dxa"/>
          </w:tcPr>
          <w:p w:rsidR="00843802" w:rsidRDefault="00843802" w:rsidP="00EE6C6B">
            <w:pPr>
              <w:jc w:val="center"/>
              <w:rPr>
                <w:rFonts w:ascii="Garamond" w:hAnsi="Garamond" w:cs="Times New Roman"/>
                <w:sz w:val="24"/>
                <w:szCs w:val="24"/>
              </w:rPr>
            </w:pPr>
          </w:p>
          <w:p w:rsidR="00EE6C6B" w:rsidRDefault="00EE6C6B" w:rsidP="00EE6C6B">
            <w:pPr>
              <w:jc w:val="center"/>
              <w:rPr>
                <w:rFonts w:ascii="Garamond" w:hAnsi="Garamond" w:cs="Times New Roman"/>
                <w:sz w:val="24"/>
                <w:szCs w:val="24"/>
              </w:rPr>
            </w:pPr>
            <w:r>
              <w:rPr>
                <w:rFonts w:ascii="Garamond" w:hAnsi="Garamond" w:cs="Times New Roman"/>
                <w:sz w:val="24"/>
                <w:szCs w:val="24"/>
              </w:rPr>
              <w:t>5 stk.</w:t>
            </w:r>
          </w:p>
        </w:tc>
      </w:tr>
      <w:tr w:rsidR="00843802" w:rsidTr="00843802">
        <w:tc>
          <w:tcPr>
            <w:tcW w:w="3794" w:type="dxa"/>
          </w:tcPr>
          <w:p w:rsidR="00843802" w:rsidRDefault="00843802" w:rsidP="00980507">
            <w:pPr>
              <w:rPr>
                <w:rFonts w:ascii="Garamond" w:hAnsi="Garamond" w:cs="Times New Roman"/>
                <w:sz w:val="24"/>
                <w:szCs w:val="24"/>
              </w:rPr>
            </w:pPr>
          </w:p>
          <w:p w:rsidR="0013092D" w:rsidRDefault="00B46E09" w:rsidP="00980507">
            <w:pPr>
              <w:rPr>
                <w:rFonts w:ascii="Garamond" w:hAnsi="Garamond" w:cs="Times New Roman"/>
                <w:sz w:val="24"/>
                <w:szCs w:val="24"/>
              </w:rPr>
            </w:pPr>
            <w:r>
              <w:rPr>
                <w:rFonts w:ascii="Garamond" w:hAnsi="Garamond" w:cs="Times New Roman"/>
                <w:sz w:val="24"/>
                <w:szCs w:val="24"/>
              </w:rPr>
              <w:t>Positionsnummer 245:</w:t>
            </w:r>
          </w:p>
          <w:p w:rsidR="00B46E09" w:rsidRDefault="00B46E09" w:rsidP="00980507">
            <w:pPr>
              <w:rPr>
                <w:rFonts w:ascii="Garamond" w:hAnsi="Garamond" w:cs="Times New Roman"/>
                <w:sz w:val="24"/>
                <w:szCs w:val="24"/>
              </w:rPr>
            </w:pPr>
            <w:r>
              <w:rPr>
                <w:rFonts w:ascii="Garamond" w:hAnsi="Garamond" w:cs="Times New Roman"/>
                <w:sz w:val="24"/>
                <w:szCs w:val="24"/>
              </w:rPr>
              <w:t>Skumbandage, str. 15 x 15 cm</w:t>
            </w:r>
          </w:p>
          <w:p w:rsidR="0013092D" w:rsidRDefault="0013092D" w:rsidP="00980507">
            <w:pPr>
              <w:rPr>
                <w:rFonts w:ascii="Garamond" w:hAnsi="Garamond" w:cs="Times New Roman"/>
                <w:sz w:val="24"/>
                <w:szCs w:val="24"/>
              </w:rPr>
            </w:pPr>
          </w:p>
        </w:tc>
        <w:tc>
          <w:tcPr>
            <w:tcW w:w="3685" w:type="dxa"/>
          </w:tcPr>
          <w:p w:rsidR="00843802" w:rsidRDefault="00843802" w:rsidP="00EE6C6B">
            <w:pPr>
              <w:jc w:val="center"/>
              <w:rPr>
                <w:rFonts w:ascii="Garamond" w:hAnsi="Garamond" w:cs="Times New Roman"/>
                <w:sz w:val="24"/>
                <w:szCs w:val="24"/>
              </w:rPr>
            </w:pPr>
          </w:p>
          <w:p w:rsidR="00EE6C6B" w:rsidRDefault="00EE6C6B" w:rsidP="00EE6C6B">
            <w:pPr>
              <w:jc w:val="center"/>
              <w:rPr>
                <w:rFonts w:ascii="Garamond" w:hAnsi="Garamond" w:cs="Times New Roman"/>
                <w:sz w:val="24"/>
                <w:szCs w:val="24"/>
              </w:rPr>
            </w:pPr>
            <w:r>
              <w:rPr>
                <w:rFonts w:ascii="Garamond" w:hAnsi="Garamond" w:cs="Times New Roman"/>
                <w:sz w:val="24"/>
                <w:szCs w:val="24"/>
              </w:rPr>
              <w:t>5 stk.</w:t>
            </w:r>
          </w:p>
        </w:tc>
      </w:tr>
      <w:tr w:rsidR="00843802" w:rsidTr="00843802">
        <w:tc>
          <w:tcPr>
            <w:tcW w:w="3794" w:type="dxa"/>
          </w:tcPr>
          <w:p w:rsidR="00843802" w:rsidRDefault="00843802" w:rsidP="00980507">
            <w:pPr>
              <w:rPr>
                <w:rFonts w:ascii="Garamond" w:hAnsi="Garamond" w:cs="Times New Roman"/>
                <w:sz w:val="24"/>
                <w:szCs w:val="24"/>
              </w:rPr>
            </w:pPr>
          </w:p>
          <w:p w:rsidR="0013092D" w:rsidRDefault="00B46E09" w:rsidP="00980507">
            <w:pPr>
              <w:rPr>
                <w:rFonts w:ascii="Garamond" w:hAnsi="Garamond" w:cs="Times New Roman"/>
                <w:sz w:val="24"/>
                <w:szCs w:val="24"/>
              </w:rPr>
            </w:pPr>
            <w:r>
              <w:rPr>
                <w:rFonts w:ascii="Garamond" w:hAnsi="Garamond" w:cs="Times New Roman"/>
                <w:sz w:val="24"/>
                <w:szCs w:val="24"/>
              </w:rPr>
              <w:t>Positionsnummer 246:</w:t>
            </w:r>
          </w:p>
          <w:p w:rsidR="00B46E09" w:rsidRDefault="00B46E09" w:rsidP="00980507">
            <w:pPr>
              <w:rPr>
                <w:rFonts w:ascii="Garamond" w:hAnsi="Garamond" w:cs="Times New Roman"/>
                <w:sz w:val="24"/>
                <w:szCs w:val="24"/>
              </w:rPr>
            </w:pPr>
            <w:r>
              <w:rPr>
                <w:rFonts w:ascii="Garamond" w:hAnsi="Garamond" w:cs="Times New Roman"/>
                <w:sz w:val="24"/>
                <w:szCs w:val="24"/>
              </w:rPr>
              <w:t>Skumbandage, str. 5-7 x 5-9 cm</w:t>
            </w:r>
          </w:p>
          <w:p w:rsidR="0013092D" w:rsidRDefault="0013092D" w:rsidP="00980507">
            <w:pPr>
              <w:rPr>
                <w:rFonts w:ascii="Garamond" w:hAnsi="Garamond" w:cs="Times New Roman"/>
                <w:sz w:val="24"/>
                <w:szCs w:val="24"/>
              </w:rPr>
            </w:pPr>
          </w:p>
        </w:tc>
        <w:tc>
          <w:tcPr>
            <w:tcW w:w="3685" w:type="dxa"/>
          </w:tcPr>
          <w:p w:rsidR="00843802" w:rsidRDefault="00843802" w:rsidP="00EE6C6B">
            <w:pPr>
              <w:jc w:val="center"/>
              <w:rPr>
                <w:rFonts w:ascii="Garamond" w:hAnsi="Garamond" w:cs="Times New Roman"/>
                <w:sz w:val="24"/>
                <w:szCs w:val="24"/>
              </w:rPr>
            </w:pPr>
          </w:p>
          <w:p w:rsidR="00EE6C6B" w:rsidRDefault="00EE6C6B" w:rsidP="00EE6C6B">
            <w:pPr>
              <w:jc w:val="center"/>
              <w:rPr>
                <w:rFonts w:ascii="Garamond" w:hAnsi="Garamond" w:cs="Times New Roman"/>
                <w:sz w:val="24"/>
                <w:szCs w:val="24"/>
              </w:rPr>
            </w:pPr>
            <w:r>
              <w:rPr>
                <w:rFonts w:ascii="Garamond" w:hAnsi="Garamond" w:cs="Times New Roman"/>
                <w:sz w:val="24"/>
                <w:szCs w:val="24"/>
              </w:rPr>
              <w:t>5 stk.</w:t>
            </w:r>
          </w:p>
        </w:tc>
      </w:tr>
      <w:tr w:rsidR="00843802" w:rsidTr="00843802">
        <w:tc>
          <w:tcPr>
            <w:tcW w:w="3794" w:type="dxa"/>
          </w:tcPr>
          <w:p w:rsidR="00843802" w:rsidRDefault="00843802" w:rsidP="00980507">
            <w:pPr>
              <w:rPr>
                <w:rFonts w:ascii="Garamond" w:hAnsi="Garamond" w:cs="Times New Roman"/>
                <w:sz w:val="24"/>
                <w:szCs w:val="24"/>
              </w:rPr>
            </w:pPr>
          </w:p>
          <w:p w:rsidR="0013092D" w:rsidRDefault="00B46E09" w:rsidP="00980507">
            <w:pPr>
              <w:rPr>
                <w:rFonts w:ascii="Garamond" w:hAnsi="Garamond" w:cs="Times New Roman"/>
                <w:sz w:val="24"/>
                <w:szCs w:val="24"/>
              </w:rPr>
            </w:pPr>
            <w:r>
              <w:rPr>
                <w:rFonts w:ascii="Garamond" w:hAnsi="Garamond" w:cs="Times New Roman"/>
                <w:sz w:val="24"/>
                <w:szCs w:val="24"/>
              </w:rPr>
              <w:t>Positionsnummer 255:</w:t>
            </w:r>
          </w:p>
          <w:p w:rsidR="00B46E09" w:rsidRDefault="00B46E09" w:rsidP="00980507">
            <w:pPr>
              <w:rPr>
                <w:rFonts w:ascii="Garamond" w:hAnsi="Garamond" w:cs="Times New Roman"/>
                <w:sz w:val="24"/>
                <w:szCs w:val="24"/>
              </w:rPr>
            </w:pPr>
            <w:r>
              <w:rPr>
                <w:rFonts w:ascii="Garamond" w:hAnsi="Garamond" w:cs="Times New Roman"/>
                <w:sz w:val="24"/>
                <w:szCs w:val="24"/>
              </w:rPr>
              <w:t>Ko</w:t>
            </w:r>
            <w:r w:rsidR="00D862FA">
              <w:rPr>
                <w:rFonts w:ascii="Garamond" w:hAnsi="Garamond" w:cs="Times New Roman"/>
                <w:sz w:val="24"/>
                <w:szCs w:val="24"/>
              </w:rPr>
              <w:t>m</w:t>
            </w:r>
            <w:r>
              <w:rPr>
                <w:rFonts w:ascii="Garamond" w:hAnsi="Garamond" w:cs="Times New Roman"/>
                <w:sz w:val="24"/>
                <w:szCs w:val="24"/>
              </w:rPr>
              <w:t>binations</w:t>
            </w:r>
            <w:r w:rsidR="00D862FA">
              <w:rPr>
                <w:rFonts w:ascii="Garamond" w:hAnsi="Garamond" w:cs="Times New Roman"/>
                <w:sz w:val="24"/>
                <w:szCs w:val="24"/>
              </w:rPr>
              <w:t>bandage, str. 10 x 20 cm</w:t>
            </w:r>
          </w:p>
          <w:p w:rsidR="0013092D" w:rsidRDefault="0013092D" w:rsidP="00980507">
            <w:pPr>
              <w:rPr>
                <w:rFonts w:ascii="Garamond" w:hAnsi="Garamond" w:cs="Times New Roman"/>
                <w:sz w:val="24"/>
                <w:szCs w:val="24"/>
              </w:rPr>
            </w:pPr>
          </w:p>
        </w:tc>
        <w:tc>
          <w:tcPr>
            <w:tcW w:w="3685" w:type="dxa"/>
          </w:tcPr>
          <w:p w:rsidR="00843802" w:rsidRDefault="00843802" w:rsidP="00EE6C6B">
            <w:pPr>
              <w:jc w:val="center"/>
              <w:rPr>
                <w:rFonts w:ascii="Garamond" w:hAnsi="Garamond" w:cs="Times New Roman"/>
                <w:sz w:val="24"/>
                <w:szCs w:val="24"/>
              </w:rPr>
            </w:pPr>
          </w:p>
          <w:p w:rsidR="00EE6C6B" w:rsidRDefault="00EE6C6B" w:rsidP="00EE6C6B">
            <w:pPr>
              <w:jc w:val="center"/>
              <w:rPr>
                <w:rFonts w:ascii="Garamond" w:hAnsi="Garamond" w:cs="Times New Roman"/>
                <w:sz w:val="24"/>
                <w:szCs w:val="24"/>
              </w:rPr>
            </w:pPr>
            <w:r>
              <w:rPr>
                <w:rFonts w:ascii="Garamond" w:hAnsi="Garamond" w:cs="Times New Roman"/>
                <w:sz w:val="24"/>
                <w:szCs w:val="24"/>
              </w:rPr>
              <w:t>5 stk.</w:t>
            </w:r>
          </w:p>
        </w:tc>
      </w:tr>
      <w:tr w:rsidR="00843802" w:rsidTr="00843802">
        <w:tc>
          <w:tcPr>
            <w:tcW w:w="3794" w:type="dxa"/>
          </w:tcPr>
          <w:p w:rsidR="00843802" w:rsidRDefault="00843802" w:rsidP="00980507">
            <w:pPr>
              <w:rPr>
                <w:rFonts w:ascii="Garamond" w:hAnsi="Garamond" w:cs="Times New Roman"/>
                <w:sz w:val="24"/>
                <w:szCs w:val="24"/>
              </w:rPr>
            </w:pPr>
          </w:p>
          <w:p w:rsidR="0013092D" w:rsidRDefault="00D862FA" w:rsidP="00980507">
            <w:pPr>
              <w:rPr>
                <w:rFonts w:ascii="Garamond" w:hAnsi="Garamond" w:cs="Times New Roman"/>
                <w:sz w:val="24"/>
                <w:szCs w:val="24"/>
              </w:rPr>
            </w:pPr>
            <w:r>
              <w:rPr>
                <w:rFonts w:ascii="Garamond" w:hAnsi="Garamond" w:cs="Times New Roman"/>
                <w:sz w:val="24"/>
                <w:szCs w:val="24"/>
              </w:rPr>
              <w:t>Positionsnummer 300:</w:t>
            </w:r>
          </w:p>
          <w:p w:rsidR="00D862FA" w:rsidRDefault="00D862FA" w:rsidP="00980507">
            <w:pPr>
              <w:rPr>
                <w:rFonts w:ascii="Garamond" w:hAnsi="Garamond" w:cs="Times New Roman"/>
                <w:sz w:val="24"/>
                <w:szCs w:val="24"/>
              </w:rPr>
            </w:pPr>
            <w:r>
              <w:rPr>
                <w:rFonts w:ascii="Garamond" w:hAnsi="Garamond" w:cs="Times New Roman"/>
                <w:sz w:val="24"/>
                <w:szCs w:val="24"/>
              </w:rPr>
              <w:t>Filmbandage, str. 2-3 x 5-10 cm</w:t>
            </w:r>
          </w:p>
          <w:p w:rsidR="0013092D" w:rsidRDefault="0013092D" w:rsidP="00980507">
            <w:pPr>
              <w:rPr>
                <w:rFonts w:ascii="Garamond" w:hAnsi="Garamond" w:cs="Times New Roman"/>
                <w:sz w:val="24"/>
                <w:szCs w:val="24"/>
              </w:rPr>
            </w:pPr>
          </w:p>
        </w:tc>
        <w:tc>
          <w:tcPr>
            <w:tcW w:w="3685" w:type="dxa"/>
          </w:tcPr>
          <w:p w:rsidR="00843802" w:rsidRDefault="00843802" w:rsidP="00EE6C6B">
            <w:pPr>
              <w:jc w:val="center"/>
              <w:rPr>
                <w:rFonts w:ascii="Garamond" w:hAnsi="Garamond" w:cs="Times New Roman"/>
                <w:sz w:val="24"/>
                <w:szCs w:val="24"/>
              </w:rPr>
            </w:pPr>
          </w:p>
          <w:p w:rsidR="00EE6C6B" w:rsidRDefault="00EE6C6B" w:rsidP="00EE6C6B">
            <w:pPr>
              <w:jc w:val="center"/>
              <w:rPr>
                <w:rFonts w:ascii="Garamond" w:hAnsi="Garamond" w:cs="Times New Roman"/>
                <w:sz w:val="24"/>
                <w:szCs w:val="24"/>
              </w:rPr>
            </w:pPr>
            <w:r>
              <w:rPr>
                <w:rFonts w:ascii="Garamond" w:hAnsi="Garamond" w:cs="Times New Roman"/>
                <w:sz w:val="24"/>
                <w:szCs w:val="24"/>
              </w:rPr>
              <w:t>5 stk.</w:t>
            </w:r>
          </w:p>
        </w:tc>
      </w:tr>
      <w:tr w:rsidR="00C02CC9" w:rsidTr="00843802">
        <w:tc>
          <w:tcPr>
            <w:tcW w:w="3794" w:type="dxa"/>
          </w:tcPr>
          <w:p w:rsidR="00C02CC9" w:rsidRDefault="00C02CC9" w:rsidP="00980507">
            <w:pPr>
              <w:rPr>
                <w:rFonts w:ascii="Garamond" w:hAnsi="Garamond" w:cs="Times New Roman"/>
                <w:sz w:val="24"/>
                <w:szCs w:val="24"/>
              </w:rPr>
            </w:pPr>
          </w:p>
          <w:p w:rsidR="00C02CC9" w:rsidRDefault="00D862FA" w:rsidP="00980507">
            <w:pPr>
              <w:rPr>
                <w:rFonts w:ascii="Garamond" w:hAnsi="Garamond" w:cs="Times New Roman"/>
                <w:sz w:val="24"/>
                <w:szCs w:val="24"/>
              </w:rPr>
            </w:pPr>
            <w:r>
              <w:rPr>
                <w:rFonts w:ascii="Garamond" w:hAnsi="Garamond" w:cs="Times New Roman"/>
                <w:sz w:val="24"/>
                <w:szCs w:val="24"/>
              </w:rPr>
              <w:t>Positionsnummer 374:</w:t>
            </w:r>
          </w:p>
          <w:p w:rsidR="00D862FA" w:rsidRDefault="00D862FA" w:rsidP="00980507">
            <w:pPr>
              <w:rPr>
                <w:rFonts w:ascii="Garamond" w:hAnsi="Garamond" w:cs="Times New Roman"/>
                <w:sz w:val="24"/>
                <w:szCs w:val="24"/>
              </w:rPr>
            </w:pPr>
            <w:r>
              <w:rPr>
                <w:rFonts w:ascii="Garamond" w:hAnsi="Garamond" w:cs="Times New Roman"/>
                <w:sz w:val="24"/>
                <w:szCs w:val="24"/>
              </w:rPr>
              <w:t>Tape, str. 2,5 x 9,1 cm</w:t>
            </w:r>
          </w:p>
          <w:p w:rsidR="00C02CC9" w:rsidRDefault="00C02CC9" w:rsidP="00980507">
            <w:pPr>
              <w:rPr>
                <w:rFonts w:ascii="Garamond" w:hAnsi="Garamond" w:cs="Times New Roman"/>
                <w:sz w:val="24"/>
                <w:szCs w:val="24"/>
              </w:rPr>
            </w:pPr>
          </w:p>
        </w:tc>
        <w:tc>
          <w:tcPr>
            <w:tcW w:w="3685" w:type="dxa"/>
          </w:tcPr>
          <w:p w:rsidR="00C02CC9" w:rsidRDefault="00C02CC9" w:rsidP="00EE6C6B">
            <w:pPr>
              <w:jc w:val="center"/>
              <w:rPr>
                <w:rFonts w:ascii="Garamond" w:hAnsi="Garamond" w:cs="Times New Roman"/>
                <w:sz w:val="24"/>
                <w:szCs w:val="24"/>
              </w:rPr>
            </w:pPr>
          </w:p>
          <w:p w:rsidR="00EE6C6B" w:rsidRDefault="00EE6C6B" w:rsidP="00EE6C6B">
            <w:pPr>
              <w:jc w:val="center"/>
              <w:rPr>
                <w:rFonts w:ascii="Garamond" w:hAnsi="Garamond" w:cs="Times New Roman"/>
                <w:sz w:val="24"/>
                <w:szCs w:val="24"/>
              </w:rPr>
            </w:pPr>
            <w:r>
              <w:rPr>
                <w:rFonts w:ascii="Garamond" w:hAnsi="Garamond" w:cs="Times New Roman"/>
                <w:sz w:val="24"/>
                <w:szCs w:val="24"/>
              </w:rPr>
              <w:t>5 stk.</w:t>
            </w:r>
          </w:p>
        </w:tc>
      </w:tr>
      <w:tr w:rsidR="00C02CC9" w:rsidTr="00843802">
        <w:tc>
          <w:tcPr>
            <w:tcW w:w="3794" w:type="dxa"/>
          </w:tcPr>
          <w:p w:rsidR="00C02CC9" w:rsidRDefault="00C02CC9" w:rsidP="00980507">
            <w:pPr>
              <w:rPr>
                <w:rFonts w:ascii="Garamond" w:hAnsi="Garamond" w:cs="Times New Roman"/>
                <w:sz w:val="24"/>
                <w:szCs w:val="24"/>
              </w:rPr>
            </w:pPr>
          </w:p>
          <w:p w:rsidR="00C02CC9" w:rsidRDefault="00D862FA" w:rsidP="00980507">
            <w:pPr>
              <w:rPr>
                <w:rFonts w:ascii="Garamond" w:hAnsi="Garamond" w:cs="Times New Roman"/>
                <w:sz w:val="24"/>
                <w:szCs w:val="24"/>
              </w:rPr>
            </w:pPr>
            <w:r>
              <w:rPr>
                <w:rFonts w:ascii="Garamond" w:hAnsi="Garamond" w:cs="Times New Roman"/>
                <w:sz w:val="24"/>
                <w:szCs w:val="24"/>
              </w:rPr>
              <w:t>Positionsnummer 377:</w:t>
            </w:r>
          </w:p>
          <w:p w:rsidR="00D862FA" w:rsidRDefault="00D862FA" w:rsidP="00980507">
            <w:pPr>
              <w:rPr>
                <w:rFonts w:ascii="Garamond" w:hAnsi="Garamond" w:cs="Times New Roman"/>
                <w:sz w:val="24"/>
                <w:szCs w:val="24"/>
              </w:rPr>
            </w:pPr>
            <w:r>
              <w:rPr>
                <w:rFonts w:ascii="Garamond" w:hAnsi="Garamond" w:cs="Times New Roman"/>
                <w:sz w:val="24"/>
                <w:szCs w:val="24"/>
              </w:rPr>
              <w:t>Fikseringstape, str. 4 x 6 cm</w:t>
            </w:r>
          </w:p>
          <w:p w:rsidR="00C02CC9" w:rsidRDefault="00C02CC9" w:rsidP="00980507">
            <w:pPr>
              <w:rPr>
                <w:rFonts w:ascii="Garamond" w:hAnsi="Garamond" w:cs="Times New Roman"/>
                <w:sz w:val="24"/>
                <w:szCs w:val="24"/>
              </w:rPr>
            </w:pPr>
          </w:p>
        </w:tc>
        <w:tc>
          <w:tcPr>
            <w:tcW w:w="3685" w:type="dxa"/>
          </w:tcPr>
          <w:p w:rsidR="00C02CC9" w:rsidRDefault="00C02CC9" w:rsidP="00EE6C6B">
            <w:pPr>
              <w:jc w:val="center"/>
              <w:rPr>
                <w:rFonts w:ascii="Garamond" w:hAnsi="Garamond" w:cs="Times New Roman"/>
                <w:sz w:val="24"/>
                <w:szCs w:val="24"/>
              </w:rPr>
            </w:pPr>
          </w:p>
          <w:p w:rsidR="00EE6C6B" w:rsidRDefault="00EE6C6B" w:rsidP="00EE6C6B">
            <w:pPr>
              <w:jc w:val="center"/>
              <w:rPr>
                <w:rFonts w:ascii="Garamond" w:hAnsi="Garamond" w:cs="Times New Roman"/>
                <w:sz w:val="24"/>
                <w:szCs w:val="24"/>
              </w:rPr>
            </w:pPr>
            <w:r>
              <w:rPr>
                <w:rFonts w:ascii="Garamond" w:hAnsi="Garamond" w:cs="Times New Roman"/>
                <w:sz w:val="24"/>
                <w:szCs w:val="24"/>
              </w:rPr>
              <w:t>5 stk.</w:t>
            </w:r>
          </w:p>
        </w:tc>
      </w:tr>
      <w:tr w:rsidR="00C02CC9" w:rsidTr="00843802">
        <w:tc>
          <w:tcPr>
            <w:tcW w:w="3794" w:type="dxa"/>
          </w:tcPr>
          <w:p w:rsidR="00C02CC9" w:rsidRDefault="00C02CC9" w:rsidP="00980507">
            <w:pPr>
              <w:rPr>
                <w:rFonts w:ascii="Garamond" w:hAnsi="Garamond" w:cs="Times New Roman"/>
                <w:sz w:val="24"/>
                <w:szCs w:val="24"/>
              </w:rPr>
            </w:pPr>
          </w:p>
          <w:p w:rsidR="00D862FA" w:rsidRDefault="00D862FA" w:rsidP="00980507">
            <w:pPr>
              <w:rPr>
                <w:rFonts w:ascii="Garamond" w:hAnsi="Garamond" w:cs="Times New Roman"/>
                <w:sz w:val="24"/>
                <w:szCs w:val="24"/>
              </w:rPr>
            </w:pPr>
            <w:r>
              <w:rPr>
                <w:rFonts w:ascii="Garamond" w:hAnsi="Garamond" w:cs="Times New Roman"/>
                <w:sz w:val="24"/>
                <w:szCs w:val="24"/>
              </w:rPr>
              <w:t>Positionsnummer 433:</w:t>
            </w:r>
          </w:p>
          <w:p w:rsidR="00C02CC9" w:rsidRDefault="00D862FA" w:rsidP="00980507">
            <w:pPr>
              <w:rPr>
                <w:rFonts w:ascii="Garamond" w:hAnsi="Garamond" w:cs="Times New Roman"/>
                <w:sz w:val="24"/>
                <w:szCs w:val="24"/>
              </w:rPr>
            </w:pPr>
            <w:r>
              <w:rPr>
                <w:rFonts w:ascii="Garamond" w:hAnsi="Garamond" w:cs="Times New Roman"/>
                <w:sz w:val="24"/>
                <w:szCs w:val="24"/>
              </w:rPr>
              <w:t>Fiksering, str. 4 x 6 cm</w:t>
            </w:r>
          </w:p>
          <w:p w:rsidR="00C02CC9" w:rsidRDefault="00C02CC9" w:rsidP="00980507">
            <w:pPr>
              <w:rPr>
                <w:rFonts w:ascii="Garamond" w:hAnsi="Garamond" w:cs="Times New Roman"/>
                <w:sz w:val="24"/>
                <w:szCs w:val="24"/>
              </w:rPr>
            </w:pPr>
          </w:p>
        </w:tc>
        <w:tc>
          <w:tcPr>
            <w:tcW w:w="3685" w:type="dxa"/>
          </w:tcPr>
          <w:p w:rsidR="00C02CC9" w:rsidRDefault="00C02CC9" w:rsidP="00EE6C6B">
            <w:pPr>
              <w:jc w:val="center"/>
              <w:rPr>
                <w:rFonts w:ascii="Garamond" w:hAnsi="Garamond" w:cs="Times New Roman"/>
                <w:sz w:val="24"/>
                <w:szCs w:val="24"/>
              </w:rPr>
            </w:pPr>
          </w:p>
          <w:p w:rsidR="00EE6C6B" w:rsidRDefault="00EE6C6B" w:rsidP="00EE6C6B">
            <w:pPr>
              <w:jc w:val="center"/>
              <w:rPr>
                <w:rFonts w:ascii="Garamond" w:hAnsi="Garamond" w:cs="Times New Roman"/>
                <w:sz w:val="24"/>
                <w:szCs w:val="24"/>
              </w:rPr>
            </w:pPr>
            <w:r>
              <w:rPr>
                <w:rFonts w:ascii="Garamond" w:hAnsi="Garamond" w:cs="Times New Roman"/>
                <w:sz w:val="24"/>
                <w:szCs w:val="24"/>
              </w:rPr>
              <w:t>5 stk.</w:t>
            </w:r>
          </w:p>
        </w:tc>
      </w:tr>
      <w:tr w:rsidR="00C02CC9" w:rsidTr="00843802">
        <w:tc>
          <w:tcPr>
            <w:tcW w:w="3794" w:type="dxa"/>
          </w:tcPr>
          <w:p w:rsidR="00C02CC9" w:rsidRDefault="00D862FA" w:rsidP="00980507">
            <w:pPr>
              <w:rPr>
                <w:rFonts w:ascii="Garamond" w:hAnsi="Garamond" w:cs="Times New Roman"/>
                <w:sz w:val="24"/>
                <w:szCs w:val="24"/>
              </w:rPr>
            </w:pPr>
            <w:r>
              <w:rPr>
                <w:rFonts w:ascii="Garamond" w:hAnsi="Garamond" w:cs="Times New Roman"/>
                <w:sz w:val="24"/>
                <w:szCs w:val="24"/>
              </w:rPr>
              <w:t xml:space="preserve"> </w:t>
            </w:r>
          </w:p>
          <w:p w:rsidR="00D862FA" w:rsidRDefault="00D862FA" w:rsidP="00980507">
            <w:pPr>
              <w:rPr>
                <w:rFonts w:ascii="Garamond" w:hAnsi="Garamond" w:cs="Times New Roman"/>
                <w:sz w:val="24"/>
                <w:szCs w:val="24"/>
              </w:rPr>
            </w:pPr>
            <w:r>
              <w:rPr>
                <w:rFonts w:ascii="Garamond" w:hAnsi="Garamond" w:cs="Times New Roman"/>
                <w:sz w:val="24"/>
                <w:szCs w:val="24"/>
              </w:rPr>
              <w:t>Posteringsnummer: 492:</w:t>
            </w:r>
          </w:p>
          <w:p w:rsidR="00D862FA" w:rsidRDefault="00D862FA" w:rsidP="00980507">
            <w:pPr>
              <w:rPr>
                <w:rFonts w:ascii="Garamond" w:hAnsi="Garamond" w:cs="Times New Roman"/>
                <w:sz w:val="24"/>
                <w:szCs w:val="24"/>
              </w:rPr>
            </w:pPr>
            <w:r>
              <w:rPr>
                <w:rFonts w:ascii="Garamond" w:hAnsi="Garamond" w:cs="Times New Roman"/>
                <w:sz w:val="24"/>
                <w:szCs w:val="24"/>
              </w:rPr>
              <w:t>Støttestrømpe, str. M</w:t>
            </w:r>
          </w:p>
          <w:p w:rsidR="00C02CC9" w:rsidRDefault="00C02CC9" w:rsidP="00980507">
            <w:pPr>
              <w:rPr>
                <w:rFonts w:ascii="Garamond" w:hAnsi="Garamond" w:cs="Times New Roman"/>
                <w:sz w:val="24"/>
                <w:szCs w:val="24"/>
              </w:rPr>
            </w:pPr>
          </w:p>
          <w:p w:rsidR="00C02CC9" w:rsidRDefault="00C02CC9" w:rsidP="00980507">
            <w:pPr>
              <w:rPr>
                <w:rFonts w:ascii="Garamond" w:hAnsi="Garamond" w:cs="Times New Roman"/>
                <w:sz w:val="24"/>
                <w:szCs w:val="24"/>
              </w:rPr>
            </w:pPr>
          </w:p>
        </w:tc>
        <w:tc>
          <w:tcPr>
            <w:tcW w:w="3685" w:type="dxa"/>
          </w:tcPr>
          <w:p w:rsidR="00C02CC9" w:rsidRDefault="00C02CC9" w:rsidP="00980507">
            <w:pPr>
              <w:rPr>
                <w:rFonts w:ascii="Garamond" w:hAnsi="Garamond" w:cs="Times New Roman"/>
                <w:sz w:val="24"/>
                <w:szCs w:val="24"/>
              </w:rPr>
            </w:pPr>
          </w:p>
          <w:p w:rsidR="00D862FA" w:rsidRDefault="00D862FA" w:rsidP="00D862FA">
            <w:pPr>
              <w:jc w:val="center"/>
              <w:rPr>
                <w:rFonts w:ascii="Garamond" w:hAnsi="Garamond" w:cs="Times New Roman"/>
                <w:sz w:val="24"/>
                <w:szCs w:val="24"/>
              </w:rPr>
            </w:pPr>
            <w:r>
              <w:rPr>
                <w:rFonts w:ascii="Garamond" w:hAnsi="Garamond" w:cs="Times New Roman"/>
                <w:sz w:val="24"/>
                <w:szCs w:val="24"/>
              </w:rPr>
              <w:t>2 stk.</w:t>
            </w:r>
          </w:p>
          <w:p w:rsidR="00D862FA" w:rsidRDefault="00D862FA" w:rsidP="00980507">
            <w:pPr>
              <w:rPr>
                <w:rFonts w:ascii="Garamond" w:hAnsi="Garamond" w:cs="Times New Roman"/>
                <w:sz w:val="24"/>
                <w:szCs w:val="24"/>
              </w:rPr>
            </w:pPr>
          </w:p>
        </w:tc>
      </w:tr>
    </w:tbl>
    <w:p w:rsidR="00843802" w:rsidRDefault="00843802" w:rsidP="00980507">
      <w:pPr>
        <w:rPr>
          <w:rFonts w:ascii="Garamond" w:hAnsi="Garamond" w:cs="Times New Roman"/>
          <w:sz w:val="24"/>
          <w:szCs w:val="24"/>
        </w:rPr>
      </w:pPr>
    </w:p>
    <w:p w:rsidR="00ED750B" w:rsidRDefault="00ED750B" w:rsidP="00980507">
      <w:pPr>
        <w:rPr>
          <w:rFonts w:ascii="Garamond" w:hAnsi="Garamond" w:cs="Times New Roman"/>
          <w:sz w:val="24"/>
          <w:szCs w:val="24"/>
        </w:rPr>
      </w:pPr>
      <w:r>
        <w:rPr>
          <w:rFonts w:ascii="Garamond" w:hAnsi="Garamond" w:cs="Times New Roman"/>
          <w:sz w:val="24"/>
          <w:szCs w:val="24"/>
        </w:rPr>
        <w:t xml:space="preserve">Det påhviler </w:t>
      </w:r>
      <w:r w:rsidR="00A618FB">
        <w:rPr>
          <w:rFonts w:ascii="Garamond" w:hAnsi="Garamond" w:cs="Times New Roman"/>
          <w:sz w:val="24"/>
          <w:szCs w:val="24"/>
        </w:rPr>
        <w:t>Tilbudsgiver</w:t>
      </w:r>
      <w:r>
        <w:rPr>
          <w:rFonts w:ascii="Garamond" w:hAnsi="Garamond" w:cs="Times New Roman"/>
          <w:sz w:val="24"/>
          <w:szCs w:val="24"/>
        </w:rPr>
        <w:t xml:space="preserve">, at de leverede vareprøver, er komplette i forhold til det efterspurgte på tilbudslisten. Afprøvning bliver foretaget på baggrund af det materiale, der modtages. Eventuelle mangler og forkerte leverede produkter vil få negativ indflydelse på tilbudsvurderingen. </w:t>
      </w:r>
    </w:p>
    <w:p w:rsidR="00ED750B" w:rsidRDefault="00ED750B" w:rsidP="00980507">
      <w:pPr>
        <w:rPr>
          <w:rFonts w:ascii="Garamond" w:hAnsi="Garamond" w:cs="Times New Roman"/>
          <w:sz w:val="24"/>
          <w:szCs w:val="24"/>
        </w:rPr>
      </w:pPr>
    </w:p>
    <w:p w:rsidR="00ED750B" w:rsidRDefault="00ED750B" w:rsidP="00980507">
      <w:pPr>
        <w:rPr>
          <w:rFonts w:ascii="Garamond" w:hAnsi="Garamond" w:cs="Times New Roman"/>
          <w:sz w:val="24"/>
          <w:szCs w:val="24"/>
        </w:rPr>
      </w:pPr>
      <w:r>
        <w:rPr>
          <w:rFonts w:ascii="Garamond" w:hAnsi="Garamond" w:cs="Times New Roman"/>
          <w:sz w:val="24"/>
          <w:szCs w:val="24"/>
        </w:rPr>
        <w:t xml:space="preserve">Vareprøverne skal leveres vederlagsfrit. </w:t>
      </w:r>
    </w:p>
    <w:p w:rsidR="00ED750B" w:rsidRDefault="00ED750B" w:rsidP="00980507">
      <w:pPr>
        <w:rPr>
          <w:rFonts w:ascii="Garamond" w:hAnsi="Garamond" w:cs="Times New Roman"/>
          <w:sz w:val="24"/>
          <w:szCs w:val="24"/>
        </w:rPr>
      </w:pPr>
    </w:p>
    <w:p w:rsidR="00ED750B" w:rsidRDefault="00ED750B" w:rsidP="00980507">
      <w:pPr>
        <w:rPr>
          <w:rFonts w:ascii="Garamond" w:hAnsi="Garamond" w:cs="Times New Roman"/>
          <w:sz w:val="24"/>
          <w:szCs w:val="24"/>
        </w:rPr>
      </w:pPr>
      <w:r>
        <w:rPr>
          <w:rFonts w:ascii="Garamond" w:hAnsi="Garamond" w:cs="Times New Roman"/>
          <w:sz w:val="24"/>
          <w:szCs w:val="24"/>
        </w:rPr>
        <w:t>Vareprøverne, der leveres til afprøvning, skal opfylde følgende:</w:t>
      </w:r>
    </w:p>
    <w:p w:rsidR="00ED750B" w:rsidRDefault="00ED750B" w:rsidP="00ED750B">
      <w:pPr>
        <w:pStyle w:val="Listeafsnit"/>
        <w:numPr>
          <w:ilvl w:val="0"/>
          <w:numId w:val="41"/>
        </w:numPr>
        <w:rPr>
          <w:rFonts w:ascii="Garamond" w:hAnsi="Garamond" w:cs="Times New Roman"/>
          <w:sz w:val="24"/>
          <w:szCs w:val="24"/>
        </w:rPr>
      </w:pPr>
      <w:r>
        <w:rPr>
          <w:rFonts w:ascii="Garamond" w:hAnsi="Garamond" w:cs="Times New Roman"/>
          <w:sz w:val="24"/>
          <w:szCs w:val="24"/>
        </w:rPr>
        <w:t>Vareprøverne skal svare nøjagtigt til de tilbudte produkter på tilbudslisten</w:t>
      </w:r>
      <w:r w:rsidR="003C1814">
        <w:rPr>
          <w:rFonts w:ascii="Garamond" w:hAnsi="Garamond" w:cs="Times New Roman"/>
          <w:sz w:val="24"/>
          <w:szCs w:val="24"/>
        </w:rPr>
        <w:t>.</w:t>
      </w:r>
    </w:p>
    <w:p w:rsidR="00ED750B" w:rsidRDefault="00ED750B" w:rsidP="00ED750B">
      <w:pPr>
        <w:pStyle w:val="Listeafsnit"/>
        <w:numPr>
          <w:ilvl w:val="0"/>
          <w:numId w:val="41"/>
        </w:numPr>
        <w:rPr>
          <w:rFonts w:ascii="Garamond" w:hAnsi="Garamond" w:cs="Times New Roman"/>
          <w:sz w:val="24"/>
          <w:szCs w:val="24"/>
        </w:rPr>
      </w:pPr>
      <w:r>
        <w:rPr>
          <w:rFonts w:ascii="Garamond" w:hAnsi="Garamond" w:cs="Times New Roman"/>
          <w:sz w:val="24"/>
          <w:szCs w:val="24"/>
        </w:rPr>
        <w:t>Vareprøverne skal leveres samlet</w:t>
      </w:r>
      <w:r w:rsidR="003C1814">
        <w:rPr>
          <w:rFonts w:ascii="Garamond" w:hAnsi="Garamond" w:cs="Times New Roman"/>
          <w:sz w:val="24"/>
          <w:szCs w:val="24"/>
        </w:rPr>
        <w:t xml:space="preserve">. Dog skal vareprøverne med de angivne mængder (se ovenstående tabel) være emballeret hver for sig. </w:t>
      </w:r>
    </w:p>
    <w:p w:rsidR="003C1814" w:rsidRDefault="003C1814" w:rsidP="00ED750B">
      <w:pPr>
        <w:pStyle w:val="Listeafsnit"/>
        <w:numPr>
          <w:ilvl w:val="0"/>
          <w:numId w:val="41"/>
        </w:numPr>
        <w:rPr>
          <w:rFonts w:ascii="Garamond" w:hAnsi="Garamond" w:cs="Times New Roman"/>
          <w:sz w:val="24"/>
          <w:szCs w:val="24"/>
        </w:rPr>
      </w:pPr>
      <w:r>
        <w:rPr>
          <w:rFonts w:ascii="Garamond" w:hAnsi="Garamond" w:cs="Times New Roman"/>
          <w:sz w:val="24"/>
          <w:szCs w:val="24"/>
        </w:rPr>
        <w:t xml:space="preserve">Vareprøverne skal være tydeligt mærket med </w:t>
      </w:r>
      <w:r w:rsidR="00A618FB">
        <w:rPr>
          <w:rFonts w:ascii="Garamond" w:hAnsi="Garamond" w:cs="Times New Roman"/>
          <w:sz w:val="24"/>
          <w:szCs w:val="24"/>
        </w:rPr>
        <w:t>Tilbudsgiver</w:t>
      </w:r>
      <w:r>
        <w:rPr>
          <w:rFonts w:ascii="Garamond" w:hAnsi="Garamond" w:cs="Times New Roman"/>
          <w:sz w:val="24"/>
          <w:szCs w:val="24"/>
        </w:rPr>
        <w:t xml:space="preserve">s navn, varenummer og nøjagtig varebetegnelse svarende til oplysningerne på tilbudslisten. </w:t>
      </w:r>
    </w:p>
    <w:p w:rsidR="003C1814" w:rsidRDefault="003C1814" w:rsidP="00ED750B">
      <w:pPr>
        <w:pStyle w:val="Listeafsnit"/>
        <w:numPr>
          <w:ilvl w:val="0"/>
          <w:numId w:val="41"/>
        </w:numPr>
        <w:rPr>
          <w:rFonts w:ascii="Garamond" w:hAnsi="Garamond" w:cs="Times New Roman"/>
          <w:sz w:val="24"/>
          <w:szCs w:val="24"/>
        </w:rPr>
      </w:pPr>
      <w:r>
        <w:rPr>
          <w:rFonts w:ascii="Garamond" w:hAnsi="Garamond" w:cs="Times New Roman"/>
          <w:sz w:val="24"/>
          <w:szCs w:val="24"/>
        </w:rPr>
        <w:t>Vareprøverne skal være vedlagt produktoplysninger/datablade.</w:t>
      </w:r>
    </w:p>
    <w:p w:rsidR="003C1814" w:rsidRPr="00ED750B" w:rsidRDefault="008A10F2" w:rsidP="00ED750B">
      <w:pPr>
        <w:pStyle w:val="Listeafsnit"/>
        <w:numPr>
          <w:ilvl w:val="0"/>
          <w:numId w:val="41"/>
        </w:numPr>
        <w:rPr>
          <w:rFonts w:ascii="Garamond" w:hAnsi="Garamond" w:cs="Times New Roman"/>
          <w:sz w:val="24"/>
          <w:szCs w:val="24"/>
        </w:rPr>
      </w:pPr>
      <w:r>
        <w:rPr>
          <w:rFonts w:ascii="Garamond" w:hAnsi="Garamond" w:cs="Times New Roman"/>
          <w:sz w:val="24"/>
          <w:szCs w:val="24"/>
        </w:rPr>
        <w:t>Den samlede vareprøve</w:t>
      </w:r>
      <w:r w:rsidR="003C1814">
        <w:rPr>
          <w:rFonts w:ascii="Garamond" w:hAnsi="Garamond" w:cs="Times New Roman"/>
          <w:sz w:val="24"/>
          <w:szCs w:val="24"/>
        </w:rPr>
        <w:t xml:space="preserve"> skal være vedlagt en følgeseddel med leverede varenumre. </w:t>
      </w:r>
    </w:p>
    <w:p w:rsidR="00ED750B" w:rsidRDefault="00ED750B" w:rsidP="00ED750B">
      <w:pPr>
        <w:rPr>
          <w:rFonts w:ascii="Garamond" w:hAnsi="Garamond" w:cs="Times New Roman"/>
          <w:sz w:val="24"/>
          <w:szCs w:val="24"/>
        </w:rPr>
      </w:pPr>
    </w:p>
    <w:p w:rsidR="000A23C5" w:rsidRDefault="000A23C5" w:rsidP="00ED750B">
      <w:pPr>
        <w:rPr>
          <w:rFonts w:ascii="Garamond" w:hAnsi="Garamond" w:cs="Times New Roman"/>
          <w:sz w:val="24"/>
          <w:szCs w:val="24"/>
        </w:rPr>
      </w:pPr>
      <w:r>
        <w:rPr>
          <w:rFonts w:ascii="Garamond" w:hAnsi="Garamond" w:cs="Times New Roman"/>
          <w:sz w:val="24"/>
          <w:szCs w:val="24"/>
        </w:rPr>
        <w:t xml:space="preserve">Vareprøverne skal leveres sammen med tilbuddet. </w:t>
      </w:r>
    </w:p>
    <w:p w:rsidR="000A23C5" w:rsidRDefault="000A23C5" w:rsidP="00ED750B">
      <w:pPr>
        <w:rPr>
          <w:rFonts w:ascii="Garamond" w:hAnsi="Garamond" w:cs="Times New Roman"/>
          <w:sz w:val="24"/>
          <w:szCs w:val="24"/>
        </w:rPr>
      </w:pPr>
    </w:p>
    <w:p w:rsidR="004909FB" w:rsidRDefault="00ED750B" w:rsidP="00ED750B">
      <w:pPr>
        <w:rPr>
          <w:rFonts w:ascii="Garamond" w:hAnsi="Garamond" w:cs="Times New Roman"/>
          <w:sz w:val="24"/>
          <w:szCs w:val="24"/>
        </w:rPr>
      </w:pPr>
      <w:r>
        <w:rPr>
          <w:rFonts w:ascii="Garamond" w:hAnsi="Garamond" w:cs="Times New Roman"/>
          <w:sz w:val="24"/>
          <w:szCs w:val="24"/>
        </w:rPr>
        <w:t>Afprøvning og vurdering af de afkrydsede produkter på begge delaftaler, vil blive varetaget af et antal fagpersoner fra de deltagende kommuner</w:t>
      </w:r>
      <w:r w:rsidR="006F2C76">
        <w:rPr>
          <w:rFonts w:ascii="Garamond" w:hAnsi="Garamond" w:cs="Times New Roman"/>
          <w:sz w:val="24"/>
          <w:szCs w:val="24"/>
        </w:rPr>
        <w:t>.</w:t>
      </w:r>
    </w:p>
    <w:p w:rsidR="006F2C76" w:rsidRDefault="006F2C76" w:rsidP="00ED750B">
      <w:pPr>
        <w:rPr>
          <w:rFonts w:ascii="Garamond" w:hAnsi="Garamond" w:cs="Times New Roman"/>
          <w:sz w:val="24"/>
          <w:szCs w:val="24"/>
        </w:rPr>
      </w:pPr>
    </w:p>
    <w:p w:rsidR="00ED750B" w:rsidRDefault="004909FB" w:rsidP="00980507">
      <w:pPr>
        <w:rPr>
          <w:rFonts w:ascii="Garamond" w:hAnsi="Garamond" w:cs="Times New Roman"/>
          <w:sz w:val="24"/>
          <w:szCs w:val="24"/>
        </w:rPr>
      </w:pPr>
      <w:r>
        <w:rPr>
          <w:rFonts w:ascii="Garamond" w:hAnsi="Garamond" w:cs="Times New Roman"/>
          <w:sz w:val="24"/>
          <w:szCs w:val="24"/>
        </w:rPr>
        <w:t xml:space="preserve">Da vareprøverne af hygiejnemæssige hensyn ikke har en genbrugsværdi, tilbageleveres de ikke efter endt tilbudsvurdering. </w:t>
      </w:r>
    </w:p>
    <w:p w:rsidR="00980507" w:rsidRPr="00BA713D" w:rsidRDefault="00980507" w:rsidP="00980507">
      <w:pPr>
        <w:rPr>
          <w:rFonts w:ascii="Garamond" w:hAnsi="Garamond" w:cs="Times New Roman"/>
          <w:sz w:val="24"/>
          <w:szCs w:val="24"/>
          <w:highlight w:val="yellow"/>
        </w:rPr>
      </w:pPr>
    </w:p>
    <w:p w:rsidR="00980507" w:rsidRPr="00BA713D" w:rsidRDefault="00980507" w:rsidP="001C5994">
      <w:pPr>
        <w:pStyle w:val="Overskrift2"/>
      </w:pPr>
      <w:bookmarkStart w:id="76" w:name="_Toc391456073"/>
      <w:r w:rsidRPr="00BA713D">
        <w:t>Aftalegrundlag</w:t>
      </w:r>
      <w:bookmarkEnd w:id="75"/>
      <w:bookmarkEnd w:id="76"/>
    </w:p>
    <w:p w:rsidR="00980507" w:rsidRPr="00BA713D" w:rsidRDefault="00980507" w:rsidP="00980507">
      <w:pPr>
        <w:rPr>
          <w:rFonts w:ascii="Garamond" w:hAnsi="Garamond"/>
          <w:sz w:val="24"/>
          <w:szCs w:val="24"/>
        </w:rPr>
      </w:pPr>
      <w:r w:rsidRPr="00BA713D">
        <w:rPr>
          <w:rFonts w:ascii="Garamond" w:hAnsi="Garamond"/>
          <w:sz w:val="24"/>
          <w:szCs w:val="24"/>
        </w:rPr>
        <w:t xml:space="preserve">Aftale om levering af de af udbuddet omfattede produkter indgås på grundlag af nærværende udbudsmateriale med eventuelle rettelser, spørgsmål og svar samt vedlagte </w:t>
      </w:r>
      <w:r w:rsidR="001C7BE5" w:rsidRPr="00BA713D">
        <w:rPr>
          <w:rFonts w:ascii="Garamond" w:hAnsi="Garamond"/>
          <w:sz w:val="24"/>
          <w:szCs w:val="24"/>
        </w:rPr>
        <w:t>rammeaftale</w:t>
      </w:r>
      <w:r w:rsidRPr="00BA713D">
        <w:rPr>
          <w:rFonts w:ascii="Garamond" w:hAnsi="Garamond"/>
          <w:sz w:val="24"/>
          <w:szCs w:val="24"/>
        </w:rPr>
        <w:t>. Disse dokumenter fastlægger de forpligtelser og rettigheder, der vil være gældende mellem parterne i forbindelse med opfyldelse af aftalen.</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Fravalgte </w:t>
      </w:r>
      <w:r w:rsidR="00A618FB">
        <w:rPr>
          <w:rFonts w:ascii="Garamond" w:hAnsi="Garamond"/>
          <w:sz w:val="24"/>
          <w:szCs w:val="24"/>
        </w:rPr>
        <w:t>Tilbudsgiver</w:t>
      </w:r>
      <w:r w:rsidRPr="00BA713D">
        <w:rPr>
          <w:rFonts w:ascii="Garamond" w:hAnsi="Garamond"/>
          <w:sz w:val="24"/>
          <w:szCs w:val="24"/>
        </w:rPr>
        <w:t xml:space="preserve">e anmodes om ikke at foretage opsøgende salg ved </w:t>
      </w:r>
      <w:r w:rsidR="00A618FB">
        <w:rPr>
          <w:rFonts w:ascii="Garamond" w:hAnsi="Garamond"/>
          <w:sz w:val="24"/>
          <w:szCs w:val="24"/>
        </w:rPr>
        <w:t>Ordregiver</w:t>
      </w:r>
      <w:r w:rsidRPr="00BA713D">
        <w:rPr>
          <w:rFonts w:ascii="Garamond" w:hAnsi="Garamond"/>
          <w:sz w:val="24"/>
          <w:szCs w:val="24"/>
        </w:rPr>
        <w:t xml:space="preserve"> i den udbudte </w:t>
      </w:r>
      <w:r w:rsidR="005139DB" w:rsidRPr="00BA713D">
        <w:rPr>
          <w:rFonts w:ascii="Garamond" w:hAnsi="Garamond"/>
          <w:sz w:val="24"/>
          <w:szCs w:val="24"/>
        </w:rPr>
        <w:t>rammeaftale</w:t>
      </w:r>
      <w:r w:rsidRPr="00BA713D">
        <w:rPr>
          <w:rFonts w:ascii="Garamond" w:hAnsi="Garamond"/>
          <w:sz w:val="24"/>
          <w:szCs w:val="24"/>
        </w:rPr>
        <w:t>periode.</w:t>
      </w:r>
    </w:p>
    <w:p w:rsidR="00980507" w:rsidRPr="00BA713D" w:rsidRDefault="00980507" w:rsidP="00766ED3"/>
    <w:p w:rsidR="00980507" w:rsidRPr="00BA713D" w:rsidRDefault="00980507" w:rsidP="001C5994">
      <w:pPr>
        <w:pStyle w:val="Overskrift2"/>
      </w:pPr>
      <w:bookmarkStart w:id="77" w:name="_Toc286910108"/>
      <w:bookmarkStart w:id="78" w:name="_Toc391456074"/>
      <w:r w:rsidRPr="00BA713D">
        <w:t>Delaftaler</w:t>
      </w:r>
      <w:bookmarkEnd w:id="77"/>
      <w:bookmarkEnd w:id="78"/>
    </w:p>
    <w:p w:rsidR="00951324" w:rsidRDefault="00980507" w:rsidP="00980507">
      <w:pPr>
        <w:rPr>
          <w:rFonts w:ascii="Garamond" w:hAnsi="Garamond"/>
          <w:color w:val="00B050"/>
          <w:sz w:val="24"/>
          <w:szCs w:val="24"/>
        </w:rPr>
      </w:pPr>
      <w:r w:rsidRPr="00BA713D">
        <w:rPr>
          <w:rFonts w:ascii="Garamond" w:hAnsi="Garamond"/>
          <w:sz w:val="24"/>
          <w:szCs w:val="24"/>
        </w:rPr>
        <w:t xml:space="preserve">Der kan afgives tilbud på </w:t>
      </w:r>
      <w:r w:rsidR="00951324">
        <w:rPr>
          <w:rFonts w:ascii="Garamond" w:hAnsi="Garamond"/>
          <w:sz w:val="24"/>
          <w:szCs w:val="24"/>
        </w:rPr>
        <w:t xml:space="preserve">alle </w:t>
      </w:r>
      <w:r w:rsidRPr="00BA713D">
        <w:rPr>
          <w:rFonts w:ascii="Garamond" w:hAnsi="Garamond"/>
          <w:sz w:val="24"/>
          <w:szCs w:val="24"/>
        </w:rPr>
        <w:t>udbudte delaftaler</w:t>
      </w:r>
      <w:r w:rsidRPr="00BA713D">
        <w:rPr>
          <w:rFonts w:ascii="Garamond" w:hAnsi="Garamond"/>
          <w:color w:val="00B050"/>
          <w:sz w:val="24"/>
          <w:szCs w:val="24"/>
        </w:rPr>
        <w:t xml:space="preserve">.  </w:t>
      </w:r>
    </w:p>
    <w:p w:rsidR="00951324" w:rsidRPr="00BA713D" w:rsidRDefault="00951324" w:rsidP="00980507">
      <w:pPr>
        <w:rPr>
          <w:rFonts w:ascii="Garamond" w:hAnsi="Garamond"/>
          <w:color w:val="00FF00"/>
          <w:sz w:val="24"/>
          <w:szCs w:val="24"/>
        </w:rPr>
      </w:pPr>
    </w:p>
    <w:p w:rsidR="00980507" w:rsidRPr="00766ED3" w:rsidRDefault="00980507" w:rsidP="00980507">
      <w:pPr>
        <w:rPr>
          <w:rFonts w:ascii="Garamond" w:hAnsi="Garamond"/>
          <w:sz w:val="24"/>
          <w:szCs w:val="24"/>
        </w:rPr>
      </w:pPr>
      <w:r w:rsidRPr="00BA713D">
        <w:rPr>
          <w:rFonts w:ascii="Garamond" w:hAnsi="Garamond"/>
          <w:sz w:val="24"/>
          <w:szCs w:val="24"/>
        </w:rPr>
        <w:t>Der kan ikke afgives bud på dele af den enkelte delaftale</w:t>
      </w:r>
      <w:r w:rsidRPr="00766ED3">
        <w:rPr>
          <w:rFonts w:ascii="Garamond" w:hAnsi="Garamond"/>
          <w:sz w:val="24"/>
          <w:szCs w:val="24"/>
        </w:rPr>
        <w:t xml:space="preserve">. </w:t>
      </w:r>
    </w:p>
    <w:p w:rsidR="00980507" w:rsidRPr="00766ED3" w:rsidRDefault="00980507" w:rsidP="00766ED3"/>
    <w:p w:rsidR="00980507" w:rsidRPr="00BA713D" w:rsidRDefault="00980507" w:rsidP="001C5994">
      <w:pPr>
        <w:pStyle w:val="Overskrift2"/>
      </w:pPr>
      <w:bookmarkStart w:id="79" w:name="_Toc286910109"/>
      <w:bookmarkStart w:id="80" w:name="_Toc391456075"/>
      <w:r w:rsidRPr="00BA713D">
        <w:t>Alternative tilbud</w:t>
      </w:r>
      <w:bookmarkEnd w:id="79"/>
      <w:bookmarkEnd w:id="80"/>
    </w:p>
    <w:p w:rsidR="00980507" w:rsidRPr="00766ED3" w:rsidRDefault="00980507" w:rsidP="00766ED3">
      <w:pPr>
        <w:rPr>
          <w:rFonts w:ascii="Garamond" w:hAnsi="Garamond"/>
          <w:sz w:val="24"/>
          <w:szCs w:val="24"/>
        </w:rPr>
      </w:pPr>
      <w:r w:rsidRPr="00BA713D">
        <w:rPr>
          <w:rFonts w:ascii="Garamond" w:hAnsi="Garamond"/>
          <w:sz w:val="24"/>
          <w:szCs w:val="24"/>
        </w:rPr>
        <w:t>Der kan ikke afgives alternative bud</w:t>
      </w:r>
      <w:r w:rsidRPr="00BA713D">
        <w:rPr>
          <w:rFonts w:ascii="Garamond" w:hAnsi="Garamond"/>
          <w:color w:val="00FF00"/>
          <w:sz w:val="24"/>
          <w:szCs w:val="24"/>
        </w:rPr>
        <w:t xml:space="preserve">. </w:t>
      </w:r>
    </w:p>
    <w:p w:rsidR="00980507" w:rsidRPr="00BA713D" w:rsidRDefault="00980507" w:rsidP="00980507">
      <w:pPr>
        <w:rPr>
          <w:rFonts w:ascii="Garamond" w:hAnsi="Garamond" w:cs="Times New Roman"/>
          <w:sz w:val="24"/>
          <w:szCs w:val="24"/>
        </w:rPr>
      </w:pPr>
    </w:p>
    <w:p w:rsidR="00980507" w:rsidRPr="00BA713D" w:rsidRDefault="00980507" w:rsidP="001C5994">
      <w:pPr>
        <w:pStyle w:val="Overskrift2"/>
      </w:pPr>
      <w:bookmarkStart w:id="81" w:name="_Toc286910110"/>
      <w:bookmarkStart w:id="82" w:name="_Toc391456076"/>
      <w:r w:rsidRPr="00BA713D">
        <w:t>Konsortier</w:t>
      </w:r>
      <w:bookmarkEnd w:id="81"/>
      <w:bookmarkEnd w:id="82"/>
    </w:p>
    <w:p w:rsidR="00980507" w:rsidRPr="00BA713D" w:rsidRDefault="00980507" w:rsidP="00980507">
      <w:pPr>
        <w:rPr>
          <w:rFonts w:ascii="Garamond" w:hAnsi="Garamond"/>
          <w:sz w:val="24"/>
          <w:szCs w:val="24"/>
        </w:rPr>
      </w:pPr>
      <w:r w:rsidRPr="00BA713D">
        <w:rPr>
          <w:rFonts w:ascii="Garamond" w:hAnsi="Garamond"/>
          <w:sz w:val="24"/>
          <w:szCs w:val="24"/>
        </w:rPr>
        <w:t xml:space="preserve">Ved sammenslutninger af </w:t>
      </w:r>
      <w:r w:rsidR="00A618FB">
        <w:rPr>
          <w:rFonts w:ascii="Garamond" w:hAnsi="Garamond"/>
          <w:sz w:val="24"/>
          <w:szCs w:val="24"/>
        </w:rPr>
        <w:t>Tilbudsgiver</w:t>
      </w:r>
      <w:r w:rsidRPr="00BA713D">
        <w:rPr>
          <w:rFonts w:ascii="Garamond" w:hAnsi="Garamond"/>
          <w:sz w:val="24"/>
          <w:szCs w:val="24"/>
        </w:rPr>
        <w:t xml:space="preserve">e (konsortium) skal oplysningerne under afsnittet vedr. udvælgelseskriterier gives for hver deltager i konsortiet. Det er konsortiets samlede egnethed, der vurderes. </w:t>
      </w:r>
    </w:p>
    <w:p w:rsidR="00980507" w:rsidRPr="00BA713D" w:rsidRDefault="00980507" w:rsidP="00980507">
      <w:pPr>
        <w:rPr>
          <w:rFonts w:ascii="Garamond" w:hAnsi="Garamond"/>
          <w:sz w:val="24"/>
          <w:szCs w:val="24"/>
        </w:rPr>
      </w:pPr>
    </w:p>
    <w:p w:rsidR="00980507" w:rsidRPr="00BA713D" w:rsidRDefault="00A618FB" w:rsidP="00980507">
      <w:pPr>
        <w:rPr>
          <w:rFonts w:ascii="Garamond" w:hAnsi="Garamond"/>
          <w:sz w:val="24"/>
          <w:szCs w:val="24"/>
        </w:rPr>
      </w:pPr>
      <w:r>
        <w:rPr>
          <w:rFonts w:ascii="Garamond" w:hAnsi="Garamond"/>
          <w:sz w:val="24"/>
          <w:szCs w:val="24"/>
        </w:rPr>
        <w:t>Tilbudsgiver</w:t>
      </w:r>
      <w:r w:rsidR="00980507" w:rsidRPr="00BA713D">
        <w:rPr>
          <w:rFonts w:ascii="Garamond" w:hAnsi="Garamond"/>
          <w:sz w:val="24"/>
          <w:szCs w:val="24"/>
        </w:rPr>
        <w:t xml:space="preserve">e, der i fællesskab afgiver tilbud </w:t>
      </w:r>
      <w:r w:rsidR="007F0FCA" w:rsidRPr="00BA713D">
        <w:rPr>
          <w:rFonts w:ascii="Garamond" w:hAnsi="Garamond"/>
          <w:sz w:val="24"/>
          <w:szCs w:val="24"/>
        </w:rPr>
        <w:t xml:space="preserve">som </w:t>
      </w:r>
      <w:r w:rsidR="00980507" w:rsidRPr="00BA713D">
        <w:rPr>
          <w:rFonts w:ascii="Garamond" w:hAnsi="Garamond"/>
          <w:sz w:val="24"/>
          <w:szCs w:val="24"/>
        </w:rPr>
        <w:t xml:space="preserve">et konsortium, hæfter solidarisk i forhold til </w:t>
      </w:r>
      <w:r>
        <w:rPr>
          <w:rFonts w:ascii="Garamond" w:hAnsi="Garamond"/>
          <w:sz w:val="24"/>
          <w:szCs w:val="24"/>
        </w:rPr>
        <w:t>Ordregiver</w:t>
      </w:r>
      <w:r w:rsidR="00980507" w:rsidRPr="00BA713D">
        <w:rPr>
          <w:rFonts w:ascii="Garamond" w:hAnsi="Garamond"/>
          <w:sz w:val="24"/>
          <w:szCs w:val="24"/>
        </w:rPr>
        <w:t xml:space="preserve">. </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Tilbudsbesvarelsen skal vedlægges udfyldt </w:t>
      </w:r>
      <w:r w:rsidR="00766ED3">
        <w:rPr>
          <w:rFonts w:ascii="Garamond" w:hAnsi="Garamond"/>
          <w:sz w:val="24"/>
          <w:szCs w:val="24"/>
        </w:rPr>
        <w:t>Bilag 7 - Konsortieerklæring</w:t>
      </w:r>
      <w:r w:rsidRPr="00BA713D">
        <w:rPr>
          <w:rFonts w:ascii="Garamond" w:hAnsi="Garamond"/>
          <w:sz w:val="24"/>
          <w:szCs w:val="24"/>
        </w:rPr>
        <w:t xml:space="preserve">. Det skal af bilaget fremgå, med hvilken </w:t>
      </w:r>
      <w:r w:rsidR="00A618FB">
        <w:rPr>
          <w:rFonts w:ascii="Garamond" w:hAnsi="Garamond"/>
          <w:sz w:val="24"/>
          <w:szCs w:val="24"/>
        </w:rPr>
        <w:t>Tilbudsgiver</w:t>
      </w:r>
      <w:r w:rsidRPr="00BA713D">
        <w:rPr>
          <w:rFonts w:ascii="Garamond" w:hAnsi="Garamond"/>
          <w:sz w:val="24"/>
          <w:szCs w:val="24"/>
        </w:rPr>
        <w:t xml:space="preserve"> </w:t>
      </w:r>
      <w:r w:rsidR="00A618FB">
        <w:rPr>
          <w:rFonts w:ascii="Garamond" w:hAnsi="Garamond"/>
          <w:sz w:val="24"/>
          <w:szCs w:val="24"/>
        </w:rPr>
        <w:t>Ordregiver</w:t>
      </w:r>
      <w:r w:rsidRPr="00BA713D">
        <w:rPr>
          <w:rFonts w:ascii="Garamond" w:hAnsi="Garamond"/>
          <w:sz w:val="24"/>
          <w:szCs w:val="24"/>
        </w:rPr>
        <w:t xml:space="preserve"> kan føre afklarende drøftelser med bindende virkning for konsortiets øvrige deltagere.</w:t>
      </w:r>
    </w:p>
    <w:p w:rsidR="00980507" w:rsidRPr="00BA713D" w:rsidRDefault="00980507" w:rsidP="00980507">
      <w:pPr>
        <w:rPr>
          <w:rFonts w:ascii="Garamond" w:hAnsi="Garamond"/>
          <w:sz w:val="24"/>
          <w:szCs w:val="24"/>
        </w:rPr>
      </w:pPr>
    </w:p>
    <w:p w:rsidR="00980507" w:rsidRPr="00BA713D" w:rsidRDefault="00D7607F" w:rsidP="00D7607F">
      <w:pPr>
        <w:rPr>
          <w:rFonts w:ascii="Garamond" w:hAnsi="Garamond"/>
          <w:sz w:val="24"/>
          <w:szCs w:val="24"/>
        </w:rPr>
      </w:pPr>
      <w:r w:rsidRPr="00BA713D">
        <w:rPr>
          <w:rFonts w:ascii="Garamond" w:hAnsi="Garamond"/>
          <w:sz w:val="24"/>
          <w:szCs w:val="24"/>
        </w:rPr>
        <w:t>De</w:t>
      </w:r>
      <w:r w:rsidR="00980507" w:rsidRPr="00BA713D">
        <w:rPr>
          <w:rFonts w:ascii="Garamond" w:hAnsi="Garamond"/>
          <w:sz w:val="24"/>
          <w:szCs w:val="24"/>
        </w:rPr>
        <w:t xml:space="preserve"> deltagende virksomheder</w:t>
      </w:r>
      <w:r w:rsidRPr="00BA713D">
        <w:rPr>
          <w:rFonts w:ascii="Garamond" w:hAnsi="Garamond"/>
          <w:sz w:val="24"/>
          <w:szCs w:val="24"/>
        </w:rPr>
        <w:t xml:space="preserve"> skriver i samme forbindelse under på en</w:t>
      </w:r>
      <w:r w:rsidR="00980507" w:rsidRPr="00BA713D">
        <w:rPr>
          <w:rFonts w:ascii="Garamond" w:hAnsi="Garamond"/>
          <w:sz w:val="24"/>
          <w:szCs w:val="24"/>
        </w:rPr>
        <w:t xml:space="preserve"> erklæring om solidarisk hæftelse</w:t>
      </w:r>
      <w:r w:rsidRPr="00BA713D">
        <w:rPr>
          <w:rFonts w:ascii="Garamond" w:hAnsi="Garamond"/>
          <w:sz w:val="24"/>
          <w:szCs w:val="24"/>
        </w:rPr>
        <w:t>.</w:t>
      </w:r>
    </w:p>
    <w:p w:rsidR="00D7607F" w:rsidRPr="00BA713D" w:rsidRDefault="00D7607F" w:rsidP="00D7607F">
      <w:pPr>
        <w:rPr>
          <w:rFonts w:ascii="Garamond" w:hAnsi="Garamond"/>
          <w:sz w:val="24"/>
          <w:szCs w:val="24"/>
        </w:rPr>
      </w:pPr>
    </w:p>
    <w:p w:rsidR="00980507" w:rsidRPr="00BA713D" w:rsidRDefault="00A618FB" w:rsidP="001C5994">
      <w:pPr>
        <w:pStyle w:val="Overskrift2"/>
      </w:pPr>
      <w:bookmarkStart w:id="83" w:name="_Toc286910111"/>
      <w:bookmarkStart w:id="84" w:name="_Toc391456077"/>
      <w:r>
        <w:t>Ordregiver</w:t>
      </w:r>
      <w:r w:rsidR="00980507" w:rsidRPr="00BA713D">
        <w:t>s forbehold</w:t>
      </w:r>
      <w:bookmarkEnd w:id="83"/>
      <w:bookmarkEnd w:id="84"/>
    </w:p>
    <w:p w:rsidR="00980507" w:rsidRPr="00BA713D" w:rsidRDefault="00980507" w:rsidP="00980507">
      <w:pPr>
        <w:rPr>
          <w:rFonts w:ascii="Garamond" w:hAnsi="Garamond"/>
          <w:sz w:val="24"/>
          <w:szCs w:val="24"/>
        </w:rPr>
      </w:pPr>
      <w:r w:rsidRPr="00BA713D">
        <w:rPr>
          <w:rFonts w:ascii="Garamond" w:hAnsi="Garamond"/>
          <w:sz w:val="24"/>
          <w:szCs w:val="24"/>
        </w:rPr>
        <w:t>I forbindelse med forbere</w:t>
      </w:r>
      <w:r w:rsidR="00237FCF">
        <w:rPr>
          <w:rFonts w:ascii="Garamond" w:hAnsi="Garamond"/>
          <w:sz w:val="24"/>
          <w:szCs w:val="24"/>
        </w:rPr>
        <w:t xml:space="preserve">delsen af nærværende udbud har </w:t>
      </w:r>
      <w:r w:rsidR="00A618FB">
        <w:rPr>
          <w:rFonts w:ascii="Garamond" w:hAnsi="Garamond"/>
          <w:sz w:val="24"/>
          <w:szCs w:val="24"/>
        </w:rPr>
        <w:t>Ordregiver</w:t>
      </w:r>
      <w:r w:rsidRPr="00BA713D">
        <w:rPr>
          <w:rFonts w:ascii="Garamond" w:hAnsi="Garamond"/>
          <w:sz w:val="24"/>
          <w:szCs w:val="24"/>
        </w:rPr>
        <w:t xml:space="preserve"> undersøgt, om der</w:t>
      </w:r>
      <w:r w:rsidR="00766ED3">
        <w:rPr>
          <w:rFonts w:ascii="Garamond" w:hAnsi="Garamond"/>
          <w:sz w:val="24"/>
          <w:szCs w:val="24"/>
        </w:rPr>
        <w:t xml:space="preserve"> ved</w:t>
      </w:r>
      <w:r w:rsidRPr="00BA713D">
        <w:rPr>
          <w:rFonts w:ascii="Garamond" w:hAnsi="Garamond"/>
          <w:sz w:val="24"/>
          <w:szCs w:val="24"/>
        </w:rPr>
        <w:t xml:space="preserve"> </w:t>
      </w:r>
      <w:r w:rsidR="00A618FB">
        <w:rPr>
          <w:rFonts w:ascii="Garamond" w:hAnsi="Garamond"/>
          <w:sz w:val="24"/>
          <w:szCs w:val="24"/>
        </w:rPr>
        <w:t>Ordregiver</w:t>
      </w:r>
      <w:r w:rsidRPr="00BA713D">
        <w:rPr>
          <w:rFonts w:ascii="Garamond" w:hAnsi="Garamond"/>
          <w:sz w:val="24"/>
          <w:szCs w:val="24"/>
        </w:rPr>
        <w:t xml:space="preserve"> forekommer lokalt indgåede aftaler med andre leverandører. Såfremt </w:t>
      </w:r>
      <w:r w:rsidR="00766ED3">
        <w:rPr>
          <w:rFonts w:ascii="Garamond" w:hAnsi="Garamond"/>
          <w:sz w:val="24"/>
          <w:szCs w:val="24"/>
        </w:rPr>
        <w:t>rammeaftale</w:t>
      </w:r>
      <w:r w:rsidR="001C7BE5" w:rsidRPr="00BA713D">
        <w:rPr>
          <w:rFonts w:ascii="Garamond" w:hAnsi="Garamond"/>
          <w:sz w:val="24"/>
          <w:szCs w:val="24"/>
        </w:rPr>
        <w:t xml:space="preserve"> i</w:t>
      </w:r>
      <w:r w:rsidRPr="00BA713D">
        <w:rPr>
          <w:rFonts w:ascii="Garamond" w:hAnsi="Garamond"/>
          <w:sz w:val="24"/>
          <w:szCs w:val="24"/>
        </w:rPr>
        <w:t xml:space="preserve">ndgås, vil eventuelle lokale aftaler, som på trods af det forberedende arbejde ikke er identificeret endnu, blive søgt afviklet i et samarbejde mellem </w:t>
      </w:r>
      <w:r w:rsidR="00A618FB">
        <w:rPr>
          <w:rFonts w:ascii="Garamond" w:hAnsi="Garamond"/>
          <w:sz w:val="24"/>
          <w:szCs w:val="24"/>
        </w:rPr>
        <w:t>Ordregiver</w:t>
      </w:r>
      <w:r w:rsidRPr="00BA713D">
        <w:rPr>
          <w:rFonts w:ascii="Garamond" w:hAnsi="Garamond"/>
          <w:sz w:val="24"/>
          <w:szCs w:val="24"/>
        </w:rPr>
        <w:t xml:space="preserve"> og de(n) valgte </w:t>
      </w:r>
      <w:r w:rsidR="00A618FB">
        <w:rPr>
          <w:rFonts w:ascii="Garamond" w:hAnsi="Garamond"/>
          <w:sz w:val="24"/>
          <w:szCs w:val="24"/>
        </w:rPr>
        <w:t>Tilbudsgiver</w:t>
      </w:r>
      <w:r w:rsidRPr="00BA713D">
        <w:rPr>
          <w:rFonts w:ascii="Garamond" w:hAnsi="Garamond"/>
          <w:sz w:val="24"/>
          <w:szCs w:val="24"/>
        </w:rPr>
        <w:t xml:space="preserve"> på området.</w:t>
      </w:r>
    </w:p>
    <w:p w:rsidR="00766ED3" w:rsidRDefault="00766ED3" w:rsidP="00766ED3">
      <w:pPr>
        <w:rPr>
          <w:rFonts w:ascii="Garamond" w:hAnsi="Garamond"/>
          <w:sz w:val="24"/>
          <w:szCs w:val="24"/>
        </w:rPr>
      </w:pPr>
    </w:p>
    <w:p w:rsidR="00766ED3" w:rsidRDefault="00766ED3" w:rsidP="00766ED3">
      <w:pPr>
        <w:rPr>
          <w:rFonts w:ascii="Garamond" w:hAnsi="Garamond"/>
          <w:sz w:val="24"/>
          <w:szCs w:val="24"/>
        </w:rPr>
      </w:pPr>
      <w:r>
        <w:rPr>
          <w:rFonts w:ascii="Garamond" w:hAnsi="Garamond"/>
          <w:sz w:val="24"/>
          <w:szCs w:val="24"/>
        </w:rPr>
        <w:t xml:space="preserve">Såfremt der sker lovændringer på området er </w:t>
      </w:r>
      <w:r w:rsidR="00A618FB">
        <w:rPr>
          <w:rFonts w:ascii="Garamond" w:hAnsi="Garamond"/>
          <w:sz w:val="24"/>
          <w:szCs w:val="24"/>
        </w:rPr>
        <w:t>Ordregiver</w:t>
      </w:r>
      <w:r>
        <w:rPr>
          <w:rFonts w:ascii="Garamond" w:hAnsi="Garamond"/>
          <w:sz w:val="24"/>
          <w:szCs w:val="24"/>
        </w:rPr>
        <w:t xml:space="preserve"> forpligtet til at agere i forhold til disse, derfor forbeholder </w:t>
      </w:r>
      <w:r w:rsidR="00A618FB">
        <w:rPr>
          <w:rFonts w:ascii="Garamond" w:hAnsi="Garamond"/>
          <w:sz w:val="24"/>
          <w:szCs w:val="24"/>
        </w:rPr>
        <w:t>Ordregiver</w:t>
      </w:r>
      <w:r>
        <w:rPr>
          <w:rFonts w:ascii="Garamond" w:hAnsi="Garamond"/>
          <w:sz w:val="24"/>
          <w:szCs w:val="24"/>
        </w:rPr>
        <w:t xml:space="preserve"> sig ret til at ændre kontraktgrundlag i forhold til lovændringer eller ved væsentlige lovændringer at opsige berørte aftaler, uden at </w:t>
      </w:r>
      <w:r w:rsidR="00A618FB">
        <w:rPr>
          <w:rFonts w:ascii="Garamond" w:hAnsi="Garamond"/>
          <w:sz w:val="24"/>
          <w:szCs w:val="24"/>
        </w:rPr>
        <w:t>Tilbudsgiver</w:t>
      </w:r>
      <w:r>
        <w:rPr>
          <w:rFonts w:ascii="Garamond" w:hAnsi="Garamond"/>
          <w:sz w:val="24"/>
          <w:szCs w:val="24"/>
        </w:rPr>
        <w:t xml:space="preserve"> kan fremsætte krav herfor. </w:t>
      </w:r>
    </w:p>
    <w:p w:rsidR="00766ED3" w:rsidRDefault="00766ED3" w:rsidP="00766ED3">
      <w:pPr>
        <w:rPr>
          <w:rFonts w:ascii="Garamond" w:hAnsi="Garamond"/>
          <w:sz w:val="24"/>
          <w:szCs w:val="24"/>
        </w:rPr>
      </w:pPr>
    </w:p>
    <w:p w:rsidR="00766ED3" w:rsidRDefault="00766ED3" w:rsidP="00766ED3">
      <w:pPr>
        <w:rPr>
          <w:rFonts w:ascii="Garamond" w:hAnsi="Garamond"/>
          <w:sz w:val="24"/>
          <w:szCs w:val="24"/>
        </w:rPr>
      </w:pPr>
      <w:r>
        <w:rPr>
          <w:rFonts w:ascii="Garamond" w:hAnsi="Garamond"/>
          <w:sz w:val="24"/>
          <w:szCs w:val="24"/>
        </w:rPr>
        <w:t xml:space="preserve">Desuden kan der forekomme bortfald af opgaver i forbindelse med udlicitering med videre og overdragelse af kommunale opgaver til private virksomheder og lignende. </w:t>
      </w:r>
      <w:r w:rsidR="00A618FB">
        <w:rPr>
          <w:rFonts w:ascii="Garamond" w:hAnsi="Garamond"/>
          <w:sz w:val="24"/>
          <w:szCs w:val="24"/>
        </w:rPr>
        <w:t>Ordregiver</w:t>
      </w:r>
      <w:r>
        <w:rPr>
          <w:rFonts w:ascii="Garamond" w:hAnsi="Garamond"/>
          <w:sz w:val="24"/>
          <w:szCs w:val="24"/>
        </w:rPr>
        <w:t xml:space="preserve"> har ikke kendskab til planer om udlicitering. </w:t>
      </w:r>
    </w:p>
    <w:p w:rsidR="00766ED3" w:rsidRDefault="00766ED3" w:rsidP="00766ED3">
      <w:pPr>
        <w:rPr>
          <w:rFonts w:ascii="Garamond" w:hAnsi="Garamond"/>
          <w:sz w:val="24"/>
          <w:szCs w:val="24"/>
        </w:rPr>
      </w:pPr>
    </w:p>
    <w:p w:rsidR="00766ED3" w:rsidRDefault="00A618FB" w:rsidP="00766ED3">
      <w:pPr>
        <w:rPr>
          <w:rFonts w:ascii="Garamond" w:hAnsi="Garamond"/>
          <w:sz w:val="24"/>
          <w:szCs w:val="24"/>
        </w:rPr>
      </w:pPr>
      <w:r>
        <w:rPr>
          <w:rFonts w:ascii="Garamond" w:hAnsi="Garamond"/>
          <w:sz w:val="24"/>
          <w:szCs w:val="24"/>
        </w:rPr>
        <w:t>Ordregiver</w:t>
      </w:r>
      <w:r w:rsidR="00766ED3">
        <w:rPr>
          <w:rFonts w:ascii="Garamond" w:hAnsi="Garamond"/>
          <w:sz w:val="24"/>
          <w:szCs w:val="24"/>
        </w:rPr>
        <w:t xml:space="preserve"> forbeholder sig ret til at indkøbe varer udenfor aftalen, såfremt der er tale om specielle varer, der ikke kan leveres eller erstattes af tilsvarende varer fra den leverandør, der indgås aftale med. Ligeledes hvis det lægeligt eller sygeplejefagligt skønnes, at </w:t>
      </w:r>
      <w:r>
        <w:rPr>
          <w:rFonts w:ascii="Garamond" w:hAnsi="Garamond"/>
          <w:sz w:val="24"/>
          <w:szCs w:val="24"/>
        </w:rPr>
        <w:t>Tilbudsgiver</w:t>
      </w:r>
      <w:r w:rsidR="00766ED3">
        <w:rPr>
          <w:rFonts w:ascii="Garamond" w:hAnsi="Garamond"/>
          <w:sz w:val="24"/>
          <w:szCs w:val="24"/>
        </w:rPr>
        <w:t xml:space="preserve">s produkter ikke er brugbare for den enkelte borger. </w:t>
      </w:r>
    </w:p>
    <w:p w:rsidR="00766ED3" w:rsidRPr="00BA713D" w:rsidRDefault="00766ED3" w:rsidP="00980507">
      <w:pPr>
        <w:rPr>
          <w:rFonts w:ascii="Garamond" w:hAnsi="Garamond"/>
          <w:sz w:val="24"/>
          <w:szCs w:val="24"/>
        </w:rPr>
      </w:pPr>
    </w:p>
    <w:p w:rsidR="00980507" w:rsidRPr="00BA713D" w:rsidRDefault="00A618FB" w:rsidP="001C5994">
      <w:pPr>
        <w:pStyle w:val="Overskrift2"/>
      </w:pPr>
      <w:bookmarkStart w:id="85" w:name="_Toc286910112"/>
      <w:bookmarkStart w:id="86" w:name="_Toc391456078"/>
      <w:r>
        <w:t>Tilbudsgiver</w:t>
      </w:r>
      <w:r w:rsidR="00980507" w:rsidRPr="00BA713D">
        <w:t>s forbehold</w:t>
      </w:r>
      <w:bookmarkEnd w:id="85"/>
      <w:bookmarkEnd w:id="86"/>
    </w:p>
    <w:p w:rsidR="000C0F08" w:rsidRDefault="00A618FB" w:rsidP="00980507">
      <w:pPr>
        <w:rPr>
          <w:rFonts w:ascii="Garamond" w:hAnsi="Garamond"/>
          <w:sz w:val="24"/>
          <w:szCs w:val="24"/>
        </w:rPr>
      </w:pPr>
      <w:r>
        <w:rPr>
          <w:rFonts w:ascii="Garamond" w:hAnsi="Garamond"/>
          <w:sz w:val="24"/>
          <w:szCs w:val="24"/>
        </w:rPr>
        <w:t>Tilbudsgiver</w:t>
      </w:r>
      <w:r w:rsidR="000C0F08" w:rsidRPr="000C0F08">
        <w:rPr>
          <w:rFonts w:ascii="Garamond" w:hAnsi="Garamond"/>
          <w:sz w:val="24"/>
          <w:szCs w:val="24"/>
        </w:rPr>
        <w:t xml:space="preserve"> opfordres til at søge eventuelle uklarheder og usikkerheder i udbudsmaterialet afklaret ved at stille spørgsmål til udbudsmaterialet, jf. udbudsmaterialets afsnit 2.5 Spørgsmål til udbudsmaterialet.</w:t>
      </w:r>
    </w:p>
    <w:p w:rsidR="000C0F08" w:rsidRDefault="000C0F08" w:rsidP="00980507">
      <w:pPr>
        <w:rPr>
          <w:rFonts w:ascii="Garamond" w:hAnsi="Garamond"/>
          <w:sz w:val="24"/>
          <w:szCs w:val="24"/>
        </w:rPr>
      </w:pPr>
    </w:p>
    <w:p w:rsidR="00980507" w:rsidRDefault="00980507" w:rsidP="00980507">
      <w:pPr>
        <w:rPr>
          <w:rFonts w:ascii="Garamond" w:hAnsi="Garamond"/>
          <w:sz w:val="24"/>
          <w:szCs w:val="24"/>
        </w:rPr>
      </w:pPr>
      <w:r w:rsidRPr="00BA713D">
        <w:rPr>
          <w:rFonts w:ascii="Garamond" w:hAnsi="Garamond"/>
          <w:sz w:val="24"/>
          <w:szCs w:val="24"/>
        </w:rPr>
        <w:t xml:space="preserve">Eventuelle forbehold skal udtrykkeligt fremgå af tilbuddet. Ved forbehold skal det anføres, hvilke formuleringer </w:t>
      </w:r>
      <w:r w:rsidR="00A618FB">
        <w:rPr>
          <w:rFonts w:ascii="Garamond" w:hAnsi="Garamond"/>
          <w:sz w:val="24"/>
          <w:szCs w:val="24"/>
        </w:rPr>
        <w:t>Tilbudsgiver</w:t>
      </w:r>
      <w:r w:rsidRPr="00BA713D">
        <w:rPr>
          <w:rFonts w:ascii="Garamond" w:hAnsi="Garamond"/>
          <w:sz w:val="24"/>
          <w:szCs w:val="24"/>
        </w:rPr>
        <w:t xml:space="preserve"> i stedet vil indgå på</w:t>
      </w:r>
      <w:r w:rsidRPr="000C0F08">
        <w:rPr>
          <w:rFonts w:ascii="Garamond" w:hAnsi="Garamond"/>
          <w:sz w:val="24"/>
          <w:szCs w:val="24"/>
        </w:rPr>
        <w:t xml:space="preserve">. </w:t>
      </w:r>
    </w:p>
    <w:p w:rsidR="00980507" w:rsidRPr="000C0F08" w:rsidRDefault="003266F4" w:rsidP="003266F4">
      <w:pPr>
        <w:tabs>
          <w:tab w:val="left" w:pos="6150"/>
        </w:tabs>
        <w:rPr>
          <w:rFonts w:ascii="Garamond" w:hAnsi="Garamond"/>
          <w:sz w:val="24"/>
          <w:szCs w:val="24"/>
        </w:rPr>
      </w:pPr>
      <w:r w:rsidRPr="000C0F08">
        <w:rPr>
          <w:rFonts w:ascii="Garamond" w:hAnsi="Garamond"/>
          <w:sz w:val="24"/>
          <w:szCs w:val="24"/>
        </w:rPr>
        <w:tab/>
      </w:r>
    </w:p>
    <w:p w:rsidR="00980507" w:rsidRDefault="00980507" w:rsidP="00980507">
      <w:pPr>
        <w:rPr>
          <w:rFonts w:ascii="Garamond" w:hAnsi="Garamond"/>
          <w:sz w:val="24"/>
          <w:szCs w:val="24"/>
        </w:rPr>
      </w:pPr>
      <w:r w:rsidRPr="00BA713D">
        <w:rPr>
          <w:rFonts w:ascii="Garamond" w:hAnsi="Garamond"/>
          <w:sz w:val="24"/>
          <w:szCs w:val="24"/>
        </w:rPr>
        <w:t xml:space="preserve">Det præciseres, at forbehold for mindstekrav og grundlæggende elementer i udbudsmaterialet </w:t>
      </w:r>
      <w:r w:rsidRPr="000C0F08">
        <w:rPr>
          <w:rFonts w:ascii="Garamond" w:hAnsi="Garamond"/>
          <w:sz w:val="24"/>
          <w:szCs w:val="24"/>
        </w:rPr>
        <w:t xml:space="preserve">vil medføre, at </w:t>
      </w:r>
      <w:r w:rsidR="00A618FB">
        <w:rPr>
          <w:rFonts w:ascii="Garamond" w:hAnsi="Garamond"/>
          <w:sz w:val="24"/>
          <w:szCs w:val="24"/>
        </w:rPr>
        <w:t>Ordregiver</w:t>
      </w:r>
      <w:r w:rsidRPr="000C0F08">
        <w:rPr>
          <w:rFonts w:ascii="Garamond" w:hAnsi="Garamond"/>
          <w:sz w:val="24"/>
          <w:szCs w:val="24"/>
        </w:rPr>
        <w:t xml:space="preserve"> har pligt til at se bort fra tilbuddet. Ved forbehold, der ikke vedrører mindstekrav og grundlæggende elementer i udbudsmaterialet, har </w:t>
      </w:r>
      <w:r w:rsidR="00A618FB">
        <w:rPr>
          <w:rFonts w:ascii="Garamond" w:hAnsi="Garamond"/>
          <w:sz w:val="24"/>
          <w:szCs w:val="24"/>
        </w:rPr>
        <w:t>Ordregiver</w:t>
      </w:r>
      <w:r w:rsidRPr="000C0F08">
        <w:rPr>
          <w:rFonts w:ascii="Garamond" w:hAnsi="Garamond"/>
          <w:sz w:val="24"/>
          <w:szCs w:val="24"/>
        </w:rPr>
        <w:t xml:space="preserve"> ret til at se bort fra tilbuddet eller alternativt søge forbeholdet prissat, i det omfang det skønnes muligt. Såfremt et forbehold af økonomisk værdi ikke kan prissættes på sikker og saglig vis, er </w:t>
      </w:r>
      <w:r w:rsidR="00A618FB">
        <w:rPr>
          <w:rFonts w:ascii="Garamond" w:hAnsi="Garamond"/>
          <w:sz w:val="24"/>
          <w:szCs w:val="24"/>
        </w:rPr>
        <w:t>Ordregiver</w:t>
      </w:r>
      <w:r w:rsidRPr="000C0F08">
        <w:rPr>
          <w:rFonts w:ascii="Garamond" w:hAnsi="Garamond"/>
          <w:sz w:val="24"/>
          <w:szCs w:val="24"/>
        </w:rPr>
        <w:t xml:space="preserve"> pligtig til at se bort fra tilbuddet. </w:t>
      </w:r>
    </w:p>
    <w:p w:rsidR="000C0F08" w:rsidRPr="00BA713D" w:rsidRDefault="000C0F08" w:rsidP="00980507">
      <w:pPr>
        <w:rPr>
          <w:rFonts w:ascii="Garamond" w:hAnsi="Garamond"/>
        </w:rPr>
      </w:pPr>
    </w:p>
    <w:p w:rsidR="00980507" w:rsidRPr="00BA713D" w:rsidRDefault="00980507" w:rsidP="00980507">
      <w:pPr>
        <w:rPr>
          <w:rFonts w:ascii="Garamond" w:hAnsi="Garamond"/>
          <w:sz w:val="24"/>
          <w:szCs w:val="24"/>
        </w:rPr>
      </w:pPr>
      <w:r w:rsidRPr="00BA713D">
        <w:rPr>
          <w:rFonts w:ascii="Garamond" w:hAnsi="Garamond"/>
          <w:sz w:val="24"/>
          <w:szCs w:val="24"/>
        </w:rPr>
        <w:t>Det præciseres endvidere, at manglende overholdelse af k</w:t>
      </w:r>
      <w:r w:rsidR="005D1AA4">
        <w:rPr>
          <w:rFonts w:ascii="Garamond" w:hAnsi="Garamond"/>
          <w:sz w:val="24"/>
          <w:szCs w:val="24"/>
        </w:rPr>
        <w:t xml:space="preserve">ommunespecifikke krav (jf. </w:t>
      </w:r>
      <w:r w:rsidR="005D1AA4" w:rsidRPr="005D1AA4">
        <w:rPr>
          <w:rFonts w:ascii="Garamond" w:hAnsi="Garamond"/>
          <w:sz w:val="24"/>
          <w:szCs w:val="24"/>
        </w:rPr>
        <w:fldChar w:fldCharType="begin"/>
      </w:r>
      <w:r w:rsidR="005D1AA4" w:rsidRPr="005D1AA4">
        <w:rPr>
          <w:rFonts w:ascii="Garamond" w:hAnsi="Garamond"/>
          <w:sz w:val="24"/>
          <w:szCs w:val="24"/>
        </w:rPr>
        <w:instrText xml:space="preserve"> REF _Ref358367266 \h  \* MERGEFORMAT </w:instrText>
      </w:r>
      <w:r w:rsidR="005D1AA4" w:rsidRPr="005D1AA4">
        <w:rPr>
          <w:rFonts w:ascii="Garamond" w:hAnsi="Garamond"/>
          <w:sz w:val="24"/>
          <w:szCs w:val="24"/>
        </w:rPr>
      </w:r>
      <w:r w:rsidR="005D1AA4" w:rsidRPr="005D1AA4">
        <w:rPr>
          <w:rFonts w:ascii="Garamond" w:hAnsi="Garamond"/>
          <w:sz w:val="24"/>
          <w:szCs w:val="24"/>
        </w:rPr>
        <w:fldChar w:fldCharType="separate"/>
      </w:r>
      <w:r w:rsidR="00A54031" w:rsidRPr="00A54031">
        <w:rPr>
          <w:rFonts w:ascii="Garamond" w:hAnsi="Garamond"/>
          <w:sz w:val="24"/>
          <w:szCs w:val="24"/>
        </w:rPr>
        <w:t>Bilag 8 – Kommunespecifikke oplysninger</w:t>
      </w:r>
      <w:r w:rsidR="005D1AA4" w:rsidRPr="005D1AA4">
        <w:rPr>
          <w:rFonts w:ascii="Garamond" w:hAnsi="Garamond"/>
          <w:sz w:val="24"/>
          <w:szCs w:val="24"/>
        </w:rPr>
        <w:fldChar w:fldCharType="end"/>
      </w:r>
      <w:r w:rsidRPr="00BA713D">
        <w:rPr>
          <w:rFonts w:ascii="Garamond" w:hAnsi="Garamond"/>
          <w:sz w:val="24"/>
          <w:szCs w:val="24"/>
        </w:rPr>
        <w:t xml:space="preserve">) kan medføre, at tilbuddet ikke er konditionsmæssigt. Tilsvarende vil forbehold vedr. kommunespecifikke krav kunne medføre, at </w:t>
      </w:r>
      <w:r w:rsidR="00A618FB">
        <w:rPr>
          <w:rFonts w:ascii="Garamond" w:hAnsi="Garamond"/>
          <w:sz w:val="24"/>
          <w:szCs w:val="24"/>
        </w:rPr>
        <w:t>Ordregiver</w:t>
      </w:r>
      <w:r w:rsidRPr="00BA713D">
        <w:rPr>
          <w:rFonts w:ascii="Garamond" w:hAnsi="Garamond"/>
          <w:sz w:val="24"/>
          <w:szCs w:val="24"/>
        </w:rPr>
        <w:t xml:space="preserve"> har ret til at se bort fra tilbuddet eller alternativt søge dette prissat, jf. ovenstående. </w:t>
      </w:r>
    </w:p>
    <w:p w:rsidR="00980507" w:rsidRPr="00BA713D" w:rsidRDefault="00980507" w:rsidP="00980507">
      <w:pPr>
        <w:rPr>
          <w:rFonts w:ascii="Garamond" w:hAnsi="Garamond" w:cs="Times New Roman"/>
          <w:sz w:val="24"/>
          <w:szCs w:val="24"/>
        </w:rPr>
      </w:pPr>
    </w:p>
    <w:p w:rsidR="00980507" w:rsidRPr="00BA713D" w:rsidRDefault="00A618FB" w:rsidP="00980507">
      <w:pPr>
        <w:rPr>
          <w:rFonts w:ascii="Garamond" w:hAnsi="Garamond"/>
          <w:sz w:val="24"/>
          <w:szCs w:val="24"/>
        </w:rPr>
      </w:pPr>
      <w:r>
        <w:rPr>
          <w:rFonts w:ascii="Garamond" w:hAnsi="Garamond"/>
          <w:sz w:val="24"/>
          <w:szCs w:val="24"/>
        </w:rPr>
        <w:t>Tilbudsgiver</w:t>
      </w:r>
      <w:r w:rsidR="00980507" w:rsidRPr="00BA713D">
        <w:rPr>
          <w:rFonts w:ascii="Garamond" w:hAnsi="Garamond"/>
          <w:sz w:val="24"/>
          <w:szCs w:val="24"/>
        </w:rPr>
        <w:t xml:space="preserve"> bør derfor nøje overveje, om tilbuddet skal indeholde forbehold til udbudsmaterialet, idet ethvert forbehold indebærer en risiko for, at </w:t>
      </w:r>
      <w:r>
        <w:rPr>
          <w:rFonts w:ascii="Garamond" w:hAnsi="Garamond"/>
          <w:sz w:val="24"/>
          <w:szCs w:val="24"/>
        </w:rPr>
        <w:t>Ordregiver</w:t>
      </w:r>
      <w:r w:rsidR="00980507" w:rsidRPr="00BA713D">
        <w:rPr>
          <w:rFonts w:ascii="Garamond" w:hAnsi="Garamond"/>
          <w:sz w:val="24"/>
          <w:szCs w:val="24"/>
        </w:rPr>
        <w:t xml:space="preserve"> er berettiget og/eller forpligtet til ikke at lade tilbuddet indgå i tilbudsvurderingen.</w:t>
      </w:r>
    </w:p>
    <w:p w:rsidR="00980507" w:rsidRPr="00BA713D" w:rsidRDefault="00980507" w:rsidP="00980507">
      <w:pPr>
        <w:rPr>
          <w:rFonts w:ascii="Garamond" w:hAnsi="Garamond"/>
          <w:sz w:val="24"/>
          <w:szCs w:val="24"/>
        </w:rPr>
      </w:pPr>
    </w:p>
    <w:p w:rsidR="001756D1" w:rsidRPr="00BA713D" w:rsidRDefault="00980507" w:rsidP="00980507">
      <w:pPr>
        <w:rPr>
          <w:rFonts w:ascii="Garamond" w:hAnsi="Garamond"/>
          <w:sz w:val="24"/>
          <w:szCs w:val="24"/>
        </w:rPr>
      </w:pPr>
      <w:r w:rsidRPr="00BA713D">
        <w:rPr>
          <w:rFonts w:ascii="Garamond" w:hAnsi="Garamond"/>
          <w:sz w:val="24"/>
          <w:szCs w:val="24"/>
        </w:rPr>
        <w:t>Faglige forbehold, såsom branche standardforbehold, vil blive behandlet som ethvert andet forbehold.</w:t>
      </w:r>
    </w:p>
    <w:bookmarkEnd w:id="36"/>
    <w:bookmarkEnd w:id="37"/>
    <w:bookmarkEnd w:id="38"/>
    <w:bookmarkEnd w:id="39"/>
    <w:bookmarkEnd w:id="40"/>
    <w:p w:rsidR="00980507" w:rsidRPr="00BA713D" w:rsidRDefault="00980507" w:rsidP="00980507">
      <w:pPr>
        <w:rPr>
          <w:rFonts w:ascii="Garamond" w:hAnsi="Garamond"/>
          <w:sz w:val="24"/>
          <w:szCs w:val="24"/>
        </w:rPr>
      </w:pPr>
    </w:p>
    <w:p w:rsidR="00980507" w:rsidRPr="00BA713D" w:rsidRDefault="00980507" w:rsidP="001C5994">
      <w:pPr>
        <w:pStyle w:val="Overskrift2"/>
      </w:pPr>
      <w:bookmarkStart w:id="87" w:name="_Toc391456079"/>
      <w:r w:rsidRPr="00BA713D">
        <w:t>Aktindsigt</w:t>
      </w:r>
      <w:bookmarkEnd w:id="87"/>
    </w:p>
    <w:p w:rsidR="00980507" w:rsidRPr="00BA713D" w:rsidRDefault="00A618FB" w:rsidP="00980507">
      <w:pPr>
        <w:rPr>
          <w:rFonts w:ascii="Garamond" w:hAnsi="Garamond"/>
          <w:sz w:val="24"/>
          <w:szCs w:val="24"/>
        </w:rPr>
      </w:pPr>
      <w:r>
        <w:rPr>
          <w:rFonts w:ascii="Garamond" w:hAnsi="Garamond"/>
          <w:sz w:val="24"/>
          <w:szCs w:val="24"/>
        </w:rPr>
        <w:t>Tilbudsgiver</w:t>
      </w:r>
      <w:r w:rsidR="00980507" w:rsidRPr="00BA713D">
        <w:rPr>
          <w:rFonts w:ascii="Garamond" w:hAnsi="Garamond"/>
          <w:sz w:val="24"/>
          <w:szCs w:val="24"/>
        </w:rPr>
        <w:t xml:space="preserve">s tilbud kan blive genstand for aktindsigt jf. reglerne herom i Offentlighedsloven og Forvaltningsloven. </w:t>
      </w:r>
      <w:r>
        <w:rPr>
          <w:rFonts w:ascii="Garamond" w:hAnsi="Garamond"/>
          <w:sz w:val="24"/>
          <w:szCs w:val="24"/>
        </w:rPr>
        <w:t>Tilbudsgiver</w:t>
      </w:r>
      <w:r w:rsidR="00980507" w:rsidRPr="00BA713D">
        <w:rPr>
          <w:rFonts w:ascii="Garamond" w:hAnsi="Garamond"/>
          <w:sz w:val="24"/>
          <w:szCs w:val="24"/>
        </w:rPr>
        <w:t xml:space="preserve"> </w:t>
      </w:r>
      <w:r w:rsidR="0063073E" w:rsidRPr="00BA713D">
        <w:rPr>
          <w:rFonts w:ascii="Garamond" w:hAnsi="Garamond"/>
          <w:sz w:val="24"/>
          <w:szCs w:val="24"/>
        </w:rPr>
        <w:t xml:space="preserve">bedes </w:t>
      </w:r>
      <w:r w:rsidR="00980507" w:rsidRPr="00BA713D">
        <w:rPr>
          <w:rFonts w:ascii="Garamond" w:hAnsi="Garamond"/>
          <w:sz w:val="24"/>
          <w:szCs w:val="24"/>
        </w:rPr>
        <w:t xml:space="preserve">i </w:t>
      </w:r>
      <w:r w:rsidR="00264479" w:rsidRPr="00264479">
        <w:rPr>
          <w:rFonts w:ascii="Garamond" w:hAnsi="Garamond"/>
          <w:sz w:val="24"/>
          <w:szCs w:val="24"/>
        </w:rPr>
        <w:fldChar w:fldCharType="begin"/>
      </w:r>
      <w:r w:rsidR="00264479" w:rsidRPr="00264479">
        <w:rPr>
          <w:rFonts w:ascii="Garamond" w:hAnsi="Garamond"/>
          <w:sz w:val="24"/>
          <w:szCs w:val="24"/>
        </w:rPr>
        <w:instrText xml:space="preserve"> REF _Ref358367462 \h  \* MERGEFORMAT </w:instrText>
      </w:r>
      <w:r w:rsidR="00264479" w:rsidRPr="00264479">
        <w:rPr>
          <w:rFonts w:ascii="Garamond" w:hAnsi="Garamond"/>
          <w:sz w:val="24"/>
          <w:szCs w:val="24"/>
        </w:rPr>
      </w:r>
      <w:r w:rsidR="00264479" w:rsidRPr="00264479">
        <w:rPr>
          <w:rFonts w:ascii="Garamond" w:hAnsi="Garamond"/>
          <w:sz w:val="24"/>
          <w:szCs w:val="24"/>
        </w:rPr>
        <w:fldChar w:fldCharType="separate"/>
      </w:r>
      <w:r w:rsidR="00A54031" w:rsidRPr="00A54031">
        <w:rPr>
          <w:rFonts w:ascii="Garamond" w:hAnsi="Garamond"/>
          <w:sz w:val="24"/>
          <w:szCs w:val="24"/>
        </w:rPr>
        <w:t>Bilag 5 – Aktindsigt</w:t>
      </w:r>
      <w:r w:rsidR="00264479" w:rsidRPr="00264479">
        <w:rPr>
          <w:rFonts w:ascii="Garamond" w:hAnsi="Garamond"/>
          <w:sz w:val="24"/>
          <w:szCs w:val="24"/>
        </w:rPr>
        <w:fldChar w:fldCharType="end"/>
      </w:r>
      <w:r w:rsidR="00980507" w:rsidRPr="00BA713D">
        <w:rPr>
          <w:rFonts w:ascii="Garamond" w:hAnsi="Garamond"/>
          <w:sz w:val="24"/>
          <w:szCs w:val="24"/>
        </w:rPr>
        <w:t xml:space="preserve"> angive, såfremt dennes tilbud indeholder oplysninger, som bør undtages ved en eventuel anmodning om aktindsigt samt give en uddybende begrundelse herfor. Bilaget afleveres sammen med tilbuddet. </w:t>
      </w:r>
    </w:p>
    <w:p w:rsidR="00A644EC" w:rsidRPr="00BA713D" w:rsidRDefault="00A644EC"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Det er dog </w:t>
      </w:r>
      <w:r w:rsidR="00A618FB">
        <w:rPr>
          <w:rFonts w:ascii="Garamond" w:hAnsi="Garamond"/>
          <w:sz w:val="24"/>
          <w:szCs w:val="24"/>
        </w:rPr>
        <w:t>Ordregiver</w:t>
      </w:r>
      <w:r w:rsidRPr="00BA713D">
        <w:rPr>
          <w:rFonts w:ascii="Garamond" w:hAnsi="Garamond"/>
          <w:sz w:val="24"/>
          <w:szCs w:val="24"/>
        </w:rPr>
        <w:t xml:space="preserve"> der i sidste ende vurderer, hvad der skal udleveres i en sag om aktindsigt.</w:t>
      </w:r>
    </w:p>
    <w:p w:rsidR="00980507" w:rsidRPr="00BA713D" w:rsidRDefault="00980507" w:rsidP="00980507">
      <w:pPr>
        <w:rPr>
          <w:rFonts w:ascii="Garamond" w:hAnsi="Garamond"/>
          <w:sz w:val="24"/>
          <w:szCs w:val="24"/>
        </w:rPr>
      </w:pPr>
    </w:p>
    <w:p w:rsidR="00003877" w:rsidRPr="00BA713D" w:rsidRDefault="00A618FB" w:rsidP="001C5994">
      <w:pPr>
        <w:pStyle w:val="Overskrift2"/>
      </w:pPr>
      <w:bookmarkStart w:id="88" w:name="_Ref358363582"/>
      <w:bookmarkStart w:id="89" w:name="_Toc391456080"/>
      <w:bookmarkStart w:id="90" w:name="_Toc286910115"/>
      <w:r>
        <w:t>Ordregiver</w:t>
      </w:r>
      <w:r w:rsidR="00003877" w:rsidRPr="00BA713D">
        <w:t xml:space="preserve">s </w:t>
      </w:r>
      <w:r w:rsidR="00177E4D">
        <w:t>E-handel</w:t>
      </w:r>
      <w:r w:rsidR="00003877" w:rsidRPr="00BA713D">
        <w:t>ssystem</w:t>
      </w:r>
      <w:bookmarkEnd w:id="88"/>
      <w:bookmarkEnd w:id="89"/>
    </w:p>
    <w:p w:rsidR="002A58AB" w:rsidRPr="002A58AB" w:rsidRDefault="002A58AB" w:rsidP="002A58AB">
      <w:pPr>
        <w:rPr>
          <w:rFonts w:ascii="Garamond" w:hAnsi="Garamond" w:cs="Verdana"/>
          <w:color w:val="000000"/>
          <w:sz w:val="24"/>
          <w:szCs w:val="24"/>
        </w:rPr>
      </w:pPr>
      <w:r w:rsidRPr="002A58AB">
        <w:rPr>
          <w:rFonts w:ascii="Garamond" w:hAnsi="Garamond" w:cs="Verdana"/>
          <w:color w:val="000000"/>
          <w:sz w:val="24"/>
          <w:szCs w:val="24"/>
        </w:rPr>
        <w:t xml:space="preserve">Hovedparten af de deltagende kommuner anvender </w:t>
      </w:r>
      <w:r w:rsidR="00177E4D">
        <w:rPr>
          <w:rFonts w:ascii="Garamond" w:hAnsi="Garamond" w:cs="Verdana"/>
          <w:color w:val="000000"/>
          <w:sz w:val="24"/>
          <w:szCs w:val="24"/>
        </w:rPr>
        <w:t>E-handel</w:t>
      </w:r>
      <w:r w:rsidRPr="002A58AB">
        <w:rPr>
          <w:rFonts w:ascii="Garamond" w:hAnsi="Garamond" w:cs="Verdana"/>
          <w:color w:val="000000"/>
          <w:sz w:val="24"/>
          <w:szCs w:val="24"/>
        </w:rPr>
        <w:t xml:space="preserve"> på det udbudte område. Elektronisk samhandel ved brug af kommunens </w:t>
      </w:r>
      <w:r w:rsidR="00177E4D">
        <w:rPr>
          <w:rFonts w:ascii="Garamond" w:hAnsi="Garamond" w:cs="Verdana"/>
          <w:color w:val="000000"/>
          <w:sz w:val="24"/>
          <w:szCs w:val="24"/>
        </w:rPr>
        <w:t>E-handel</w:t>
      </w:r>
      <w:r w:rsidRPr="002A58AB">
        <w:rPr>
          <w:rFonts w:ascii="Garamond" w:hAnsi="Garamond" w:cs="Verdana"/>
          <w:color w:val="000000"/>
          <w:sz w:val="24"/>
          <w:szCs w:val="24"/>
        </w:rPr>
        <w:t xml:space="preserve">s system er således et krav i aftalen. </w:t>
      </w:r>
      <w:r w:rsidR="00A618FB">
        <w:rPr>
          <w:rFonts w:ascii="Garamond" w:hAnsi="Garamond" w:cs="Verdana"/>
          <w:color w:val="000000"/>
          <w:sz w:val="24"/>
          <w:szCs w:val="24"/>
        </w:rPr>
        <w:t>Tilbudsgiver</w:t>
      </w:r>
      <w:r w:rsidRPr="002A58AB">
        <w:rPr>
          <w:rFonts w:ascii="Garamond" w:hAnsi="Garamond" w:cs="Verdana"/>
          <w:color w:val="000000"/>
          <w:sz w:val="24"/>
          <w:szCs w:val="24"/>
        </w:rPr>
        <w:t xml:space="preserve"> skal kunne understøtte de mest anvendte </w:t>
      </w:r>
      <w:r w:rsidR="00177E4D">
        <w:rPr>
          <w:rFonts w:ascii="Garamond" w:hAnsi="Garamond" w:cs="Verdana"/>
          <w:color w:val="000000"/>
          <w:sz w:val="24"/>
          <w:szCs w:val="24"/>
        </w:rPr>
        <w:t>E-handel</w:t>
      </w:r>
      <w:r w:rsidRPr="002A58AB">
        <w:rPr>
          <w:rFonts w:ascii="Garamond" w:hAnsi="Garamond" w:cs="Verdana"/>
          <w:color w:val="000000"/>
          <w:sz w:val="24"/>
          <w:szCs w:val="24"/>
        </w:rPr>
        <w:t xml:space="preserve">s systemer i Danmark. De deltagende kommuners nuværende </w:t>
      </w:r>
      <w:r w:rsidR="00177E4D">
        <w:rPr>
          <w:rFonts w:ascii="Garamond" w:hAnsi="Garamond" w:cs="Verdana"/>
          <w:color w:val="000000"/>
          <w:sz w:val="24"/>
          <w:szCs w:val="24"/>
        </w:rPr>
        <w:t>E-handel</w:t>
      </w:r>
      <w:r w:rsidRPr="002A58AB">
        <w:rPr>
          <w:rFonts w:ascii="Garamond" w:hAnsi="Garamond" w:cs="Verdana"/>
          <w:color w:val="000000"/>
          <w:sz w:val="24"/>
          <w:szCs w:val="24"/>
        </w:rPr>
        <w:t>s systemer fremgår af Bilag 8 - Kommunespecifikke oplysninger.</w:t>
      </w:r>
    </w:p>
    <w:p w:rsidR="002A58AB" w:rsidRPr="002A58AB" w:rsidRDefault="002A58AB" w:rsidP="002A58AB">
      <w:pPr>
        <w:rPr>
          <w:rFonts w:ascii="Garamond" w:hAnsi="Garamond" w:cs="Verdana"/>
          <w:color w:val="000000"/>
          <w:sz w:val="24"/>
          <w:szCs w:val="24"/>
        </w:rPr>
      </w:pPr>
    </w:p>
    <w:p w:rsidR="002A58AB" w:rsidRPr="002A58AB" w:rsidRDefault="002A58AB" w:rsidP="002A58AB">
      <w:pPr>
        <w:rPr>
          <w:rFonts w:ascii="Garamond" w:hAnsi="Garamond" w:cs="Verdana"/>
          <w:color w:val="000000"/>
          <w:sz w:val="24"/>
          <w:szCs w:val="24"/>
        </w:rPr>
      </w:pPr>
      <w:r w:rsidRPr="002A58AB">
        <w:rPr>
          <w:rFonts w:ascii="Garamond" w:hAnsi="Garamond" w:cs="Verdana"/>
          <w:color w:val="000000"/>
          <w:sz w:val="24"/>
          <w:szCs w:val="24"/>
        </w:rPr>
        <w:t xml:space="preserve">Samtlige produkter fra tilbudslisten skal indgå i E-katalog til kommunerne. </w:t>
      </w:r>
      <w:r>
        <w:rPr>
          <w:rFonts w:ascii="Garamond" w:hAnsi="Garamond" w:cs="Verdana"/>
          <w:color w:val="000000"/>
          <w:sz w:val="24"/>
          <w:szCs w:val="24"/>
        </w:rPr>
        <w:t>Kataloget skal være</w:t>
      </w:r>
      <w:r w:rsidRPr="002A58AB">
        <w:rPr>
          <w:rFonts w:ascii="Garamond" w:hAnsi="Garamond" w:cs="Verdana"/>
          <w:color w:val="000000"/>
          <w:sz w:val="24"/>
          <w:szCs w:val="24"/>
        </w:rPr>
        <w:t xml:space="preserve"> godkendt og tilgængeligt i systemet senest i forbindelse med aftalens ikrafttræden</w:t>
      </w:r>
    </w:p>
    <w:p w:rsidR="002A58AB" w:rsidRDefault="002A58AB" w:rsidP="002A58AB">
      <w:pPr>
        <w:rPr>
          <w:rFonts w:ascii="Garamond" w:hAnsi="Garamond" w:cs="Verdana"/>
          <w:color w:val="000000"/>
          <w:sz w:val="24"/>
          <w:szCs w:val="24"/>
        </w:rPr>
      </w:pPr>
    </w:p>
    <w:p w:rsidR="002A58AB" w:rsidRDefault="002A58AB" w:rsidP="002A58AB">
      <w:pPr>
        <w:rPr>
          <w:rFonts w:ascii="Garamond" w:hAnsi="Garamond" w:cs="Verdana"/>
          <w:color w:val="000000"/>
          <w:sz w:val="24"/>
          <w:szCs w:val="24"/>
        </w:rPr>
      </w:pPr>
      <w:r w:rsidRPr="002A58AB">
        <w:rPr>
          <w:rFonts w:ascii="Garamond" w:hAnsi="Garamond" w:cs="Verdana"/>
          <w:color w:val="000000"/>
          <w:sz w:val="24"/>
          <w:szCs w:val="24"/>
        </w:rPr>
        <w:t xml:space="preserve">De nærmere praktiske procedurer samt vejledninger vil tilgå </w:t>
      </w:r>
      <w:r w:rsidR="00A618FB">
        <w:rPr>
          <w:rFonts w:ascii="Garamond" w:hAnsi="Garamond" w:cs="Verdana"/>
          <w:color w:val="000000"/>
          <w:sz w:val="24"/>
          <w:szCs w:val="24"/>
        </w:rPr>
        <w:t>Kontrakthaver</w:t>
      </w:r>
      <w:r w:rsidRPr="002A58AB">
        <w:rPr>
          <w:rFonts w:ascii="Garamond" w:hAnsi="Garamond" w:cs="Verdana"/>
          <w:color w:val="000000"/>
          <w:sz w:val="24"/>
          <w:szCs w:val="24"/>
        </w:rPr>
        <w:t xml:space="preserve"> umiddelbart efter tildeling.</w:t>
      </w:r>
    </w:p>
    <w:p w:rsidR="002A58AB" w:rsidRPr="002A58AB" w:rsidRDefault="002A58AB" w:rsidP="002A58AB">
      <w:pPr>
        <w:rPr>
          <w:rFonts w:ascii="Garamond" w:hAnsi="Garamond" w:cs="Verdana"/>
          <w:color w:val="000000"/>
          <w:sz w:val="24"/>
          <w:szCs w:val="24"/>
        </w:rPr>
      </w:pPr>
    </w:p>
    <w:p w:rsidR="002A58AB" w:rsidRPr="002A58AB" w:rsidRDefault="00A618FB" w:rsidP="002A58AB">
      <w:pPr>
        <w:rPr>
          <w:rFonts w:ascii="Garamond" w:hAnsi="Garamond" w:cs="Verdana"/>
          <w:color w:val="000000"/>
          <w:sz w:val="24"/>
          <w:szCs w:val="24"/>
        </w:rPr>
      </w:pPr>
      <w:r>
        <w:rPr>
          <w:rFonts w:ascii="Garamond" w:hAnsi="Garamond" w:cs="Verdana"/>
          <w:color w:val="000000"/>
          <w:sz w:val="24"/>
          <w:szCs w:val="24"/>
        </w:rPr>
        <w:t>Tilbudsgiver</w:t>
      </w:r>
      <w:r w:rsidR="002A58AB" w:rsidRPr="002A58AB">
        <w:rPr>
          <w:rFonts w:ascii="Garamond" w:hAnsi="Garamond" w:cs="Verdana"/>
          <w:color w:val="000000"/>
          <w:sz w:val="24"/>
          <w:szCs w:val="24"/>
        </w:rPr>
        <w:t xml:space="preserve"> skal udarbejde et elektronisk vare- og priskatalog med billedlinks til samtlige varer, og kunne modtager e-ordrer via de berørte </w:t>
      </w:r>
      <w:r w:rsidR="00177E4D">
        <w:rPr>
          <w:rFonts w:ascii="Garamond" w:hAnsi="Garamond" w:cs="Verdana"/>
          <w:color w:val="000000"/>
          <w:sz w:val="24"/>
          <w:szCs w:val="24"/>
        </w:rPr>
        <w:t>E-handel</w:t>
      </w:r>
      <w:r w:rsidR="002A58AB" w:rsidRPr="002A58AB">
        <w:rPr>
          <w:rFonts w:ascii="Garamond" w:hAnsi="Garamond" w:cs="Verdana"/>
          <w:color w:val="000000"/>
          <w:sz w:val="24"/>
          <w:szCs w:val="24"/>
        </w:rPr>
        <w:t xml:space="preserve">ssystemer, med de standarder og tekniske specifikationer, der kræves for at kunne e-handle med kommunernes systemer. </w:t>
      </w:r>
      <w:r>
        <w:rPr>
          <w:rFonts w:ascii="Garamond" w:hAnsi="Garamond" w:cs="Verdana"/>
          <w:color w:val="000000"/>
          <w:sz w:val="24"/>
          <w:szCs w:val="24"/>
        </w:rPr>
        <w:t>Tilbudsgiver</w:t>
      </w:r>
      <w:r w:rsidR="002A58AB" w:rsidRPr="002A58AB">
        <w:rPr>
          <w:rFonts w:ascii="Garamond" w:hAnsi="Garamond" w:cs="Verdana"/>
          <w:color w:val="000000"/>
          <w:sz w:val="24"/>
          <w:szCs w:val="24"/>
        </w:rPr>
        <w:t xml:space="preserve"> skal være villig til at mærke de varer, der er omfattet af tilbudslisten, samt mærke øvrige varer, således at det tydligt fremgår hvilke varer der er på tilbudslisten og hvilke der er øvrige varer, hvis kommunen ønske</w:t>
      </w:r>
      <w:r w:rsidR="008A10F2">
        <w:rPr>
          <w:rFonts w:ascii="Garamond" w:hAnsi="Garamond" w:cs="Verdana"/>
          <w:color w:val="000000"/>
          <w:sz w:val="24"/>
          <w:szCs w:val="24"/>
        </w:rPr>
        <w:t>r det. Dette aftales med hver enkelt kommune</w:t>
      </w:r>
      <w:r w:rsidR="002A58AB" w:rsidRPr="002A58AB">
        <w:rPr>
          <w:rFonts w:ascii="Garamond" w:hAnsi="Garamond" w:cs="Verdana"/>
          <w:color w:val="000000"/>
          <w:sz w:val="24"/>
          <w:szCs w:val="24"/>
        </w:rPr>
        <w:t xml:space="preserve"> efter aftaleindgåelse.</w:t>
      </w:r>
    </w:p>
    <w:p w:rsidR="002A58AB" w:rsidRPr="002A58AB" w:rsidRDefault="002A58AB" w:rsidP="002A58AB">
      <w:pPr>
        <w:rPr>
          <w:rFonts w:ascii="Garamond" w:hAnsi="Garamond" w:cs="Verdana"/>
          <w:color w:val="000000"/>
          <w:sz w:val="24"/>
          <w:szCs w:val="24"/>
        </w:rPr>
      </w:pPr>
    </w:p>
    <w:p w:rsidR="002A58AB" w:rsidRPr="002A58AB" w:rsidRDefault="002A58AB" w:rsidP="002A58AB">
      <w:pPr>
        <w:rPr>
          <w:rFonts w:ascii="Garamond" w:hAnsi="Garamond" w:cs="Verdana"/>
          <w:color w:val="000000"/>
          <w:sz w:val="24"/>
          <w:szCs w:val="24"/>
        </w:rPr>
      </w:pPr>
      <w:r w:rsidRPr="002A58AB">
        <w:rPr>
          <w:rFonts w:ascii="Garamond" w:hAnsi="Garamond" w:cs="Verdana"/>
          <w:color w:val="000000"/>
          <w:sz w:val="24"/>
          <w:szCs w:val="24"/>
        </w:rPr>
        <w:t>Varenummer: må max være på 20 karakter, herudover skal det stemme overens med et evt. fysisk varekatalog og varenumre på egen hjemmeside.</w:t>
      </w:r>
    </w:p>
    <w:p w:rsidR="002A58AB" w:rsidRPr="002A58AB" w:rsidRDefault="002A58AB" w:rsidP="002A58AB">
      <w:pPr>
        <w:rPr>
          <w:rFonts w:ascii="Garamond" w:hAnsi="Garamond" w:cs="Verdana"/>
          <w:color w:val="000000"/>
          <w:sz w:val="24"/>
          <w:szCs w:val="24"/>
        </w:rPr>
      </w:pPr>
    </w:p>
    <w:p w:rsidR="002A58AB" w:rsidRPr="002A58AB" w:rsidRDefault="002A58AB" w:rsidP="002A58AB">
      <w:pPr>
        <w:rPr>
          <w:rFonts w:ascii="Garamond" w:hAnsi="Garamond" w:cs="Verdana"/>
          <w:color w:val="000000"/>
          <w:sz w:val="24"/>
          <w:szCs w:val="24"/>
        </w:rPr>
      </w:pPr>
      <w:r w:rsidRPr="002A58AB">
        <w:rPr>
          <w:rFonts w:ascii="Garamond" w:hAnsi="Garamond" w:cs="Verdana"/>
          <w:color w:val="000000"/>
          <w:sz w:val="24"/>
          <w:szCs w:val="24"/>
        </w:rPr>
        <w:t>Bestillingsenheder: hvor mange enheder indgår der f.eks. i et kolli, masterkolli og en palle. Der skal altid oplyses basisenhed f.eks. 1 kg, 1 l, osv. Samt en dækkende beskrivelse med billede.</w:t>
      </w:r>
    </w:p>
    <w:p w:rsidR="002A58AB" w:rsidRPr="002A58AB" w:rsidRDefault="002A58AB" w:rsidP="002A58AB">
      <w:pPr>
        <w:rPr>
          <w:rFonts w:ascii="Garamond" w:hAnsi="Garamond" w:cs="Verdana"/>
          <w:color w:val="000000"/>
          <w:sz w:val="24"/>
          <w:szCs w:val="24"/>
        </w:rPr>
      </w:pPr>
    </w:p>
    <w:p w:rsidR="002A58AB" w:rsidRPr="002A58AB" w:rsidRDefault="002A58AB" w:rsidP="002A58AB">
      <w:pPr>
        <w:rPr>
          <w:rFonts w:ascii="Garamond" w:hAnsi="Garamond" w:cs="Verdana"/>
          <w:color w:val="000000"/>
          <w:sz w:val="24"/>
          <w:szCs w:val="24"/>
        </w:rPr>
      </w:pPr>
      <w:r w:rsidRPr="002A58AB">
        <w:rPr>
          <w:rFonts w:ascii="Garamond" w:hAnsi="Garamond" w:cs="Verdana"/>
          <w:color w:val="000000"/>
          <w:sz w:val="24"/>
          <w:szCs w:val="24"/>
        </w:rPr>
        <w:t xml:space="preserve">I kontraktperioden kan ændringer af sortiment tidligst træde i kraft når </w:t>
      </w:r>
      <w:r w:rsidR="00A618FB">
        <w:rPr>
          <w:rFonts w:ascii="Garamond" w:hAnsi="Garamond" w:cs="Verdana"/>
          <w:color w:val="000000"/>
          <w:sz w:val="24"/>
          <w:szCs w:val="24"/>
        </w:rPr>
        <w:t>Tilbudsgiver</w:t>
      </w:r>
      <w:r w:rsidRPr="002A58AB">
        <w:rPr>
          <w:rFonts w:ascii="Garamond" w:hAnsi="Garamond" w:cs="Verdana"/>
          <w:color w:val="000000"/>
          <w:sz w:val="24"/>
          <w:szCs w:val="24"/>
        </w:rPr>
        <w:t xml:space="preserve"> har fremsendt opdateret Excel ark til </w:t>
      </w:r>
      <w:r w:rsidR="00177E4D">
        <w:rPr>
          <w:rFonts w:ascii="Garamond" w:hAnsi="Garamond" w:cs="Verdana"/>
          <w:color w:val="000000"/>
          <w:sz w:val="24"/>
          <w:szCs w:val="24"/>
        </w:rPr>
        <w:t>Tovholder</w:t>
      </w:r>
      <w:r w:rsidRPr="002A58AB">
        <w:rPr>
          <w:rFonts w:ascii="Garamond" w:hAnsi="Garamond" w:cs="Verdana"/>
          <w:color w:val="000000"/>
          <w:sz w:val="24"/>
          <w:szCs w:val="24"/>
        </w:rPr>
        <w:t xml:space="preserve"> kommunen, og E-katalog er godkendt og gjort tilgængelig.</w:t>
      </w:r>
    </w:p>
    <w:p w:rsidR="002A58AB" w:rsidRPr="002A58AB" w:rsidRDefault="002A58AB" w:rsidP="002A58AB">
      <w:pPr>
        <w:rPr>
          <w:rFonts w:ascii="Garamond" w:hAnsi="Garamond" w:cs="Verdana"/>
          <w:color w:val="000000"/>
          <w:sz w:val="24"/>
          <w:szCs w:val="24"/>
        </w:rPr>
      </w:pPr>
    </w:p>
    <w:p w:rsidR="002A58AB" w:rsidRPr="002A58AB" w:rsidRDefault="002A58AB" w:rsidP="002A58AB">
      <w:pPr>
        <w:rPr>
          <w:rFonts w:ascii="Garamond" w:hAnsi="Garamond" w:cs="Verdana"/>
          <w:color w:val="000000"/>
          <w:sz w:val="24"/>
          <w:szCs w:val="24"/>
        </w:rPr>
      </w:pPr>
      <w:r w:rsidRPr="002A58AB">
        <w:rPr>
          <w:rFonts w:ascii="Garamond" w:hAnsi="Garamond" w:cs="Verdana"/>
          <w:color w:val="000000"/>
          <w:sz w:val="24"/>
          <w:szCs w:val="24"/>
        </w:rPr>
        <w:t xml:space="preserve">Opdatering af varekatalog skal ske efter behov, dog må der maks. gå 2 uger fra en forespørgsel. </w:t>
      </w:r>
    </w:p>
    <w:p w:rsidR="002A58AB" w:rsidRPr="002A58AB" w:rsidRDefault="002A58AB" w:rsidP="002A58AB">
      <w:pPr>
        <w:rPr>
          <w:rFonts w:ascii="Garamond" w:hAnsi="Garamond" w:cs="Verdana"/>
          <w:color w:val="000000"/>
          <w:sz w:val="24"/>
          <w:szCs w:val="24"/>
        </w:rPr>
      </w:pPr>
    </w:p>
    <w:p w:rsidR="002A58AB" w:rsidRPr="002A58AB" w:rsidRDefault="002A58AB" w:rsidP="002A58AB">
      <w:pPr>
        <w:rPr>
          <w:rFonts w:ascii="Garamond" w:hAnsi="Garamond" w:cs="Verdana"/>
          <w:color w:val="000000"/>
          <w:sz w:val="24"/>
          <w:szCs w:val="24"/>
        </w:rPr>
      </w:pPr>
      <w:r w:rsidRPr="002A58AB">
        <w:rPr>
          <w:rFonts w:ascii="Garamond" w:hAnsi="Garamond" w:cs="Verdana"/>
          <w:color w:val="000000"/>
          <w:sz w:val="24"/>
          <w:szCs w:val="24"/>
        </w:rPr>
        <w:t xml:space="preserve">Se også Rammeaftalens § 15. </w:t>
      </w:r>
    </w:p>
    <w:p w:rsidR="00980507" w:rsidRPr="00BA713D" w:rsidRDefault="00980507" w:rsidP="001D4265"/>
    <w:p w:rsidR="00980507" w:rsidRPr="00BA713D" w:rsidRDefault="00980507" w:rsidP="001C5994">
      <w:pPr>
        <w:pStyle w:val="Overskrift2"/>
      </w:pPr>
      <w:bookmarkStart w:id="91" w:name="_Toc302978456"/>
      <w:bookmarkStart w:id="92" w:name="_Toc391456081"/>
      <w:r w:rsidRPr="00BA713D">
        <w:t>Serviceattest</w:t>
      </w:r>
      <w:bookmarkEnd w:id="91"/>
      <w:bookmarkEnd w:id="92"/>
    </w:p>
    <w:p w:rsidR="000E12AA" w:rsidRPr="00BA713D" w:rsidRDefault="000E12AA" w:rsidP="000E12AA">
      <w:pPr>
        <w:autoSpaceDE w:val="0"/>
        <w:autoSpaceDN w:val="0"/>
        <w:adjustRightInd w:val="0"/>
        <w:rPr>
          <w:rFonts w:ascii="Garamond" w:hAnsi="Garamond"/>
          <w:sz w:val="24"/>
          <w:szCs w:val="24"/>
        </w:rPr>
      </w:pPr>
      <w:r w:rsidRPr="00BA713D">
        <w:rPr>
          <w:rFonts w:ascii="Garamond" w:hAnsi="Garamond" w:cs="Verdana"/>
          <w:color w:val="000000"/>
          <w:sz w:val="24"/>
          <w:szCs w:val="24"/>
        </w:rPr>
        <w:t xml:space="preserve">Vindende </w:t>
      </w:r>
      <w:r w:rsidR="00A618FB">
        <w:rPr>
          <w:rFonts w:ascii="Garamond" w:hAnsi="Garamond" w:cs="Verdana"/>
          <w:color w:val="000000"/>
          <w:sz w:val="24"/>
          <w:szCs w:val="24"/>
        </w:rPr>
        <w:t>Tilbudsgiver</w:t>
      </w:r>
      <w:r w:rsidRPr="00BA713D">
        <w:rPr>
          <w:rFonts w:ascii="Garamond" w:hAnsi="Garamond" w:cs="Verdana"/>
          <w:color w:val="000000"/>
          <w:sz w:val="24"/>
          <w:szCs w:val="24"/>
        </w:rPr>
        <w:t xml:space="preserve"> skal mod forlangende</w:t>
      </w:r>
      <w:r w:rsidR="001A10B8" w:rsidRPr="00BA713D">
        <w:rPr>
          <w:rFonts w:ascii="Garamond" w:hAnsi="Garamond" w:cs="Verdana"/>
          <w:color w:val="000000"/>
          <w:sz w:val="24"/>
          <w:szCs w:val="24"/>
        </w:rPr>
        <w:t xml:space="preserve"> og</w:t>
      </w:r>
      <w:r w:rsidRPr="00BA713D">
        <w:rPr>
          <w:rFonts w:ascii="Garamond" w:hAnsi="Garamond" w:cs="Verdana"/>
          <w:color w:val="000000"/>
          <w:sz w:val="24"/>
          <w:szCs w:val="24"/>
        </w:rPr>
        <w:t xml:space="preserve"> inden </w:t>
      </w:r>
      <w:r w:rsidR="001A10B8" w:rsidRPr="00BA713D">
        <w:rPr>
          <w:rFonts w:ascii="Garamond" w:hAnsi="Garamond" w:cs="Verdana"/>
          <w:color w:val="000000"/>
          <w:sz w:val="24"/>
          <w:szCs w:val="24"/>
        </w:rPr>
        <w:t xml:space="preserve">rammeaftalens indgåelse </w:t>
      </w:r>
      <w:r w:rsidRPr="00BA713D">
        <w:rPr>
          <w:rFonts w:ascii="Garamond" w:hAnsi="Garamond" w:cs="Verdana"/>
          <w:color w:val="000000"/>
          <w:sz w:val="24"/>
          <w:szCs w:val="24"/>
        </w:rPr>
        <w:t xml:space="preserve">fremsende en </w:t>
      </w:r>
      <w:r w:rsidRPr="00BA713D">
        <w:rPr>
          <w:rFonts w:ascii="Garamond" w:hAnsi="Garamond"/>
          <w:sz w:val="24"/>
          <w:szCs w:val="24"/>
        </w:rPr>
        <w:t>kopi af serviceattest fra Erhvervsstyrelsen, hvor det fremgår</w:t>
      </w:r>
      <w:r w:rsidR="00FB35FB" w:rsidRPr="00BA713D">
        <w:rPr>
          <w:rFonts w:ascii="Garamond" w:hAnsi="Garamond"/>
          <w:sz w:val="24"/>
          <w:szCs w:val="24"/>
        </w:rPr>
        <w:t>,</w:t>
      </w:r>
      <w:r w:rsidRPr="00BA713D">
        <w:rPr>
          <w:rFonts w:ascii="Garamond" w:hAnsi="Garamond"/>
          <w:sz w:val="24"/>
          <w:szCs w:val="24"/>
        </w:rPr>
        <w:t xml:space="preserve"> at </w:t>
      </w:r>
      <w:r w:rsidR="00A618FB">
        <w:rPr>
          <w:rFonts w:ascii="Garamond" w:hAnsi="Garamond"/>
          <w:sz w:val="24"/>
          <w:szCs w:val="24"/>
        </w:rPr>
        <w:t>Tilbudsgiver</w:t>
      </w:r>
      <w:r w:rsidRPr="00BA713D">
        <w:rPr>
          <w:rFonts w:ascii="Garamond" w:hAnsi="Garamond"/>
          <w:sz w:val="24"/>
          <w:szCs w:val="24"/>
        </w:rPr>
        <w:t xml:space="preserve"> ikke er </w:t>
      </w:r>
      <w:r w:rsidR="0081544B" w:rsidRPr="00BA713D">
        <w:rPr>
          <w:rFonts w:ascii="Garamond" w:hAnsi="Garamond"/>
          <w:sz w:val="24"/>
          <w:szCs w:val="24"/>
        </w:rPr>
        <w:t xml:space="preserve">omfattet af en at udelukkelsesgrundene </w:t>
      </w:r>
      <w:r w:rsidR="00FE2F84">
        <w:rPr>
          <w:rFonts w:ascii="Garamond" w:hAnsi="Garamond"/>
          <w:sz w:val="24"/>
          <w:szCs w:val="24"/>
        </w:rPr>
        <w:t>i henhold til artikel 45</w:t>
      </w:r>
      <w:r w:rsidRPr="00BA713D">
        <w:rPr>
          <w:rFonts w:ascii="Garamond" w:hAnsi="Garamond"/>
          <w:sz w:val="24"/>
          <w:szCs w:val="24"/>
        </w:rPr>
        <w:t xml:space="preserve"> </w:t>
      </w:r>
      <w:r w:rsidR="002D216D" w:rsidRPr="00BA713D">
        <w:rPr>
          <w:rFonts w:ascii="Garamond" w:hAnsi="Garamond"/>
          <w:sz w:val="24"/>
          <w:szCs w:val="24"/>
        </w:rPr>
        <w:t>i Udbudsdirektivet.</w:t>
      </w:r>
      <w:r w:rsidRPr="00BA713D">
        <w:rPr>
          <w:rFonts w:ascii="Garamond" w:hAnsi="Garamond"/>
          <w:sz w:val="24"/>
          <w:szCs w:val="24"/>
        </w:rPr>
        <w:t xml:space="preserve"> Serviceattesten må max være 6 måneder gammel regnet fra tilbudsfristen.</w:t>
      </w:r>
    </w:p>
    <w:p w:rsidR="000E12AA" w:rsidRPr="00BA713D" w:rsidRDefault="000E12AA" w:rsidP="00980507">
      <w:pPr>
        <w:autoSpaceDE w:val="0"/>
        <w:autoSpaceDN w:val="0"/>
        <w:adjustRightInd w:val="0"/>
        <w:rPr>
          <w:rFonts w:ascii="Garamond" w:hAnsi="Garamond" w:cs="Verdana"/>
          <w:color w:val="000000"/>
          <w:sz w:val="24"/>
          <w:szCs w:val="24"/>
        </w:rPr>
      </w:pPr>
    </w:p>
    <w:p w:rsidR="00980507" w:rsidRPr="00BA713D" w:rsidRDefault="00A618FB" w:rsidP="00980507">
      <w:pPr>
        <w:autoSpaceDE w:val="0"/>
        <w:autoSpaceDN w:val="0"/>
        <w:adjustRightInd w:val="0"/>
        <w:rPr>
          <w:rFonts w:ascii="Garamond" w:hAnsi="Garamond"/>
          <w:sz w:val="24"/>
          <w:szCs w:val="24"/>
        </w:rPr>
      </w:pPr>
      <w:r>
        <w:rPr>
          <w:rFonts w:ascii="Garamond" w:hAnsi="Garamond"/>
          <w:sz w:val="24"/>
          <w:szCs w:val="24"/>
        </w:rPr>
        <w:t>Tilbudsgiver</w:t>
      </w:r>
      <w:r w:rsidR="00980507" w:rsidRPr="00BA713D">
        <w:rPr>
          <w:rFonts w:ascii="Garamond" w:hAnsi="Garamond"/>
          <w:sz w:val="24"/>
          <w:szCs w:val="24"/>
        </w:rPr>
        <w:t xml:space="preserve"> må påregne op til 2 ugers ekspeditionstid </w:t>
      </w:r>
      <w:r w:rsidR="00C6122C">
        <w:rPr>
          <w:rFonts w:ascii="Garamond" w:hAnsi="Garamond"/>
          <w:sz w:val="24"/>
          <w:szCs w:val="24"/>
        </w:rPr>
        <w:t xml:space="preserve">i </w:t>
      </w:r>
      <w:r w:rsidR="00980507" w:rsidRPr="00BA713D">
        <w:rPr>
          <w:rFonts w:ascii="Garamond" w:hAnsi="Garamond"/>
          <w:sz w:val="24"/>
          <w:szCs w:val="24"/>
        </w:rPr>
        <w:t>forbindelse med rekvirering af serviceattest fra Erhvervsstyrelsen.</w:t>
      </w:r>
    </w:p>
    <w:p w:rsidR="00980507" w:rsidRPr="00BA713D" w:rsidRDefault="00980507" w:rsidP="00980507">
      <w:pPr>
        <w:autoSpaceDE w:val="0"/>
        <w:autoSpaceDN w:val="0"/>
        <w:adjustRightInd w:val="0"/>
        <w:rPr>
          <w:rFonts w:ascii="Garamond" w:hAnsi="Garamond"/>
          <w:sz w:val="24"/>
          <w:szCs w:val="24"/>
        </w:rPr>
      </w:pPr>
    </w:p>
    <w:p w:rsidR="00980507" w:rsidRPr="00BA713D" w:rsidRDefault="00A618FB" w:rsidP="00980507">
      <w:pPr>
        <w:autoSpaceDE w:val="0"/>
        <w:autoSpaceDN w:val="0"/>
        <w:adjustRightInd w:val="0"/>
        <w:rPr>
          <w:rFonts w:ascii="Garamond" w:hAnsi="Garamond"/>
          <w:sz w:val="24"/>
          <w:szCs w:val="24"/>
        </w:rPr>
      </w:pPr>
      <w:r>
        <w:rPr>
          <w:rFonts w:ascii="Garamond" w:hAnsi="Garamond"/>
          <w:sz w:val="24"/>
          <w:szCs w:val="24"/>
        </w:rPr>
        <w:lastRenderedPageBreak/>
        <w:t>Tilbudsgiver</w:t>
      </w:r>
      <w:r w:rsidR="00980507" w:rsidRPr="00BA713D">
        <w:rPr>
          <w:rFonts w:ascii="Garamond" w:hAnsi="Garamond"/>
          <w:sz w:val="24"/>
          <w:szCs w:val="24"/>
        </w:rPr>
        <w:t xml:space="preserve">e fra andre medlemsstater kan aflevere en tilsvarende attest. Hvis den pågældende medlemsstat ikke udsteder en sådan attest, kan tilbudsgive aflevere dokumentation i henhold til artikel 45 i </w:t>
      </w:r>
      <w:r w:rsidR="00414C65" w:rsidRPr="00BA713D">
        <w:rPr>
          <w:rFonts w:ascii="Garamond" w:hAnsi="Garamond"/>
          <w:sz w:val="24"/>
          <w:szCs w:val="24"/>
        </w:rPr>
        <w:t>Udbudsdirektivet</w:t>
      </w:r>
      <w:r w:rsidR="00980507" w:rsidRPr="00BA713D">
        <w:rPr>
          <w:rFonts w:ascii="Garamond" w:hAnsi="Garamond"/>
          <w:sz w:val="24"/>
          <w:szCs w:val="24"/>
        </w:rPr>
        <w:t>.</w:t>
      </w:r>
    </w:p>
    <w:p w:rsidR="00980507" w:rsidRPr="00BA713D" w:rsidRDefault="00980507" w:rsidP="00980507">
      <w:pPr>
        <w:autoSpaceDE w:val="0"/>
        <w:autoSpaceDN w:val="0"/>
        <w:adjustRightInd w:val="0"/>
        <w:rPr>
          <w:rFonts w:ascii="Garamond" w:hAnsi="Garamond"/>
          <w:color w:val="339966"/>
          <w:sz w:val="24"/>
          <w:szCs w:val="24"/>
        </w:rPr>
      </w:pPr>
    </w:p>
    <w:p w:rsidR="00980507" w:rsidRDefault="00980507" w:rsidP="00980507">
      <w:pPr>
        <w:autoSpaceDE w:val="0"/>
        <w:autoSpaceDN w:val="0"/>
        <w:adjustRightInd w:val="0"/>
        <w:rPr>
          <w:rFonts w:ascii="Garamond" w:hAnsi="Garamond"/>
          <w:sz w:val="24"/>
          <w:szCs w:val="24"/>
        </w:rPr>
      </w:pPr>
      <w:r w:rsidRPr="00B641CE">
        <w:rPr>
          <w:rFonts w:ascii="Garamond" w:hAnsi="Garamond"/>
          <w:sz w:val="24"/>
          <w:szCs w:val="24"/>
        </w:rPr>
        <w:t xml:space="preserve">Såfremt vindende </w:t>
      </w:r>
      <w:r w:rsidR="00A618FB">
        <w:rPr>
          <w:rFonts w:ascii="Garamond" w:hAnsi="Garamond"/>
          <w:sz w:val="24"/>
          <w:szCs w:val="24"/>
        </w:rPr>
        <w:t>Tilbudsgiver</w:t>
      </w:r>
      <w:r w:rsidRPr="00B641CE">
        <w:rPr>
          <w:rFonts w:ascii="Garamond" w:hAnsi="Garamond"/>
          <w:sz w:val="24"/>
          <w:szCs w:val="24"/>
        </w:rPr>
        <w:t xml:space="preserve"> ikke er i stand til at fremvise ovenstående attest, vil rammeaftalen blive tildelt den </w:t>
      </w:r>
      <w:r w:rsidR="00A618FB">
        <w:rPr>
          <w:rFonts w:ascii="Garamond" w:hAnsi="Garamond"/>
          <w:sz w:val="24"/>
          <w:szCs w:val="24"/>
        </w:rPr>
        <w:t>Tilbudsgiver</w:t>
      </w:r>
      <w:r w:rsidRPr="00B641CE">
        <w:rPr>
          <w:rFonts w:ascii="Garamond" w:hAnsi="Garamond"/>
          <w:sz w:val="24"/>
          <w:szCs w:val="24"/>
        </w:rPr>
        <w:t xml:space="preserve"> som har afgivet det næstbedste tilbud.</w:t>
      </w:r>
    </w:p>
    <w:p w:rsidR="00980507" w:rsidRPr="00BA713D" w:rsidRDefault="00980507" w:rsidP="00980507">
      <w:pPr>
        <w:rPr>
          <w:rFonts w:ascii="Garamond" w:hAnsi="Garamond"/>
        </w:rPr>
      </w:pPr>
    </w:p>
    <w:p w:rsidR="00980507" w:rsidRPr="00BA713D" w:rsidRDefault="00980507" w:rsidP="001C5994">
      <w:pPr>
        <w:pStyle w:val="Overskrift2"/>
      </w:pPr>
      <w:bookmarkStart w:id="93" w:name="_Toc391456082"/>
      <w:r w:rsidRPr="00BA713D">
        <w:t>Udvælgelseskriterier</w:t>
      </w:r>
      <w:bookmarkEnd w:id="90"/>
      <w:bookmarkEnd w:id="93"/>
    </w:p>
    <w:p w:rsidR="00980507" w:rsidRPr="00BA713D" w:rsidRDefault="00980507" w:rsidP="00A644EC">
      <w:pPr>
        <w:rPr>
          <w:rFonts w:ascii="Garamond" w:hAnsi="Garamond"/>
          <w:sz w:val="24"/>
          <w:szCs w:val="24"/>
        </w:rPr>
      </w:pPr>
      <w:r w:rsidRPr="00BA713D">
        <w:rPr>
          <w:rFonts w:ascii="Garamond" w:hAnsi="Garamond"/>
          <w:sz w:val="24"/>
          <w:szCs w:val="24"/>
        </w:rPr>
        <w:t xml:space="preserve">Den nedenfor angivne dokumentation </w:t>
      </w:r>
      <w:r w:rsidRPr="00BA713D">
        <w:rPr>
          <w:rFonts w:ascii="Garamond" w:hAnsi="Garamond"/>
          <w:b/>
          <w:sz w:val="24"/>
          <w:szCs w:val="24"/>
        </w:rPr>
        <w:t>skal</w:t>
      </w:r>
      <w:r w:rsidRPr="00BA713D">
        <w:rPr>
          <w:rFonts w:ascii="Garamond" w:hAnsi="Garamond"/>
          <w:sz w:val="24"/>
          <w:szCs w:val="24"/>
        </w:rPr>
        <w:t xml:space="preserve"> vedlægges </w:t>
      </w:r>
      <w:r w:rsidR="00481926" w:rsidRPr="00BA713D">
        <w:rPr>
          <w:rFonts w:ascii="Garamond" w:hAnsi="Garamond"/>
          <w:sz w:val="24"/>
          <w:szCs w:val="24"/>
        </w:rPr>
        <w:t>tilbuddet</w:t>
      </w:r>
      <w:r w:rsidR="00A644EC" w:rsidRPr="00BA713D">
        <w:rPr>
          <w:rFonts w:ascii="Garamond" w:hAnsi="Garamond"/>
          <w:sz w:val="24"/>
          <w:szCs w:val="24"/>
        </w:rPr>
        <w:t>.</w:t>
      </w:r>
    </w:p>
    <w:p w:rsidR="00B641CE" w:rsidRDefault="00B641CE" w:rsidP="00B641CE">
      <w:pPr>
        <w:rPr>
          <w:rFonts w:ascii="Garamond" w:hAnsi="Garamond"/>
          <w:sz w:val="24"/>
          <w:szCs w:val="24"/>
        </w:rPr>
      </w:pPr>
    </w:p>
    <w:p w:rsidR="00B641CE" w:rsidRPr="00BA713D" w:rsidRDefault="00B641CE" w:rsidP="00B641CE">
      <w:pPr>
        <w:rPr>
          <w:rFonts w:ascii="Garamond" w:hAnsi="Garamond"/>
          <w:sz w:val="24"/>
          <w:szCs w:val="24"/>
        </w:rPr>
      </w:pPr>
      <w:r>
        <w:rPr>
          <w:rFonts w:ascii="Garamond" w:hAnsi="Garamond"/>
          <w:sz w:val="24"/>
          <w:szCs w:val="24"/>
        </w:rPr>
        <w:t xml:space="preserve">Hvis tilbud afgives af sammenslutninger af </w:t>
      </w:r>
      <w:r w:rsidR="00A618FB">
        <w:rPr>
          <w:rFonts w:ascii="Garamond" w:hAnsi="Garamond"/>
          <w:sz w:val="24"/>
          <w:szCs w:val="24"/>
        </w:rPr>
        <w:t>Tilbudsgiver</w:t>
      </w:r>
      <w:r>
        <w:rPr>
          <w:rFonts w:ascii="Garamond" w:hAnsi="Garamond"/>
          <w:sz w:val="24"/>
          <w:szCs w:val="24"/>
        </w:rPr>
        <w:t xml:space="preserve">e (konsortier) skal oplysningerne vedlægges for hver deltager i konsortiet. </w:t>
      </w:r>
    </w:p>
    <w:p w:rsidR="00B641CE" w:rsidRDefault="00B641CE" w:rsidP="000D2B59">
      <w:pPr>
        <w:rPr>
          <w:rFonts w:ascii="Garamond" w:hAnsi="Garamond"/>
          <w:b/>
          <w:sz w:val="24"/>
          <w:szCs w:val="24"/>
        </w:rPr>
      </w:pPr>
    </w:p>
    <w:p w:rsidR="00980507" w:rsidRPr="00BA713D" w:rsidRDefault="00A618FB" w:rsidP="008E35B4">
      <w:pPr>
        <w:rPr>
          <w:rFonts w:ascii="Garamond" w:hAnsi="Garamond"/>
          <w:b/>
          <w:sz w:val="24"/>
          <w:szCs w:val="24"/>
        </w:rPr>
      </w:pPr>
      <w:r>
        <w:rPr>
          <w:rFonts w:ascii="Garamond" w:hAnsi="Garamond"/>
          <w:b/>
          <w:sz w:val="24"/>
          <w:szCs w:val="24"/>
        </w:rPr>
        <w:t>Tilbudsgiver</w:t>
      </w:r>
      <w:r w:rsidR="00980507" w:rsidRPr="00BA713D">
        <w:rPr>
          <w:rFonts w:ascii="Garamond" w:hAnsi="Garamond"/>
          <w:b/>
          <w:sz w:val="24"/>
          <w:szCs w:val="24"/>
        </w:rPr>
        <w:t>s personlige forhold</w:t>
      </w:r>
    </w:p>
    <w:p w:rsidR="00980507" w:rsidRPr="00C75070" w:rsidRDefault="00980507" w:rsidP="008E35B4">
      <w:pPr>
        <w:pStyle w:val="NormalWeb"/>
        <w:numPr>
          <w:ilvl w:val="0"/>
          <w:numId w:val="7"/>
        </w:numPr>
        <w:spacing w:before="0" w:beforeAutospacing="0" w:after="0" w:afterAutospacing="0"/>
        <w:rPr>
          <w:rFonts w:ascii="Garamond" w:hAnsi="Garamond"/>
        </w:rPr>
      </w:pPr>
      <w:r w:rsidRPr="00BA713D">
        <w:rPr>
          <w:rFonts w:ascii="Garamond" w:hAnsi="Garamond"/>
        </w:rPr>
        <w:t xml:space="preserve">Virksomhedsoplysninger – udfyld bilag </w:t>
      </w:r>
      <w:r w:rsidR="008A10F2">
        <w:rPr>
          <w:rFonts w:ascii="Garamond" w:hAnsi="Garamond"/>
        </w:rPr>
        <w:t>(</w:t>
      </w:r>
      <w:r w:rsidR="005C511E" w:rsidRPr="00C75070">
        <w:rPr>
          <w:rFonts w:ascii="Garamond" w:hAnsi="Garamond"/>
        </w:rPr>
        <w:fldChar w:fldCharType="begin"/>
      </w:r>
      <w:r w:rsidR="005C511E" w:rsidRPr="00C75070">
        <w:rPr>
          <w:rFonts w:ascii="Garamond" w:hAnsi="Garamond"/>
        </w:rPr>
        <w:instrText xml:space="preserve"> REF _Ref358368055 \h  \* MERGEFORMAT </w:instrText>
      </w:r>
      <w:r w:rsidR="005C511E" w:rsidRPr="00C75070">
        <w:rPr>
          <w:rFonts w:ascii="Garamond" w:hAnsi="Garamond"/>
        </w:rPr>
      </w:r>
      <w:r w:rsidR="005C511E" w:rsidRPr="00C75070">
        <w:rPr>
          <w:rFonts w:ascii="Garamond" w:hAnsi="Garamond"/>
        </w:rPr>
        <w:fldChar w:fldCharType="separate"/>
      </w:r>
      <w:r w:rsidR="00A54031" w:rsidRPr="00A54031">
        <w:rPr>
          <w:rFonts w:ascii="Garamond" w:hAnsi="Garamond"/>
        </w:rPr>
        <w:t>Bilag 2 – Virksomhedsbeskrivelse</w:t>
      </w:r>
      <w:r w:rsidR="005C511E" w:rsidRPr="00C75070">
        <w:rPr>
          <w:rFonts w:ascii="Garamond" w:hAnsi="Garamond"/>
        </w:rPr>
        <w:fldChar w:fldCharType="end"/>
      </w:r>
      <w:r w:rsidR="008A10F2">
        <w:rPr>
          <w:rFonts w:ascii="Garamond" w:hAnsi="Garamond"/>
        </w:rPr>
        <w:t>)</w:t>
      </w:r>
    </w:p>
    <w:p w:rsidR="00980507" w:rsidRPr="00C75070" w:rsidRDefault="00980507" w:rsidP="008E35B4">
      <w:pPr>
        <w:pStyle w:val="NormalWeb"/>
        <w:numPr>
          <w:ilvl w:val="0"/>
          <w:numId w:val="7"/>
        </w:numPr>
        <w:spacing w:before="0" w:beforeAutospacing="0" w:after="0" w:afterAutospacing="0"/>
        <w:rPr>
          <w:rFonts w:ascii="Garamond" w:hAnsi="Garamond"/>
        </w:rPr>
      </w:pPr>
      <w:r w:rsidRPr="00C75070">
        <w:rPr>
          <w:rFonts w:ascii="Garamond" w:hAnsi="Garamond"/>
        </w:rPr>
        <w:t xml:space="preserve">Underskrevet erklæring om, at virksomheden ikke er </w:t>
      </w:r>
      <w:r w:rsidR="006C0475" w:rsidRPr="00C75070">
        <w:rPr>
          <w:rFonts w:ascii="Garamond" w:hAnsi="Garamond"/>
        </w:rPr>
        <w:t xml:space="preserve">omfattet af udelukkelsesgrundene </w:t>
      </w:r>
      <w:r w:rsidRPr="00C75070">
        <w:rPr>
          <w:rFonts w:ascii="Garamond" w:hAnsi="Garamond"/>
        </w:rPr>
        <w:t>i artikel 45</w:t>
      </w:r>
      <w:r w:rsidR="00547DCD" w:rsidRPr="00C75070">
        <w:rPr>
          <w:rFonts w:ascii="Garamond" w:hAnsi="Garamond"/>
        </w:rPr>
        <w:t xml:space="preserve">, stk. 1 og stk. 2, litra </w:t>
      </w:r>
      <w:proofErr w:type="spellStart"/>
      <w:r w:rsidR="00547DCD" w:rsidRPr="00C75070">
        <w:rPr>
          <w:rFonts w:ascii="Garamond" w:hAnsi="Garamond"/>
        </w:rPr>
        <w:t>a-c</w:t>
      </w:r>
      <w:proofErr w:type="spellEnd"/>
      <w:r w:rsidR="00547DCD" w:rsidRPr="00C75070">
        <w:rPr>
          <w:rFonts w:ascii="Garamond" w:hAnsi="Garamond"/>
        </w:rPr>
        <w:t xml:space="preserve"> og e-f i Udbudsdirektivet</w:t>
      </w:r>
      <w:r w:rsidRPr="00C75070">
        <w:rPr>
          <w:rFonts w:ascii="Garamond" w:hAnsi="Garamond"/>
        </w:rPr>
        <w:t xml:space="preserve">. Fortrykt formular er vedlagt som bilag </w:t>
      </w:r>
      <w:r w:rsidR="008A10F2">
        <w:rPr>
          <w:rFonts w:ascii="Garamond" w:hAnsi="Garamond"/>
        </w:rPr>
        <w:t>(</w:t>
      </w:r>
      <w:r w:rsidR="005C511E" w:rsidRPr="00C75070">
        <w:rPr>
          <w:rFonts w:ascii="Garamond" w:hAnsi="Garamond"/>
        </w:rPr>
        <w:fldChar w:fldCharType="begin"/>
      </w:r>
      <w:r w:rsidR="005C511E" w:rsidRPr="00C75070">
        <w:rPr>
          <w:rFonts w:ascii="Garamond" w:hAnsi="Garamond"/>
        </w:rPr>
        <w:instrText xml:space="preserve"> REF _Ref358368126 \h  \* MERGEFORMAT </w:instrText>
      </w:r>
      <w:r w:rsidR="005C511E" w:rsidRPr="00C75070">
        <w:rPr>
          <w:rFonts w:ascii="Garamond" w:hAnsi="Garamond"/>
        </w:rPr>
      </w:r>
      <w:r w:rsidR="005C511E" w:rsidRPr="00C75070">
        <w:rPr>
          <w:rFonts w:ascii="Garamond" w:hAnsi="Garamond"/>
        </w:rPr>
        <w:fldChar w:fldCharType="separate"/>
      </w:r>
      <w:r w:rsidR="00A54031" w:rsidRPr="00A54031">
        <w:rPr>
          <w:rFonts w:ascii="Garamond" w:hAnsi="Garamond"/>
        </w:rPr>
        <w:t>Bilag 3 – Tro og love erklæringer</w:t>
      </w:r>
      <w:r w:rsidR="005C511E" w:rsidRPr="00C75070">
        <w:rPr>
          <w:rFonts w:ascii="Garamond" w:hAnsi="Garamond"/>
        </w:rPr>
        <w:fldChar w:fldCharType="end"/>
      </w:r>
      <w:r w:rsidR="008A10F2">
        <w:rPr>
          <w:rFonts w:ascii="Garamond" w:hAnsi="Garamond"/>
        </w:rPr>
        <w:t>)</w:t>
      </w:r>
      <w:r w:rsidRPr="00C75070">
        <w:rPr>
          <w:rFonts w:ascii="Garamond" w:hAnsi="Garamond"/>
        </w:rPr>
        <w:t xml:space="preserve"> og </w:t>
      </w:r>
      <w:r w:rsidRPr="00C75070">
        <w:rPr>
          <w:rFonts w:ascii="Garamond" w:hAnsi="Garamond"/>
          <w:u w:val="single"/>
        </w:rPr>
        <w:t>skal</w:t>
      </w:r>
      <w:r w:rsidRPr="00C75070">
        <w:rPr>
          <w:rFonts w:ascii="Garamond" w:hAnsi="Garamond"/>
        </w:rPr>
        <w:t xml:space="preserve"> benyttes ved tilbudsafgivelsen.</w:t>
      </w:r>
      <w:r w:rsidR="004325CF" w:rsidRPr="00C75070">
        <w:rPr>
          <w:rFonts w:ascii="Garamond" w:hAnsi="Garamond"/>
        </w:rPr>
        <w:t xml:space="preserve"> Virksomheder, der er omfattet af en af udelukkelsesgrundene i Udbudsdirektivets artikel 45</w:t>
      </w:r>
      <w:r w:rsidR="00E476B5" w:rsidRPr="00C75070">
        <w:rPr>
          <w:rFonts w:ascii="Garamond" w:hAnsi="Garamond"/>
        </w:rPr>
        <w:t xml:space="preserve">, stk. 1 og stk. 2, </w:t>
      </w:r>
      <w:r w:rsidR="004325CF" w:rsidRPr="00C75070">
        <w:rPr>
          <w:rFonts w:ascii="Garamond" w:hAnsi="Garamond"/>
        </w:rPr>
        <w:t xml:space="preserve">vil blive udelukket fra deltagelse og vil ikke komme i betragtning til den udbudte </w:t>
      </w:r>
      <w:r w:rsidR="0070412E" w:rsidRPr="00C75070">
        <w:rPr>
          <w:rFonts w:ascii="Garamond" w:hAnsi="Garamond"/>
        </w:rPr>
        <w:t>rammeaftale.</w:t>
      </w:r>
    </w:p>
    <w:p w:rsidR="00980507" w:rsidRPr="00C75070" w:rsidRDefault="00980507" w:rsidP="00980507">
      <w:pPr>
        <w:pStyle w:val="NormalWeb"/>
        <w:numPr>
          <w:ilvl w:val="0"/>
          <w:numId w:val="7"/>
        </w:numPr>
        <w:rPr>
          <w:rFonts w:ascii="Garamond" w:hAnsi="Garamond"/>
        </w:rPr>
      </w:pPr>
      <w:r w:rsidRPr="00C75070">
        <w:rPr>
          <w:rFonts w:ascii="Garamond" w:hAnsi="Garamond"/>
        </w:rPr>
        <w:t xml:space="preserve">Udfyldt og underskrevet tro og love erklæring om, i hvilket omfang </w:t>
      </w:r>
      <w:r w:rsidR="00A618FB">
        <w:rPr>
          <w:rFonts w:ascii="Garamond" w:hAnsi="Garamond"/>
        </w:rPr>
        <w:t>Tilbudsgiver</w:t>
      </w:r>
      <w:r w:rsidRPr="00C75070">
        <w:rPr>
          <w:rFonts w:ascii="Garamond" w:hAnsi="Garamond"/>
        </w:rPr>
        <w:t xml:space="preserve"> har ubetalt, forfalden gæld til det offentlige (jf. Finansministeriets lovbekendtgørelse nr. 336 af 13. maj 1997). Fortrykt formular er vedlagt som bilag </w:t>
      </w:r>
      <w:r w:rsidR="008A10F2">
        <w:rPr>
          <w:rFonts w:ascii="Garamond" w:hAnsi="Garamond"/>
        </w:rPr>
        <w:t>(</w:t>
      </w:r>
      <w:r w:rsidR="005C511E" w:rsidRPr="00C75070">
        <w:rPr>
          <w:rFonts w:ascii="Garamond" w:hAnsi="Garamond"/>
        </w:rPr>
        <w:fldChar w:fldCharType="begin"/>
      </w:r>
      <w:r w:rsidR="005C511E" w:rsidRPr="00C75070">
        <w:rPr>
          <w:rFonts w:ascii="Garamond" w:hAnsi="Garamond"/>
        </w:rPr>
        <w:instrText xml:space="preserve"> REF _Ref358368217 \h  \* MERGEFORMAT </w:instrText>
      </w:r>
      <w:r w:rsidR="005C511E" w:rsidRPr="00C75070">
        <w:rPr>
          <w:rFonts w:ascii="Garamond" w:hAnsi="Garamond"/>
        </w:rPr>
      </w:r>
      <w:r w:rsidR="005C511E" w:rsidRPr="00C75070">
        <w:rPr>
          <w:rFonts w:ascii="Garamond" w:hAnsi="Garamond"/>
        </w:rPr>
        <w:fldChar w:fldCharType="separate"/>
      </w:r>
      <w:r w:rsidR="00A54031" w:rsidRPr="00A54031">
        <w:rPr>
          <w:rFonts w:ascii="Garamond" w:hAnsi="Garamond"/>
        </w:rPr>
        <w:t>Bilag 3 – Tro og love erklæringer</w:t>
      </w:r>
      <w:r w:rsidR="005C511E" w:rsidRPr="00C75070">
        <w:rPr>
          <w:rFonts w:ascii="Garamond" w:hAnsi="Garamond"/>
        </w:rPr>
        <w:fldChar w:fldCharType="end"/>
      </w:r>
      <w:r w:rsidR="008A10F2">
        <w:rPr>
          <w:rFonts w:ascii="Garamond" w:hAnsi="Garamond"/>
        </w:rPr>
        <w:t>)</w:t>
      </w:r>
      <w:r w:rsidR="006A5A0A" w:rsidRPr="00C75070">
        <w:rPr>
          <w:rFonts w:ascii="Garamond" w:hAnsi="Garamond"/>
        </w:rPr>
        <w:t xml:space="preserve"> </w:t>
      </w:r>
      <w:r w:rsidRPr="00C75070">
        <w:rPr>
          <w:rFonts w:ascii="Garamond" w:hAnsi="Garamond"/>
        </w:rPr>
        <w:t xml:space="preserve">og </w:t>
      </w:r>
      <w:r w:rsidRPr="00C75070">
        <w:rPr>
          <w:rFonts w:ascii="Garamond" w:hAnsi="Garamond"/>
          <w:u w:val="single"/>
        </w:rPr>
        <w:t>skal</w:t>
      </w:r>
      <w:r w:rsidRPr="00C75070">
        <w:rPr>
          <w:rFonts w:ascii="Garamond" w:hAnsi="Garamond"/>
        </w:rPr>
        <w:t xml:space="preserve"> benyttes ved tilbudsafgivelsen.</w:t>
      </w:r>
    </w:p>
    <w:p w:rsidR="00980507" w:rsidRPr="00BA713D" w:rsidRDefault="00980507" w:rsidP="00980507">
      <w:pPr>
        <w:rPr>
          <w:rFonts w:ascii="Garamond" w:hAnsi="Garamond"/>
          <w:b/>
          <w:sz w:val="24"/>
          <w:szCs w:val="24"/>
        </w:rPr>
      </w:pPr>
      <w:r w:rsidRPr="00BA713D">
        <w:rPr>
          <w:rFonts w:ascii="Garamond" w:hAnsi="Garamond"/>
          <w:b/>
          <w:sz w:val="24"/>
          <w:szCs w:val="24"/>
        </w:rPr>
        <w:t>Økonomisk og finansiel formåen</w:t>
      </w:r>
    </w:p>
    <w:p w:rsidR="00C936A6" w:rsidRDefault="00980507" w:rsidP="00980507">
      <w:pPr>
        <w:numPr>
          <w:ilvl w:val="0"/>
          <w:numId w:val="2"/>
        </w:numPr>
        <w:rPr>
          <w:rFonts w:ascii="Garamond" w:hAnsi="Garamond"/>
          <w:sz w:val="24"/>
          <w:szCs w:val="24"/>
        </w:rPr>
      </w:pPr>
      <w:r w:rsidRPr="00C936A6">
        <w:rPr>
          <w:rFonts w:ascii="Garamond" w:hAnsi="Garamond"/>
          <w:sz w:val="24"/>
          <w:szCs w:val="24"/>
        </w:rPr>
        <w:t xml:space="preserve">Kopi af </w:t>
      </w:r>
      <w:r w:rsidR="00A618FB">
        <w:rPr>
          <w:rFonts w:ascii="Garamond" w:hAnsi="Garamond"/>
          <w:sz w:val="24"/>
          <w:szCs w:val="24"/>
        </w:rPr>
        <w:t>Tilbudsgiver</w:t>
      </w:r>
      <w:r w:rsidRPr="00C936A6">
        <w:rPr>
          <w:rFonts w:ascii="Garamond" w:hAnsi="Garamond"/>
          <w:sz w:val="24"/>
          <w:szCs w:val="24"/>
        </w:rPr>
        <w:t xml:space="preserve">s gyldige erhvervs- og produktansvarsforsikring med en dækningssum på minimum DKK </w:t>
      </w:r>
      <w:r w:rsidR="00C936A6" w:rsidRPr="00C936A6">
        <w:rPr>
          <w:rFonts w:ascii="Garamond" w:hAnsi="Garamond"/>
          <w:sz w:val="24"/>
          <w:szCs w:val="24"/>
        </w:rPr>
        <w:t>10</w:t>
      </w:r>
      <w:r w:rsidRPr="00C936A6">
        <w:rPr>
          <w:rFonts w:ascii="Garamond" w:hAnsi="Garamond"/>
          <w:sz w:val="24"/>
          <w:szCs w:val="24"/>
        </w:rPr>
        <w:t xml:space="preserve"> millioner </w:t>
      </w:r>
      <w:r w:rsidR="00A618FB">
        <w:rPr>
          <w:rFonts w:ascii="Garamond" w:hAnsi="Garamond"/>
          <w:sz w:val="24"/>
          <w:szCs w:val="24"/>
        </w:rPr>
        <w:t>Tilbudsgiver</w:t>
      </w:r>
      <w:r w:rsidRPr="00C936A6">
        <w:rPr>
          <w:rFonts w:ascii="Garamond" w:hAnsi="Garamond"/>
          <w:sz w:val="24"/>
          <w:szCs w:val="24"/>
        </w:rPr>
        <w:t xml:space="preserve"> skal fremsende den fulde police samt forsikringsbetingelser i sin helhed</w:t>
      </w:r>
      <w:r w:rsidR="00C936A6">
        <w:rPr>
          <w:rFonts w:ascii="Garamond" w:hAnsi="Garamond"/>
          <w:sz w:val="24"/>
          <w:szCs w:val="24"/>
        </w:rPr>
        <w:t xml:space="preserve"> ved kontraktindgåelse. </w:t>
      </w:r>
    </w:p>
    <w:p w:rsidR="00980507" w:rsidRPr="00C936A6" w:rsidRDefault="00980507" w:rsidP="00980507">
      <w:pPr>
        <w:numPr>
          <w:ilvl w:val="0"/>
          <w:numId w:val="2"/>
        </w:numPr>
        <w:rPr>
          <w:rFonts w:ascii="Garamond" w:hAnsi="Garamond"/>
          <w:sz w:val="24"/>
          <w:szCs w:val="24"/>
        </w:rPr>
      </w:pPr>
      <w:r w:rsidRPr="00C936A6">
        <w:rPr>
          <w:rFonts w:ascii="Garamond" w:hAnsi="Garamond"/>
          <w:sz w:val="24"/>
          <w:szCs w:val="24"/>
        </w:rPr>
        <w:t xml:space="preserve">I muligt omfang, dvs. afhængigt af hvornår </w:t>
      </w:r>
      <w:r w:rsidR="00A618FB">
        <w:rPr>
          <w:rFonts w:ascii="Garamond" w:hAnsi="Garamond"/>
          <w:sz w:val="24"/>
          <w:szCs w:val="24"/>
        </w:rPr>
        <w:t>Tilbudsgiver</w:t>
      </w:r>
      <w:r w:rsidRPr="00C936A6">
        <w:rPr>
          <w:rFonts w:ascii="Garamond" w:hAnsi="Garamond"/>
          <w:sz w:val="24"/>
          <w:szCs w:val="24"/>
        </w:rPr>
        <w:t xml:space="preserve"> blev etableret eller startede sin virksomhed, </w:t>
      </w:r>
      <w:r w:rsidR="008D7F6E">
        <w:rPr>
          <w:rFonts w:ascii="Garamond" w:hAnsi="Garamond"/>
          <w:sz w:val="24"/>
          <w:szCs w:val="24"/>
        </w:rPr>
        <w:t xml:space="preserve">skal virksomheden oplyse virksomhedens egenkapital i de seneste 3 afsluttede regnskabsår. Egenkapitalen skal minimum være på kr. 500.000,00. </w:t>
      </w:r>
    </w:p>
    <w:p w:rsidR="000D2B59" w:rsidRDefault="00980507" w:rsidP="000D2B59">
      <w:pPr>
        <w:numPr>
          <w:ilvl w:val="0"/>
          <w:numId w:val="2"/>
        </w:numPr>
        <w:rPr>
          <w:rFonts w:ascii="Garamond" w:hAnsi="Garamond"/>
          <w:sz w:val="24"/>
          <w:szCs w:val="24"/>
        </w:rPr>
      </w:pPr>
      <w:r w:rsidRPr="00BA713D">
        <w:rPr>
          <w:rFonts w:ascii="Garamond" w:hAnsi="Garamond"/>
          <w:sz w:val="24"/>
          <w:szCs w:val="24"/>
        </w:rPr>
        <w:t xml:space="preserve">I muligt omfang, dvs. afhængigt af hvornår </w:t>
      </w:r>
      <w:r w:rsidR="00A618FB">
        <w:rPr>
          <w:rFonts w:ascii="Garamond" w:hAnsi="Garamond"/>
          <w:sz w:val="24"/>
          <w:szCs w:val="24"/>
        </w:rPr>
        <w:t>Tilbudsgiver</w:t>
      </w:r>
      <w:r w:rsidRPr="00BA713D">
        <w:rPr>
          <w:rFonts w:ascii="Garamond" w:hAnsi="Garamond"/>
          <w:sz w:val="24"/>
          <w:szCs w:val="24"/>
        </w:rPr>
        <w:t xml:space="preserve"> blev etableret eller startede sin virksomhed, oplysning om </w:t>
      </w:r>
      <w:r w:rsidR="00A618FB">
        <w:rPr>
          <w:rFonts w:ascii="Garamond" w:hAnsi="Garamond"/>
          <w:sz w:val="24"/>
          <w:szCs w:val="24"/>
        </w:rPr>
        <w:t>Tilbudsgiver</w:t>
      </w:r>
      <w:r w:rsidRPr="00BA713D">
        <w:rPr>
          <w:rFonts w:ascii="Garamond" w:hAnsi="Garamond"/>
          <w:sz w:val="24"/>
          <w:szCs w:val="24"/>
        </w:rPr>
        <w:t xml:space="preserve">s </w:t>
      </w:r>
      <w:r w:rsidR="00C936A6">
        <w:rPr>
          <w:rFonts w:ascii="Garamond" w:hAnsi="Garamond"/>
          <w:sz w:val="24"/>
          <w:szCs w:val="24"/>
        </w:rPr>
        <w:t>soliditetsgrad i det seneste afsluttede regnskabsår. Soliditetsgraden skal minimum være 15 %</w:t>
      </w:r>
      <w:r w:rsidRPr="00BA713D">
        <w:rPr>
          <w:rFonts w:ascii="Garamond" w:hAnsi="Garamond"/>
          <w:sz w:val="24"/>
          <w:szCs w:val="24"/>
        </w:rPr>
        <w:t>.</w:t>
      </w:r>
    </w:p>
    <w:p w:rsidR="00C936A6" w:rsidRPr="00064CE6" w:rsidRDefault="00D00117" w:rsidP="00C936A6">
      <w:pPr>
        <w:pStyle w:val="Listeafsnit"/>
        <w:numPr>
          <w:ilvl w:val="0"/>
          <w:numId w:val="2"/>
        </w:numPr>
        <w:rPr>
          <w:rFonts w:ascii="Garamond" w:hAnsi="Garamond" w:cs="Times New Roman"/>
          <w:sz w:val="24"/>
          <w:szCs w:val="24"/>
        </w:rPr>
      </w:pPr>
      <w:r w:rsidRPr="00C936A6">
        <w:rPr>
          <w:rFonts w:ascii="Garamond" w:hAnsi="Garamond"/>
          <w:iCs/>
          <w:color w:val="000000" w:themeColor="text1"/>
          <w:sz w:val="24"/>
          <w:szCs w:val="24"/>
        </w:rPr>
        <w:t xml:space="preserve">Hvis </w:t>
      </w:r>
      <w:r w:rsidR="00A618FB">
        <w:rPr>
          <w:rFonts w:ascii="Garamond" w:hAnsi="Garamond"/>
          <w:iCs/>
          <w:color w:val="000000" w:themeColor="text1"/>
          <w:sz w:val="24"/>
          <w:szCs w:val="24"/>
        </w:rPr>
        <w:t>Tilbudsgiver</w:t>
      </w:r>
      <w:r w:rsidRPr="00C936A6">
        <w:rPr>
          <w:rFonts w:ascii="Garamond" w:hAnsi="Garamond"/>
          <w:iCs/>
          <w:color w:val="000000" w:themeColor="text1"/>
          <w:sz w:val="24"/>
          <w:szCs w:val="24"/>
        </w:rPr>
        <w:t xml:space="preserve"> baserer sig på andre enheders formåen, skal tilbuddet tilsvarende indeholde en beskrivelse af de pågældende enheders økonomiske og finansielle kapacitet. </w:t>
      </w:r>
      <w:r w:rsidR="00C936A6">
        <w:rPr>
          <w:rFonts w:ascii="Garamond" w:hAnsi="Garamond"/>
          <w:iCs/>
          <w:color w:val="000000" w:themeColor="text1"/>
          <w:sz w:val="24"/>
          <w:szCs w:val="24"/>
        </w:rPr>
        <w:t xml:space="preserve">hvoraf det fremgår, at de også opfylder de opsatte krav til økonomisk og finansiel formåen. Soliditetsgraden for et konsortium eller anden sammenslutning beregnes som sammenslutningens samlede egenkapitals værdi i forhold til sammenslutningens samlede aktiver. Såfremt </w:t>
      </w:r>
      <w:r w:rsidR="00A618FB">
        <w:rPr>
          <w:rFonts w:ascii="Garamond" w:hAnsi="Garamond"/>
          <w:iCs/>
          <w:color w:val="000000" w:themeColor="text1"/>
          <w:sz w:val="24"/>
          <w:szCs w:val="24"/>
        </w:rPr>
        <w:t>Tilbudsgiver</w:t>
      </w:r>
      <w:r w:rsidR="00C936A6">
        <w:rPr>
          <w:rFonts w:ascii="Garamond" w:hAnsi="Garamond"/>
          <w:iCs/>
          <w:color w:val="000000" w:themeColor="text1"/>
          <w:sz w:val="24"/>
          <w:szCs w:val="24"/>
        </w:rPr>
        <w:t xml:space="preserve"> baserer sig på andre enheders formåen, skal </w:t>
      </w:r>
      <w:r w:rsidR="00A618FB">
        <w:rPr>
          <w:rFonts w:ascii="Garamond" w:hAnsi="Garamond"/>
          <w:iCs/>
          <w:color w:val="000000" w:themeColor="text1"/>
          <w:sz w:val="24"/>
          <w:szCs w:val="24"/>
        </w:rPr>
        <w:t>Tilbudsgiver</w:t>
      </w:r>
      <w:r w:rsidR="00C936A6">
        <w:rPr>
          <w:rFonts w:ascii="Garamond" w:hAnsi="Garamond"/>
          <w:iCs/>
          <w:color w:val="000000" w:themeColor="text1"/>
          <w:sz w:val="24"/>
          <w:szCs w:val="24"/>
        </w:rPr>
        <w:t xml:space="preserve"> godtgøre, at </w:t>
      </w:r>
      <w:r w:rsidR="00A618FB">
        <w:rPr>
          <w:rFonts w:ascii="Garamond" w:hAnsi="Garamond"/>
          <w:iCs/>
          <w:color w:val="000000" w:themeColor="text1"/>
          <w:sz w:val="24"/>
          <w:szCs w:val="24"/>
        </w:rPr>
        <w:t>Tilbudsgiver</w:t>
      </w:r>
      <w:r w:rsidR="00C936A6">
        <w:rPr>
          <w:rFonts w:ascii="Garamond" w:hAnsi="Garamond"/>
          <w:iCs/>
          <w:color w:val="000000" w:themeColor="text1"/>
          <w:sz w:val="24"/>
          <w:szCs w:val="24"/>
        </w:rPr>
        <w:t xml:space="preserve"> kan råde over de ressourcer, der er nødvendige for kontraktens udførelse. </w:t>
      </w:r>
    </w:p>
    <w:p w:rsidR="00C936A6" w:rsidRPr="00C936A6" w:rsidRDefault="00C936A6" w:rsidP="00C936A6">
      <w:pPr>
        <w:pStyle w:val="Listeafsnit"/>
        <w:ind w:left="360"/>
        <w:rPr>
          <w:rFonts w:ascii="Garamond" w:hAnsi="Garamond" w:cs="Times New Roman"/>
          <w:sz w:val="24"/>
          <w:szCs w:val="24"/>
        </w:rPr>
      </w:pPr>
    </w:p>
    <w:p w:rsidR="00980507" w:rsidRPr="00BA713D" w:rsidRDefault="00980507" w:rsidP="00980507">
      <w:pPr>
        <w:rPr>
          <w:rFonts w:ascii="Garamond" w:hAnsi="Garamond"/>
          <w:b/>
          <w:sz w:val="24"/>
          <w:szCs w:val="24"/>
        </w:rPr>
      </w:pPr>
      <w:r w:rsidRPr="00BA713D">
        <w:rPr>
          <w:rFonts w:ascii="Garamond" w:hAnsi="Garamond"/>
          <w:b/>
          <w:sz w:val="24"/>
          <w:szCs w:val="24"/>
        </w:rPr>
        <w:t xml:space="preserve">Teknisk og/eller faglig formåen </w:t>
      </w:r>
    </w:p>
    <w:p w:rsidR="00471105" w:rsidRPr="00905FDF" w:rsidRDefault="00980507" w:rsidP="00471105">
      <w:pPr>
        <w:numPr>
          <w:ilvl w:val="0"/>
          <w:numId w:val="8"/>
        </w:numPr>
        <w:rPr>
          <w:rFonts w:ascii="Garamond" w:hAnsi="Garamond"/>
          <w:sz w:val="24"/>
          <w:szCs w:val="24"/>
        </w:rPr>
      </w:pPr>
      <w:r w:rsidRPr="00BA713D">
        <w:rPr>
          <w:rFonts w:ascii="Garamond" w:hAnsi="Garamond"/>
          <w:sz w:val="24"/>
          <w:szCs w:val="24"/>
        </w:rPr>
        <w:t>Referenceliste over de betydeligste sammenlignelige leveringer der er udført i løbet af de sidste tre år, med beskrivelse af leverancerne og angivelse af kontaktpersoner.</w:t>
      </w:r>
      <w:r w:rsidR="00481926" w:rsidRPr="00BA713D">
        <w:rPr>
          <w:rFonts w:ascii="Garamond" w:hAnsi="Garamond"/>
          <w:sz w:val="24"/>
          <w:szCs w:val="24"/>
        </w:rPr>
        <w:t xml:space="preserve"> Udfyld bilag </w:t>
      </w:r>
      <w:r w:rsidR="008A10F2">
        <w:rPr>
          <w:rFonts w:ascii="Garamond" w:hAnsi="Garamond"/>
          <w:sz w:val="24"/>
          <w:szCs w:val="24"/>
        </w:rPr>
        <w:t>(</w:t>
      </w:r>
      <w:r w:rsidR="005C511E" w:rsidRPr="00905FDF">
        <w:rPr>
          <w:rFonts w:ascii="Garamond" w:hAnsi="Garamond"/>
          <w:sz w:val="24"/>
          <w:szCs w:val="24"/>
        </w:rPr>
        <w:fldChar w:fldCharType="begin"/>
      </w:r>
      <w:r w:rsidR="005C511E" w:rsidRPr="00905FDF">
        <w:rPr>
          <w:rFonts w:ascii="Garamond" w:hAnsi="Garamond"/>
          <w:sz w:val="24"/>
          <w:szCs w:val="24"/>
        </w:rPr>
        <w:instrText xml:space="preserve"> REF _Ref358368454 \h  \* MERGEFORMAT </w:instrText>
      </w:r>
      <w:r w:rsidR="005C511E" w:rsidRPr="00905FDF">
        <w:rPr>
          <w:rFonts w:ascii="Garamond" w:hAnsi="Garamond"/>
          <w:sz w:val="24"/>
          <w:szCs w:val="24"/>
        </w:rPr>
      </w:r>
      <w:r w:rsidR="005C511E" w:rsidRPr="00905FDF">
        <w:rPr>
          <w:rFonts w:ascii="Garamond" w:hAnsi="Garamond"/>
          <w:sz w:val="24"/>
          <w:szCs w:val="24"/>
        </w:rPr>
        <w:fldChar w:fldCharType="separate"/>
      </w:r>
      <w:r w:rsidR="00A54031" w:rsidRPr="00A54031">
        <w:rPr>
          <w:rFonts w:ascii="Garamond" w:hAnsi="Garamond"/>
          <w:sz w:val="24"/>
          <w:szCs w:val="24"/>
        </w:rPr>
        <w:t>Bilag 4 - Referenceliste</w:t>
      </w:r>
      <w:r w:rsidR="005C511E" w:rsidRPr="00905FDF">
        <w:rPr>
          <w:rFonts w:ascii="Garamond" w:hAnsi="Garamond"/>
          <w:sz w:val="24"/>
          <w:szCs w:val="24"/>
        </w:rPr>
        <w:fldChar w:fldCharType="end"/>
      </w:r>
      <w:r w:rsidR="008A10F2">
        <w:rPr>
          <w:rFonts w:ascii="Garamond" w:hAnsi="Garamond"/>
          <w:sz w:val="24"/>
          <w:szCs w:val="24"/>
        </w:rPr>
        <w:t>)</w:t>
      </w:r>
      <w:r w:rsidR="00481926" w:rsidRPr="00905FDF">
        <w:rPr>
          <w:rFonts w:ascii="Garamond" w:hAnsi="Garamond"/>
          <w:sz w:val="24"/>
          <w:szCs w:val="24"/>
        </w:rPr>
        <w:t>.</w:t>
      </w:r>
      <w:r w:rsidR="00905FDF">
        <w:rPr>
          <w:rFonts w:ascii="Garamond" w:hAnsi="Garamond"/>
          <w:sz w:val="24"/>
          <w:szCs w:val="24"/>
        </w:rPr>
        <w:t xml:space="preserve"> Med sammenlignelige leveringer menes levering af varer/produkter til andre </w:t>
      </w:r>
      <w:r w:rsidR="00905FDF">
        <w:rPr>
          <w:rFonts w:ascii="Garamond" w:hAnsi="Garamond"/>
          <w:sz w:val="24"/>
          <w:szCs w:val="24"/>
        </w:rPr>
        <w:lastRenderedPageBreak/>
        <w:t xml:space="preserve">kommuner. Der er krav om at </w:t>
      </w:r>
      <w:r w:rsidR="00A618FB">
        <w:rPr>
          <w:rFonts w:ascii="Garamond" w:hAnsi="Garamond"/>
          <w:sz w:val="24"/>
          <w:szCs w:val="24"/>
        </w:rPr>
        <w:t>Tilbudsgiver</w:t>
      </w:r>
      <w:r w:rsidR="00905FDF">
        <w:rPr>
          <w:rFonts w:ascii="Garamond" w:hAnsi="Garamond"/>
          <w:sz w:val="24"/>
          <w:szCs w:val="24"/>
        </w:rPr>
        <w:t xml:space="preserve"> skal have foretaget sammenlignelige leveringer indenfor de seneste 3 år. </w:t>
      </w:r>
    </w:p>
    <w:p w:rsidR="00980507" w:rsidRPr="00B90C30" w:rsidRDefault="00471105" w:rsidP="00B90C30">
      <w:pPr>
        <w:numPr>
          <w:ilvl w:val="0"/>
          <w:numId w:val="8"/>
        </w:numPr>
        <w:rPr>
          <w:rFonts w:ascii="Garamond" w:hAnsi="Garamond"/>
          <w:sz w:val="24"/>
          <w:szCs w:val="24"/>
        </w:rPr>
      </w:pPr>
      <w:r w:rsidRPr="00BA713D">
        <w:rPr>
          <w:rFonts w:ascii="Garamond" w:hAnsi="Garamond"/>
          <w:iCs/>
          <w:color w:val="000000" w:themeColor="text1"/>
          <w:sz w:val="24"/>
          <w:szCs w:val="24"/>
        </w:rPr>
        <w:t xml:space="preserve">Hvis </w:t>
      </w:r>
      <w:r w:rsidR="00A618FB">
        <w:rPr>
          <w:rFonts w:ascii="Garamond" w:hAnsi="Garamond"/>
          <w:iCs/>
          <w:color w:val="000000" w:themeColor="text1"/>
          <w:sz w:val="24"/>
          <w:szCs w:val="24"/>
        </w:rPr>
        <w:t>Tilbudsgiver</w:t>
      </w:r>
      <w:r w:rsidRPr="00BA713D">
        <w:rPr>
          <w:rFonts w:ascii="Garamond" w:hAnsi="Garamond"/>
          <w:iCs/>
          <w:color w:val="000000" w:themeColor="text1"/>
          <w:sz w:val="24"/>
          <w:szCs w:val="24"/>
        </w:rPr>
        <w:t xml:space="preserve"> baserer sig på andre enheders kapacitet, skal tilbuddet tilsvarende indeholde en beskrivelse af de pågældende enheders tekniske kapacitet</w:t>
      </w:r>
      <w:r w:rsidR="00B90C30">
        <w:rPr>
          <w:rFonts w:ascii="Garamond" w:hAnsi="Garamond"/>
          <w:iCs/>
          <w:color w:val="000000" w:themeColor="text1"/>
          <w:sz w:val="24"/>
          <w:szCs w:val="24"/>
        </w:rPr>
        <w:t xml:space="preserve">, hvoraf det fremgår, at de også opfylder de opsatte krav til teknisk og/eller faglig formåen. </w:t>
      </w:r>
    </w:p>
    <w:p w:rsidR="00B90C30" w:rsidRDefault="00B90C30" w:rsidP="00B90C30">
      <w:pPr>
        <w:ind w:left="360"/>
        <w:rPr>
          <w:rFonts w:ascii="Garamond" w:hAnsi="Garamond"/>
          <w:color w:val="00B050"/>
          <w:sz w:val="20"/>
          <w:szCs w:val="20"/>
        </w:rPr>
      </w:pPr>
    </w:p>
    <w:p w:rsidR="00B90C30" w:rsidRDefault="00B90C30" w:rsidP="00B90C30">
      <w:pPr>
        <w:ind w:left="360"/>
        <w:rPr>
          <w:rFonts w:ascii="Garamond" w:hAnsi="Garamond"/>
          <w:color w:val="00B050"/>
          <w:sz w:val="20"/>
          <w:szCs w:val="20"/>
        </w:rPr>
      </w:pPr>
    </w:p>
    <w:p w:rsidR="00980507" w:rsidRPr="00BA713D" w:rsidRDefault="00980507" w:rsidP="001C5994">
      <w:pPr>
        <w:pStyle w:val="Overskrift2"/>
      </w:pPr>
      <w:bookmarkStart w:id="94" w:name="_Toc98163286"/>
      <w:bookmarkStart w:id="95" w:name="_Toc102788813"/>
      <w:bookmarkStart w:id="96" w:name="_Toc107800721"/>
      <w:bookmarkStart w:id="97" w:name="_Toc107800796"/>
      <w:bookmarkStart w:id="98" w:name="_Toc286910116"/>
      <w:bookmarkStart w:id="99" w:name="_Toc391456083"/>
      <w:r w:rsidRPr="00BA713D">
        <w:t>Tildelingskriteri</w:t>
      </w:r>
      <w:bookmarkEnd w:id="94"/>
      <w:bookmarkEnd w:id="95"/>
      <w:bookmarkEnd w:id="96"/>
      <w:bookmarkEnd w:id="97"/>
      <w:r w:rsidRPr="00BA713D">
        <w:t>um</w:t>
      </w:r>
      <w:bookmarkEnd w:id="98"/>
      <w:bookmarkEnd w:id="99"/>
    </w:p>
    <w:p w:rsidR="00686E0A" w:rsidRPr="00BA713D" w:rsidRDefault="00980507" w:rsidP="00980507">
      <w:pPr>
        <w:rPr>
          <w:rFonts w:ascii="Garamond" w:hAnsi="Garamond"/>
          <w:sz w:val="24"/>
          <w:szCs w:val="24"/>
        </w:rPr>
      </w:pPr>
      <w:r w:rsidRPr="00BA713D">
        <w:rPr>
          <w:rFonts w:ascii="Garamond" w:hAnsi="Garamond"/>
          <w:sz w:val="24"/>
          <w:szCs w:val="24"/>
        </w:rPr>
        <w:t xml:space="preserve">Rammeaftalen vil blive tildelt de(n) </w:t>
      </w:r>
      <w:r w:rsidR="00A618FB">
        <w:rPr>
          <w:rFonts w:ascii="Garamond" w:hAnsi="Garamond"/>
          <w:sz w:val="24"/>
          <w:szCs w:val="24"/>
        </w:rPr>
        <w:t>Tilbudsgiver</w:t>
      </w:r>
      <w:r w:rsidRPr="00BA713D">
        <w:rPr>
          <w:rFonts w:ascii="Garamond" w:hAnsi="Garamond"/>
          <w:sz w:val="24"/>
          <w:szCs w:val="24"/>
        </w:rPr>
        <w:t xml:space="preserve">(e), der afgiver </w:t>
      </w:r>
      <w:r w:rsidRPr="00C75070">
        <w:rPr>
          <w:rFonts w:ascii="Garamond" w:hAnsi="Garamond"/>
          <w:sz w:val="24"/>
          <w:szCs w:val="24"/>
        </w:rPr>
        <w:t>de</w:t>
      </w:r>
      <w:r w:rsidR="00C75070">
        <w:rPr>
          <w:rFonts w:ascii="Garamond" w:hAnsi="Garamond"/>
          <w:sz w:val="24"/>
          <w:szCs w:val="24"/>
        </w:rPr>
        <w:t xml:space="preserve"> </w:t>
      </w:r>
      <w:r w:rsidRPr="00BA713D">
        <w:rPr>
          <w:rFonts w:ascii="Garamond" w:hAnsi="Garamond"/>
          <w:sz w:val="24"/>
          <w:szCs w:val="24"/>
        </w:rPr>
        <w:t xml:space="preserve">for </w:t>
      </w:r>
      <w:r w:rsidR="00A618FB">
        <w:rPr>
          <w:rFonts w:ascii="Garamond" w:hAnsi="Garamond"/>
          <w:sz w:val="24"/>
          <w:szCs w:val="24"/>
        </w:rPr>
        <w:t>Ordregiver</w:t>
      </w:r>
      <w:r w:rsidRPr="00C75070">
        <w:rPr>
          <w:rFonts w:ascii="Garamond" w:hAnsi="Garamond"/>
          <w:sz w:val="24"/>
          <w:szCs w:val="24"/>
        </w:rPr>
        <w:t xml:space="preserve"> økonomisk mest fordelagtige tilbud, idet følgende </w:t>
      </w:r>
      <w:r w:rsidR="006468CA" w:rsidRPr="00C75070">
        <w:rPr>
          <w:rFonts w:ascii="Garamond" w:hAnsi="Garamond"/>
          <w:sz w:val="24"/>
          <w:szCs w:val="24"/>
        </w:rPr>
        <w:t>under</w:t>
      </w:r>
      <w:r w:rsidRPr="00C75070">
        <w:rPr>
          <w:rFonts w:ascii="Garamond" w:hAnsi="Garamond"/>
          <w:sz w:val="24"/>
          <w:szCs w:val="24"/>
        </w:rPr>
        <w:t>kriterier, med angivelse af v</w:t>
      </w:r>
      <w:r w:rsidRPr="00BA713D">
        <w:rPr>
          <w:rFonts w:ascii="Garamond" w:hAnsi="Garamond"/>
          <w:sz w:val="24"/>
          <w:szCs w:val="24"/>
        </w:rPr>
        <w:t xml:space="preserve">ægtning, lægges til grund for tilbudsvurderingen: </w:t>
      </w:r>
    </w:p>
    <w:p w:rsidR="00980507" w:rsidRPr="00C75070" w:rsidRDefault="00980507" w:rsidP="00980507">
      <w:pPr>
        <w:rPr>
          <w:rFonts w:ascii="Garamond" w:hAnsi="Garamond"/>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0"/>
        <w:gridCol w:w="2268"/>
      </w:tblGrid>
      <w:tr w:rsidR="00980507" w:rsidRPr="00BA713D" w:rsidTr="00CD433D">
        <w:tc>
          <w:tcPr>
            <w:tcW w:w="7200" w:type="dxa"/>
          </w:tcPr>
          <w:p w:rsidR="00980507" w:rsidRPr="00BA713D" w:rsidRDefault="00980507" w:rsidP="00CD433D">
            <w:pPr>
              <w:spacing w:line="360" w:lineRule="auto"/>
              <w:rPr>
                <w:rFonts w:ascii="Garamond" w:hAnsi="Garamond"/>
                <w:b/>
                <w:bCs/>
                <w:sz w:val="24"/>
                <w:szCs w:val="24"/>
              </w:rPr>
            </w:pPr>
            <w:r w:rsidRPr="00BA713D">
              <w:rPr>
                <w:rFonts w:ascii="Garamond" w:hAnsi="Garamond"/>
                <w:b/>
                <w:bCs/>
                <w:sz w:val="24"/>
                <w:szCs w:val="24"/>
              </w:rPr>
              <w:t>Underkriterier</w:t>
            </w:r>
          </w:p>
        </w:tc>
        <w:tc>
          <w:tcPr>
            <w:tcW w:w="2268" w:type="dxa"/>
          </w:tcPr>
          <w:p w:rsidR="00980507" w:rsidRPr="00BA713D" w:rsidRDefault="00980507" w:rsidP="00CD433D">
            <w:pPr>
              <w:spacing w:line="360" w:lineRule="auto"/>
              <w:rPr>
                <w:rFonts w:ascii="Garamond" w:hAnsi="Garamond"/>
                <w:b/>
                <w:bCs/>
                <w:sz w:val="24"/>
                <w:szCs w:val="24"/>
              </w:rPr>
            </w:pPr>
            <w:r w:rsidRPr="00BA713D">
              <w:rPr>
                <w:rFonts w:ascii="Garamond" w:hAnsi="Garamond"/>
                <w:b/>
                <w:bCs/>
                <w:sz w:val="24"/>
                <w:szCs w:val="24"/>
              </w:rPr>
              <w:t>Vægtning i procent</w:t>
            </w:r>
          </w:p>
        </w:tc>
      </w:tr>
      <w:tr w:rsidR="00980507" w:rsidRPr="00BA713D" w:rsidTr="00CD433D">
        <w:tc>
          <w:tcPr>
            <w:tcW w:w="7200" w:type="dxa"/>
          </w:tcPr>
          <w:p w:rsidR="00980507" w:rsidRPr="00C75070" w:rsidRDefault="00C75070" w:rsidP="00CD433D">
            <w:pPr>
              <w:spacing w:line="300" w:lineRule="atLeast"/>
              <w:rPr>
                <w:rFonts w:ascii="Garamond" w:hAnsi="Garamond"/>
                <w:b/>
                <w:color w:val="00B050"/>
                <w:sz w:val="24"/>
                <w:szCs w:val="24"/>
              </w:rPr>
            </w:pPr>
            <w:r w:rsidRPr="00C75070">
              <w:rPr>
                <w:rFonts w:ascii="Garamond" w:hAnsi="Garamond"/>
                <w:b/>
                <w:sz w:val="24"/>
                <w:szCs w:val="24"/>
              </w:rPr>
              <w:t>Pris</w:t>
            </w:r>
            <w:r w:rsidR="00980507" w:rsidRPr="00C75070">
              <w:rPr>
                <w:rFonts w:ascii="Garamond" w:hAnsi="Garamond"/>
                <w:b/>
                <w:color w:val="00B050"/>
                <w:sz w:val="24"/>
                <w:szCs w:val="24"/>
              </w:rPr>
              <w:t xml:space="preserve"> </w:t>
            </w:r>
          </w:p>
        </w:tc>
        <w:tc>
          <w:tcPr>
            <w:tcW w:w="2268" w:type="dxa"/>
          </w:tcPr>
          <w:p w:rsidR="00980507" w:rsidRPr="00C75070" w:rsidRDefault="00C75070" w:rsidP="00C75070">
            <w:pPr>
              <w:spacing w:line="360" w:lineRule="auto"/>
              <w:jc w:val="center"/>
              <w:rPr>
                <w:rFonts w:ascii="Garamond" w:hAnsi="Garamond"/>
                <w:sz w:val="24"/>
                <w:szCs w:val="24"/>
              </w:rPr>
            </w:pPr>
            <w:r w:rsidRPr="00C75070">
              <w:rPr>
                <w:rFonts w:ascii="Garamond" w:hAnsi="Garamond"/>
                <w:sz w:val="24"/>
                <w:szCs w:val="24"/>
              </w:rPr>
              <w:t>60</w:t>
            </w:r>
            <w:r w:rsidR="00980507" w:rsidRPr="00C75070">
              <w:rPr>
                <w:rFonts w:ascii="Garamond" w:hAnsi="Garamond"/>
                <w:sz w:val="24"/>
                <w:szCs w:val="24"/>
              </w:rPr>
              <w:t xml:space="preserve"> %</w:t>
            </w:r>
          </w:p>
          <w:p w:rsidR="00980507" w:rsidRPr="00C75070" w:rsidRDefault="00980507" w:rsidP="00C75070">
            <w:pPr>
              <w:spacing w:line="360" w:lineRule="auto"/>
              <w:jc w:val="center"/>
              <w:rPr>
                <w:rFonts w:ascii="Garamond" w:hAnsi="Garamond"/>
                <w:sz w:val="24"/>
                <w:szCs w:val="24"/>
              </w:rPr>
            </w:pPr>
          </w:p>
        </w:tc>
      </w:tr>
      <w:tr w:rsidR="00980507" w:rsidRPr="00BA713D" w:rsidTr="00CD433D">
        <w:tc>
          <w:tcPr>
            <w:tcW w:w="7200" w:type="dxa"/>
          </w:tcPr>
          <w:p w:rsidR="00980507" w:rsidRDefault="00C75070" w:rsidP="00CD433D">
            <w:pPr>
              <w:spacing w:line="360" w:lineRule="auto"/>
              <w:rPr>
                <w:rFonts w:ascii="Garamond" w:hAnsi="Garamond"/>
                <w:sz w:val="24"/>
                <w:szCs w:val="24"/>
              </w:rPr>
            </w:pPr>
            <w:r w:rsidRPr="00C75070">
              <w:rPr>
                <w:rFonts w:ascii="Garamond" w:hAnsi="Garamond"/>
                <w:b/>
                <w:sz w:val="24"/>
                <w:szCs w:val="24"/>
              </w:rPr>
              <w:t>Kvalitet</w:t>
            </w:r>
            <w:r w:rsidR="00980507" w:rsidRPr="00C75070">
              <w:rPr>
                <w:rFonts w:ascii="Garamond" w:hAnsi="Garamond"/>
                <w:b/>
                <w:sz w:val="24"/>
                <w:szCs w:val="24"/>
              </w:rPr>
              <w:t xml:space="preserve"> </w:t>
            </w:r>
          </w:p>
          <w:p w:rsidR="00943571" w:rsidRDefault="00943571" w:rsidP="00CD433D">
            <w:pPr>
              <w:spacing w:line="360" w:lineRule="auto"/>
              <w:rPr>
                <w:rFonts w:ascii="Garamond" w:hAnsi="Garamond"/>
                <w:sz w:val="24"/>
                <w:szCs w:val="24"/>
              </w:rPr>
            </w:pPr>
            <w:r>
              <w:rPr>
                <w:rFonts w:ascii="Garamond" w:hAnsi="Garamond"/>
                <w:sz w:val="24"/>
                <w:szCs w:val="24"/>
              </w:rPr>
              <w:t>Kvalitet vægtes på baggrund af en samlet vurdering af nedenstående kriterier:</w:t>
            </w:r>
          </w:p>
          <w:p w:rsidR="00943571" w:rsidRDefault="00943571" w:rsidP="00CD433D">
            <w:pPr>
              <w:spacing w:line="360" w:lineRule="auto"/>
              <w:rPr>
                <w:rFonts w:ascii="Garamond" w:hAnsi="Garamond"/>
                <w:sz w:val="24"/>
                <w:szCs w:val="24"/>
              </w:rPr>
            </w:pPr>
          </w:p>
          <w:p w:rsidR="006F2C76" w:rsidRDefault="006F2C76" w:rsidP="00CD433D">
            <w:pPr>
              <w:spacing w:line="360" w:lineRule="auto"/>
              <w:rPr>
                <w:rFonts w:ascii="Garamond" w:hAnsi="Garamond"/>
                <w:sz w:val="24"/>
                <w:szCs w:val="24"/>
              </w:rPr>
            </w:pPr>
            <w:r>
              <w:rPr>
                <w:rFonts w:ascii="Garamond" w:hAnsi="Garamond"/>
                <w:sz w:val="24"/>
                <w:szCs w:val="24"/>
              </w:rPr>
              <w:t>Delaftale 1:</w:t>
            </w:r>
          </w:p>
          <w:p w:rsidR="006F2C76" w:rsidRDefault="006F2C76" w:rsidP="006F2C76">
            <w:pPr>
              <w:pStyle w:val="Listeafsnit"/>
              <w:numPr>
                <w:ilvl w:val="0"/>
                <w:numId w:val="41"/>
              </w:numPr>
              <w:spacing w:line="360" w:lineRule="auto"/>
              <w:rPr>
                <w:rFonts w:ascii="Garamond" w:hAnsi="Garamond"/>
                <w:sz w:val="24"/>
                <w:szCs w:val="24"/>
              </w:rPr>
            </w:pPr>
            <w:r>
              <w:rPr>
                <w:rFonts w:ascii="Garamond" w:hAnsi="Garamond"/>
                <w:sz w:val="24"/>
                <w:szCs w:val="24"/>
              </w:rPr>
              <w:t>Vejledning til produkterne</w:t>
            </w:r>
            <w:r w:rsidR="00D720AE">
              <w:rPr>
                <w:rFonts w:ascii="Garamond" w:hAnsi="Garamond"/>
                <w:sz w:val="24"/>
                <w:szCs w:val="24"/>
              </w:rPr>
              <w:t xml:space="preserve"> (krav nr. 9</w:t>
            </w:r>
            <w:r w:rsidR="00CA3A0F">
              <w:rPr>
                <w:rFonts w:ascii="Garamond" w:hAnsi="Garamond"/>
                <w:sz w:val="24"/>
                <w:szCs w:val="24"/>
              </w:rPr>
              <w:t xml:space="preserve"> - kravspecifikation ved tilbudslisten)</w:t>
            </w:r>
          </w:p>
          <w:p w:rsidR="00D63AE2" w:rsidRDefault="00D63AE2" w:rsidP="006F2C76">
            <w:pPr>
              <w:pStyle w:val="Listeafsnit"/>
              <w:numPr>
                <w:ilvl w:val="0"/>
                <w:numId w:val="41"/>
              </w:numPr>
              <w:spacing w:line="360" w:lineRule="auto"/>
              <w:rPr>
                <w:rFonts w:ascii="Garamond" w:hAnsi="Garamond"/>
                <w:sz w:val="24"/>
                <w:szCs w:val="24"/>
              </w:rPr>
            </w:pPr>
            <w:r>
              <w:rPr>
                <w:rFonts w:ascii="Garamond" w:hAnsi="Garamond"/>
                <w:sz w:val="24"/>
                <w:szCs w:val="24"/>
              </w:rPr>
              <w:t>Lavt indhold af latexproteiner i latex handskerne (krav nr. 27 – kravspecifikation ved tilbudslisten)</w:t>
            </w:r>
          </w:p>
          <w:p w:rsidR="00BE4877" w:rsidRPr="006F2C76" w:rsidRDefault="00BE4877" w:rsidP="006F2C76">
            <w:pPr>
              <w:pStyle w:val="Listeafsnit"/>
              <w:numPr>
                <w:ilvl w:val="0"/>
                <w:numId w:val="41"/>
              </w:numPr>
              <w:spacing w:line="360" w:lineRule="auto"/>
              <w:rPr>
                <w:rFonts w:ascii="Garamond" w:hAnsi="Garamond"/>
                <w:sz w:val="24"/>
                <w:szCs w:val="24"/>
              </w:rPr>
            </w:pPr>
            <w:r>
              <w:rPr>
                <w:rFonts w:ascii="Garamond" w:hAnsi="Garamond"/>
                <w:sz w:val="24"/>
                <w:szCs w:val="24"/>
              </w:rPr>
              <w:t>Vareprøver, som beskrevet un</w:t>
            </w:r>
            <w:r w:rsidR="00C84C1C">
              <w:rPr>
                <w:rFonts w:ascii="Garamond" w:hAnsi="Garamond"/>
                <w:sz w:val="24"/>
                <w:szCs w:val="24"/>
              </w:rPr>
              <w:t xml:space="preserve">der afsnit 2.9 </w:t>
            </w:r>
            <w:r w:rsidR="008A10F2">
              <w:rPr>
                <w:rFonts w:ascii="Garamond" w:hAnsi="Garamond"/>
                <w:sz w:val="24"/>
                <w:szCs w:val="24"/>
              </w:rPr>
              <w:t xml:space="preserve">- </w:t>
            </w:r>
            <w:r w:rsidR="00C84C1C">
              <w:rPr>
                <w:rFonts w:ascii="Garamond" w:hAnsi="Garamond"/>
                <w:sz w:val="24"/>
                <w:szCs w:val="24"/>
              </w:rPr>
              <w:t>Afprøvning af udvalgte vareprøver</w:t>
            </w:r>
          </w:p>
          <w:p w:rsidR="006F2C76" w:rsidRDefault="006F2C76" w:rsidP="00CD433D">
            <w:pPr>
              <w:spacing w:line="360" w:lineRule="auto"/>
              <w:rPr>
                <w:rFonts w:ascii="Garamond" w:hAnsi="Garamond"/>
                <w:sz w:val="24"/>
                <w:szCs w:val="24"/>
              </w:rPr>
            </w:pPr>
          </w:p>
          <w:p w:rsidR="006F2C76" w:rsidRDefault="006F2C76" w:rsidP="00CD433D">
            <w:pPr>
              <w:spacing w:line="360" w:lineRule="auto"/>
              <w:rPr>
                <w:rFonts w:ascii="Garamond" w:hAnsi="Garamond"/>
                <w:sz w:val="24"/>
                <w:szCs w:val="24"/>
              </w:rPr>
            </w:pPr>
            <w:r>
              <w:rPr>
                <w:rFonts w:ascii="Garamond" w:hAnsi="Garamond"/>
                <w:sz w:val="24"/>
                <w:szCs w:val="24"/>
              </w:rPr>
              <w:t>Delaftale 2:</w:t>
            </w:r>
          </w:p>
          <w:p w:rsidR="00500131" w:rsidRDefault="000036AB" w:rsidP="00500131">
            <w:pPr>
              <w:pStyle w:val="Listeafsnit"/>
              <w:numPr>
                <w:ilvl w:val="0"/>
                <w:numId w:val="41"/>
              </w:numPr>
              <w:spacing w:line="360" w:lineRule="auto"/>
              <w:rPr>
                <w:rFonts w:ascii="Garamond" w:hAnsi="Garamond"/>
                <w:sz w:val="24"/>
                <w:szCs w:val="24"/>
              </w:rPr>
            </w:pPr>
            <w:r>
              <w:rPr>
                <w:rFonts w:ascii="Garamond" w:hAnsi="Garamond"/>
                <w:sz w:val="24"/>
                <w:szCs w:val="24"/>
              </w:rPr>
              <w:t xml:space="preserve">Undgå </w:t>
            </w:r>
            <w:r w:rsidR="00500131">
              <w:rPr>
                <w:rFonts w:ascii="Garamond" w:hAnsi="Garamond"/>
                <w:sz w:val="24"/>
                <w:szCs w:val="24"/>
              </w:rPr>
              <w:t xml:space="preserve">PVC </w:t>
            </w:r>
            <w:proofErr w:type="spellStart"/>
            <w:r>
              <w:rPr>
                <w:rFonts w:ascii="Garamond" w:hAnsi="Garamond"/>
                <w:sz w:val="24"/>
                <w:szCs w:val="24"/>
              </w:rPr>
              <w:t>holdigt</w:t>
            </w:r>
            <w:proofErr w:type="spellEnd"/>
            <w:r>
              <w:rPr>
                <w:rFonts w:ascii="Garamond" w:hAnsi="Garamond"/>
                <w:sz w:val="24"/>
                <w:szCs w:val="24"/>
              </w:rPr>
              <w:t xml:space="preserve"> materiale i sygeplejeartikler</w:t>
            </w:r>
            <w:r w:rsidR="00500131">
              <w:rPr>
                <w:rFonts w:ascii="Garamond" w:hAnsi="Garamond"/>
                <w:sz w:val="24"/>
                <w:szCs w:val="24"/>
              </w:rPr>
              <w:t xml:space="preserve"> (krav nr. 6 – kravspecifikation ved tilbudslisten)</w:t>
            </w:r>
          </w:p>
          <w:p w:rsidR="000036AB" w:rsidRDefault="000036AB" w:rsidP="00500131">
            <w:pPr>
              <w:pStyle w:val="Listeafsnit"/>
              <w:numPr>
                <w:ilvl w:val="0"/>
                <w:numId w:val="41"/>
              </w:numPr>
              <w:spacing w:line="360" w:lineRule="auto"/>
              <w:rPr>
                <w:rFonts w:ascii="Garamond" w:hAnsi="Garamond"/>
                <w:sz w:val="24"/>
                <w:szCs w:val="24"/>
              </w:rPr>
            </w:pPr>
            <w:r>
              <w:rPr>
                <w:rFonts w:ascii="Garamond" w:hAnsi="Garamond"/>
                <w:sz w:val="24"/>
                <w:szCs w:val="24"/>
              </w:rPr>
              <w:t>Vejledning til produkterne (krav nr. 12 – kravspecifikation ved tilbudslisten)</w:t>
            </w:r>
          </w:p>
          <w:p w:rsidR="000036AB" w:rsidRPr="00500131" w:rsidRDefault="007550E6" w:rsidP="00500131">
            <w:pPr>
              <w:pStyle w:val="Listeafsnit"/>
              <w:numPr>
                <w:ilvl w:val="0"/>
                <w:numId w:val="41"/>
              </w:numPr>
              <w:spacing w:line="360" w:lineRule="auto"/>
              <w:rPr>
                <w:rFonts w:ascii="Garamond" w:hAnsi="Garamond"/>
                <w:sz w:val="24"/>
                <w:szCs w:val="24"/>
              </w:rPr>
            </w:pPr>
            <w:r>
              <w:rPr>
                <w:rFonts w:ascii="Garamond" w:hAnsi="Garamond"/>
                <w:sz w:val="24"/>
                <w:szCs w:val="24"/>
              </w:rPr>
              <w:t xml:space="preserve">Vareprøver, som beskrevet under afsnit 2.9 </w:t>
            </w:r>
            <w:r w:rsidR="008A10F2">
              <w:rPr>
                <w:rFonts w:ascii="Garamond" w:hAnsi="Garamond"/>
                <w:sz w:val="24"/>
                <w:szCs w:val="24"/>
              </w:rPr>
              <w:t xml:space="preserve">- </w:t>
            </w:r>
            <w:r>
              <w:rPr>
                <w:rFonts w:ascii="Garamond" w:hAnsi="Garamond"/>
                <w:sz w:val="24"/>
                <w:szCs w:val="24"/>
              </w:rPr>
              <w:t>Afprøvning af udvalgte vareprøver</w:t>
            </w:r>
          </w:p>
          <w:p w:rsidR="00943571" w:rsidRPr="00943571" w:rsidRDefault="00943571" w:rsidP="00CD433D">
            <w:pPr>
              <w:spacing w:line="360" w:lineRule="auto"/>
              <w:rPr>
                <w:rFonts w:ascii="Garamond" w:hAnsi="Garamond"/>
                <w:color w:val="00B050"/>
                <w:sz w:val="24"/>
                <w:szCs w:val="24"/>
              </w:rPr>
            </w:pPr>
          </w:p>
        </w:tc>
        <w:tc>
          <w:tcPr>
            <w:tcW w:w="2268" w:type="dxa"/>
          </w:tcPr>
          <w:p w:rsidR="00980507" w:rsidRPr="00C75070" w:rsidRDefault="00C75070" w:rsidP="00C75070">
            <w:pPr>
              <w:spacing w:line="360" w:lineRule="auto"/>
              <w:jc w:val="center"/>
              <w:rPr>
                <w:rFonts w:ascii="Garamond" w:hAnsi="Garamond"/>
                <w:sz w:val="24"/>
                <w:szCs w:val="24"/>
              </w:rPr>
            </w:pPr>
            <w:r>
              <w:rPr>
                <w:rFonts w:ascii="Garamond" w:hAnsi="Garamond"/>
                <w:sz w:val="24"/>
                <w:szCs w:val="24"/>
              </w:rPr>
              <w:t xml:space="preserve">25 </w:t>
            </w:r>
            <w:r w:rsidR="00980507" w:rsidRPr="00C75070">
              <w:rPr>
                <w:rFonts w:ascii="Garamond" w:hAnsi="Garamond"/>
                <w:sz w:val="24"/>
                <w:szCs w:val="24"/>
              </w:rPr>
              <w:t>%</w:t>
            </w:r>
          </w:p>
          <w:p w:rsidR="00980507" w:rsidRPr="00C75070" w:rsidRDefault="00980507" w:rsidP="00C75070">
            <w:pPr>
              <w:spacing w:line="360" w:lineRule="auto"/>
              <w:jc w:val="center"/>
              <w:rPr>
                <w:rFonts w:ascii="Garamond" w:hAnsi="Garamond"/>
                <w:sz w:val="24"/>
                <w:szCs w:val="24"/>
              </w:rPr>
            </w:pPr>
          </w:p>
        </w:tc>
      </w:tr>
      <w:tr w:rsidR="00980507" w:rsidRPr="00BA713D" w:rsidTr="00CD433D">
        <w:tc>
          <w:tcPr>
            <w:tcW w:w="7200" w:type="dxa"/>
          </w:tcPr>
          <w:p w:rsidR="00980507" w:rsidRDefault="00C75070" w:rsidP="00CD433D">
            <w:pPr>
              <w:spacing w:line="360" w:lineRule="auto"/>
              <w:rPr>
                <w:rFonts w:ascii="Garamond" w:hAnsi="Garamond"/>
                <w:sz w:val="24"/>
                <w:szCs w:val="24"/>
              </w:rPr>
            </w:pPr>
            <w:r w:rsidRPr="00C75070">
              <w:rPr>
                <w:rFonts w:ascii="Garamond" w:hAnsi="Garamond"/>
                <w:b/>
                <w:sz w:val="24"/>
                <w:szCs w:val="24"/>
              </w:rPr>
              <w:t>Service</w:t>
            </w:r>
          </w:p>
          <w:p w:rsidR="00943571" w:rsidRDefault="00943571" w:rsidP="00B23A2E">
            <w:pPr>
              <w:spacing w:line="360" w:lineRule="auto"/>
              <w:rPr>
                <w:rFonts w:ascii="Garamond" w:hAnsi="Garamond"/>
                <w:sz w:val="24"/>
                <w:szCs w:val="24"/>
              </w:rPr>
            </w:pPr>
            <w:r>
              <w:rPr>
                <w:rFonts w:ascii="Garamond" w:hAnsi="Garamond"/>
                <w:sz w:val="24"/>
                <w:szCs w:val="24"/>
              </w:rPr>
              <w:t xml:space="preserve">Service vægtes på baggrund af en samlet vurdering af nedenstående </w:t>
            </w:r>
            <w:r>
              <w:rPr>
                <w:rFonts w:ascii="Garamond" w:hAnsi="Garamond"/>
                <w:sz w:val="24"/>
                <w:szCs w:val="24"/>
              </w:rPr>
              <w:lastRenderedPageBreak/>
              <w:t>kriterie</w:t>
            </w:r>
            <w:r w:rsidR="00B23A2E">
              <w:rPr>
                <w:rFonts w:ascii="Garamond" w:hAnsi="Garamond"/>
                <w:sz w:val="24"/>
                <w:szCs w:val="24"/>
              </w:rPr>
              <w:t>r:</w:t>
            </w:r>
          </w:p>
          <w:p w:rsidR="00B23A2E" w:rsidRDefault="00B23A2E" w:rsidP="00B23A2E">
            <w:pPr>
              <w:spacing w:line="360" w:lineRule="auto"/>
              <w:rPr>
                <w:rFonts w:ascii="Garamond" w:hAnsi="Garamond"/>
                <w:sz w:val="24"/>
                <w:szCs w:val="24"/>
              </w:rPr>
            </w:pPr>
          </w:p>
          <w:p w:rsidR="006F2C76" w:rsidRDefault="006F2C76" w:rsidP="00B23A2E">
            <w:pPr>
              <w:spacing w:line="360" w:lineRule="auto"/>
              <w:rPr>
                <w:rFonts w:ascii="Garamond" w:hAnsi="Garamond"/>
                <w:sz w:val="24"/>
                <w:szCs w:val="24"/>
              </w:rPr>
            </w:pPr>
            <w:r>
              <w:rPr>
                <w:rFonts w:ascii="Garamond" w:hAnsi="Garamond"/>
                <w:sz w:val="24"/>
                <w:szCs w:val="24"/>
              </w:rPr>
              <w:t>Delaftale 1:</w:t>
            </w:r>
          </w:p>
          <w:p w:rsidR="00D63AE2" w:rsidRDefault="00D63AE2" w:rsidP="00D63AE2">
            <w:pPr>
              <w:pStyle w:val="Listeafsnit"/>
              <w:numPr>
                <w:ilvl w:val="0"/>
                <w:numId w:val="41"/>
              </w:numPr>
              <w:spacing w:line="360" w:lineRule="auto"/>
              <w:rPr>
                <w:rFonts w:ascii="Garamond" w:hAnsi="Garamond"/>
                <w:sz w:val="24"/>
                <w:szCs w:val="24"/>
              </w:rPr>
            </w:pPr>
            <w:r>
              <w:rPr>
                <w:rFonts w:ascii="Garamond" w:hAnsi="Garamond"/>
                <w:sz w:val="24"/>
                <w:szCs w:val="24"/>
              </w:rPr>
              <w:t>Ventetider ved telefonisk henvendelse (krav nr. 23 – kravspecifikation ved tilbudslisten)</w:t>
            </w:r>
          </w:p>
          <w:p w:rsidR="00D63AE2" w:rsidRDefault="00D63AE2" w:rsidP="00D63AE2">
            <w:pPr>
              <w:pStyle w:val="Listeafsnit"/>
              <w:numPr>
                <w:ilvl w:val="0"/>
                <w:numId w:val="41"/>
              </w:numPr>
              <w:spacing w:line="360" w:lineRule="auto"/>
              <w:rPr>
                <w:rFonts w:ascii="Garamond" w:hAnsi="Garamond"/>
                <w:sz w:val="24"/>
                <w:szCs w:val="24"/>
              </w:rPr>
            </w:pPr>
            <w:r>
              <w:rPr>
                <w:rFonts w:ascii="Garamond" w:hAnsi="Garamond"/>
                <w:sz w:val="24"/>
                <w:szCs w:val="24"/>
              </w:rPr>
              <w:t>Information på leverandørens hjemmeside (krav nr. 25 – kravspecifikation ved tilbudslisten)</w:t>
            </w:r>
          </w:p>
          <w:p w:rsidR="00D63AE2" w:rsidRDefault="00D63AE2" w:rsidP="00D63AE2">
            <w:pPr>
              <w:pStyle w:val="Listeafsnit"/>
              <w:numPr>
                <w:ilvl w:val="0"/>
                <w:numId w:val="41"/>
              </w:numPr>
              <w:spacing w:line="360" w:lineRule="auto"/>
              <w:rPr>
                <w:rFonts w:ascii="Garamond" w:hAnsi="Garamond"/>
                <w:sz w:val="24"/>
                <w:szCs w:val="24"/>
              </w:rPr>
            </w:pPr>
            <w:r>
              <w:rPr>
                <w:rFonts w:ascii="Garamond" w:hAnsi="Garamond"/>
                <w:sz w:val="24"/>
                <w:szCs w:val="24"/>
              </w:rPr>
              <w:t>Leveringstid (krav nr. 38 – kravspecifikation ved tilbudslisten)</w:t>
            </w:r>
          </w:p>
          <w:p w:rsidR="00D63AE2" w:rsidRPr="00D63AE2" w:rsidRDefault="00500131" w:rsidP="00D63AE2">
            <w:pPr>
              <w:pStyle w:val="Listeafsnit"/>
              <w:numPr>
                <w:ilvl w:val="0"/>
                <w:numId w:val="41"/>
              </w:numPr>
              <w:spacing w:line="360" w:lineRule="auto"/>
              <w:rPr>
                <w:rFonts w:ascii="Garamond" w:hAnsi="Garamond"/>
                <w:sz w:val="24"/>
                <w:szCs w:val="24"/>
              </w:rPr>
            </w:pPr>
            <w:r>
              <w:rPr>
                <w:rFonts w:ascii="Garamond" w:hAnsi="Garamond"/>
                <w:sz w:val="24"/>
                <w:szCs w:val="24"/>
              </w:rPr>
              <w:t>Forsendelsesindpakningen</w:t>
            </w:r>
            <w:r w:rsidR="00D63AE2">
              <w:rPr>
                <w:rFonts w:ascii="Garamond" w:hAnsi="Garamond"/>
                <w:sz w:val="24"/>
                <w:szCs w:val="24"/>
              </w:rPr>
              <w:t xml:space="preserve"> (krav nr. 47 – kravspecifikation ved tilbudslisten)</w:t>
            </w:r>
          </w:p>
          <w:p w:rsidR="006F2C76" w:rsidRDefault="006F2C76" w:rsidP="00B23A2E">
            <w:pPr>
              <w:spacing w:line="360" w:lineRule="auto"/>
              <w:rPr>
                <w:rFonts w:ascii="Garamond" w:hAnsi="Garamond"/>
                <w:sz w:val="24"/>
                <w:szCs w:val="24"/>
              </w:rPr>
            </w:pPr>
          </w:p>
          <w:p w:rsidR="006F2C76" w:rsidRDefault="006F2C76" w:rsidP="00B23A2E">
            <w:pPr>
              <w:spacing w:line="360" w:lineRule="auto"/>
              <w:rPr>
                <w:rFonts w:ascii="Garamond" w:hAnsi="Garamond"/>
                <w:sz w:val="24"/>
                <w:szCs w:val="24"/>
              </w:rPr>
            </w:pPr>
          </w:p>
          <w:p w:rsidR="006F2C76" w:rsidRDefault="006F2C76" w:rsidP="00B23A2E">
            <w:pPr>
              <w:spacing w:line="360" w:lineRule="auto"/>
              <w:rPr>
                <w:rFonts w:ascii="Garamond" w:hAnsi="Garamond"/>
                <w:sz w:val="24"/>
                <w:szCs w:val="24"/>
              </w:rPr>
            </w:pPr>
            <w:r>
              <w:rPr>
                <w:rFonts w:ascii="Garamond" w:hAnsi="Garamond"/>
                <w:sz w:val="24"/>
                <w:szCs w:val="24"/>
              </w:rPr>
              <w:t>Delaftale 2:</w:t>
            </w:r>
          </w:p>
          <w:p w:rsidR="000036AB" w:rsidRDefault="000036AB" w:rsidP="000036AB">
            <w:pPr>
              <w:pStyle w:val="Listeafsnit"/>
              <w:numPr>
                <w:ilvl w:val="0"/>
                <w:numId w:val="41"/>
              </w:numPr>
              <w:spacing w:line="360" w:lineRule="auto"/>
              <w:rPr>
                <w:rFonts w:ascii="Garamond" w:hAnsi="Garamond"/>
                <w:sz w:val="24"/>
                <w:szCs w:val="24"/>
              </w:rPr>
            </w:pPr>
            <w:r>
              <w:rPr>
                <w:rFonts w:ascii="Garamond" w:hAnsi="Garamond"/>
                <w:sz w:val="24"/>
                <w:szCs w:val="24"/>
              </w:rPr>
              <w:t>Ventetider ved telefonisk henvendelse (krav nr. 26 – kravspecifikation ved tilbudslisten)</w:t>
            </w:r>
          </w:p>
          <w:p w:rsidR="000036AB" w:rsidRDefault="000036AB" w:rsidP="000036AB">
            <w:pPr>
              <w:pStyle w:val="Listeafsnit"/>
              <w:numPr>
                <w:ilvl w:val="0"/>
                <w:numId w:val="41"/>
              </w:numPr>
              <w:spacing w:line="360" w:lineRule="auto"/>
              <w:rPr>
                <w:rFonts w:ascii="Garamond" w:hAnsi="Garamond"/>
                <w:sz w:val="24"/>
                <w:szCs w:val="24"/>
              </w:rPr>
            </w:pPr>
            <w:r>
              <w:rPr>
                <w:rFonts w:ascii="Garamond" w:hAnsi="Garamond"/>
                <w:sz w:val="24"/>
                <w:szCs w:val="24"/>
              </w:rPr>
              <w:t>Information på leverandørens hjemmeside (krav nr. 28 – kravspecifikation ved tilbudslisten)</w:t>
            </w:r>
          </w:p>
          <w:p w:rsidR="000036AB" w:rsidRDefault="002E0611" w:rsidP="000036AB">
            <w:pPr>
              <w:pStyle w:val="Listeafsnit"/>
              <w:numPr>
                <w:ilvl w:val="0"/>
                <w:numId w:val="41"/>
              </w:numPr>
              <w:spacing w:line="360" w:lineRule="auto"/>
              <w:rPr>
                <w:rFonts w:ascii="Garamond" w:hAnsi="Garamond"/>
                <w:sz w:val="24"/>
                <w:szCs w:val="24"/>
              </w:rPr>
            </w:pPr>
            <w:r>
              <w:rPr>
                <w:rFonts w:ascii="Garamond" w:hAnsi="Garamond"/>
                <w:sz w:val="24"/>
                <w:szCs w:val="24"/>
              </w:rPr>
              <w:t xml:space="preserve">Leveringstid </w:t>
            </w:r>
            <w:r w:rsidR="000036AB">
              <w:rPr>
                <w:rFonts w:ascii="Garamond" w:hAnsi="Garamond"/>
                <w:sz w:val="24"/>
                <w:szCs w:val="24"/>
              </w:rPr>
              <w:t xml:space="preserve">(krav nr. 36 – kravspecifikation ved </w:t>
            </w:r>
            <w:r w:rsidR="00B3433E">
              <w:rPr>
                <w:rFonts w:ascii="Garamond" w:hAnsi="Garamond"/>
                <w:sz w:val="24"/>
                <w:szCs w:val="24"/>
              </w:rPr>
              <w:t>tilbudsliste)</w:t>
            </w:r>
          </w:p>
          <w:p w:rsidR="00B3433E" w:rsidRPr="000036AB" w:rsidRDefault="00B3433E" w:rsidP="000036AB">
            <w:pPr>
              <w:pStyle w:val="Listeafsnit"/>
              <w:numPr>
                <w:ilvl w:val="0"/>
                <w:numId w:val="41"/>
              </w:numPr>
              <w:spacing w:line="360" w:lineRule="auto"/>
              <w:rPr>
                <w:rFonts w:ascii="Garamond" w:hAnsi="Garamond"/>
                <w:sz w:val="24"/>
                <w:szCs w:val="24"/>
              </w:rPr>
            </w:pPr>
            <w:r>
              <w:rPr>
                <w:rFonts w:ascii="Garamond" w:hAnsi="Garamond"/>
                <w:sz w:val="24"/>
                <w:szCs w:val="24"/>
              </w:rPr>
              <w:t xml:space="preserve">Forsendelsesindpakningen (krav nr. 46 – kravspecifikation ved tilbudsliste) </w:t>
            </w:r>
          </w:p>
          <w:p w:rsidR="00B23A2E" w:rsidRPr="00943571" w:rsidRDefault="00B23A2E" w:rsidP="00B23A2E">
            <w:pPr>
              <w:spacing w:line="360" w:lineRule="auto"/>
              <w:rPr>
                <w:rFonts w:ascii="Garamond" w:hAnsi="Garamond"/>
                <w:sz w:val="24"/>
                <w:szCs w:val="24"/>
              </w:rPr>
            </w:pPr>
          </w:p>
        </w:tc>
        <w:tc>
          <w:tcPr>
            <w:tcW w:w="2268" w:type="dxa"/>
          </w:tcPr>
          <w:p w:rsidR="00980507" w:rsidRPr="00C75070" w:rsidRDefault="00C75070" w:rsidP="00C75070">
            <w:pPr>
              <w:spacing w:line="360" w:lineRule="auto"/>
              <w:jc w:val="center"/>
              <w:rPr>
                <w:rFonts w:ascii="Garamond" w:hAnsi="Garamond"/>
                <w:sz w:val="24"/>
                <w:szCs w:val="24"/>
              </w:rPr>
            </w:pPr>
            <w:r>
              <w:rPr>
                <w:rFonts w:ascii="Garamond" w:hAnsi="Garamond"/>
                <w:sz w:val="24"/>
                <w:szCs w:val="24"/>
              </w:rPr>
              <w:lastRenderedPageBreak/>
              <w:t xml:space="preserve">15 </w:t>
            </w:r>
            <w:r w:rsidR="00980507" w:rsidRPr="00C75070">
              <w:rPr>
                <w:rFonts w:ascii="Garamond" w:hAnsi="Garamond"/>
                <w:sz w:val="24"/>
                <w:szCs w:val="24"/>
              </w:rPr>
              <w:t>%</w:t>
            </w:r>
          </w:p>
          <w:p w:rsidR="00980507" w:rsidRPr="00C75070" w:rsidRDefault="00980507" w:rsidP="00C75070">
            <w:pPr>
              <w:spacing w:line="360" w:lineRule="auto"/>
              <w:jc w:val="center"/>
              <w:rPr>
                <w:rFonts w:ascii="Garamond" w:hAnsi="Garamond"/>
                <w:sz w:val="24"/>
                <w:szCs w:val="24"/>
              </w:rPr>
            </w:pPr>
          </w:p>
        </w:tc>
      </w:tr>
    </w:tbl>
    <w:p w:rsidR="00980507" w:rsidRPr="00BA713D" w:rsidRDefault="00980507" w:rsidP="00980507">
      <w:pPr>
        <w:rPr>
          <w:rFonts w:ascii="Garamond" w:hAnsi="Garamond"/>
          <w:sz w:val="24"/>
          <w:szCs w:val="24"/>
        </w:rPr>
      </w:pPr>
    </w:p>
    <w:p w:rsidR="005256F2" w:rsidRDefault="005256F2" w:rsidP="005256F2">
      <w:pPr>
        <w:spacing w:after="200" w:line="276" w:lineRule="auto"/>
        <w:rPr>
          <w:rFonts w:ascii="Garamond" w:hAnsi="Garamond" w:cs="Verdana"/>
          <w:color w:val="000000"/>
          <w:sz w:val="24"/>
          <w:szCs w:val="24"/>
        </w:rPr>
      </w:pPr>
      <w:bookmarkStart w:id="100" w:name="_Toc107800016"/>
      <w:bookmarkStart w:id="101" w:name="_Toc107800233"/>
      <w:bookmarkStart w:id="102" w:name="_Toc107800955"/>
      <w:bookmarkStart w:id="103" w:name="_Toc107801117"/>
      <w:bookmarkEnd w:id="5"/>
      <w:bookmarkEnd w:id="6"/>
      <w:bookmarkEnd w:id="7"/>
      <w:r w:rsidRPr="00160A9F">
        <w:rPr>
          <w:rFonts w:ascii="Garamond" w:hAnsi="Garamond" w:cs="Verdana"/>
          <w:color w:val="000000"/>
          <w:sz w:val="24"/>
          <w:szCs w:val="24"/>
        </w:rPr>
        <w:t xml:space="preserve">Aftalen vil blive tildelt den </w:t>
      </w:r>
      <w:r w:rsidR="00A618FB">
        <w:rPr>
          <w:rFonts w:ascii="Garamond" w:hAnsi="Garamond" w:cs="Verdana"/>
          <w:color w:val="000000"/>
          <w:sz w:val="24"/>
          <w:szCs w:val="24"/>
        </w:rPr>
        <w:t>Tilbudsgiver</w:t>
      </w:r>
      <w:r w:rsidRPr="00160A9F">
        <w:rPr>
          <w:rFonts w:ascii="Garamond" w:hAnsi="Garamond" w:cs="Verdana"/>
          <w:color w:val="000000"/>
          <w:sz w:val="24"/>
          <w:szCs w:val="24"/>
        </w:rPr>
        <w:t>, hvis tilbud samlet set, jævnfør ovenstående, vurderes at være det økonomiske mest fordelagtige.</w:t>
      </w:r>
      <w:r>
        <w:rPr>
          <w:rFonts w:ascii="Garamond" w:hAnsi="Garamond" w:cs="Verdana"/>
          <w:color w:val="000000"/>
          <w:sz w:val="24"/>
          <w:szCs w:val="24"/>
        </w:rPr>
        <w:t xml:space="preserve"> </w:t>
      </w:r>
    </w:p>
    <w:p w:rsidR="005256F2" w:rsidRPr="00F31AD7" w:rsidRDefault="005256F2" w:rsidP="005256F2">
      <w:pPr>
        <w:autoSpaceDE w:val="0"/>
        <w:autoSpaceDN w:val="0"/>
        <w:adjustRightInd w:val="0"/>
        <w:rPr>
          <w:rFonts w:ascii="Garamond" w:hAnsi="Garamond" w:cs="Verdana"/>
          <w:b/>
          <w:color w:val="000000"/>
          <w:sz w:val="24"/>
          <w:szCs w:val="24"/>
        </w:rPr>
      </w:pPr>
      <w:r w:rsidRPr="00F31AD7">
        <w:rPr>
          <w:rFonts w:ascii="Garamond" w:hAnsi="Garamond" w:cs="Verdana"/>
          <w:b/>
          <w:color w:val="000000"/>
          <w:sz w:val="24"/>
          <w:szCs w:val="24"/>
        </w:rPr>
        <w:t>Delkriterium 1: Pris</w:t>
      </w:r>
    </w:p>
    <w:p w:rsidR="005256F2" w:rsidRDefault="005256F2" w:rsidP="005256F2">
      <w:pPr>
        <w:autoSpaceDE w:val="0"/>
        <w:autoSpaceDN w:val="0"/>
        <w:adjustRightInd w:val="0"/>
        <w:rPr>
          <w:rFonts w:ascii="Garamond" w:hAnsi="Garamond" w:cs="Verdana"/>
          <w:color w:val="000000"/>
          <w:sz w:val="24"/>
          <w:szCs w:val="24"/>
        </w:rPr>
      </w:pPr>
      <w:r>
        <w:rPr>
          <w:rFonts w:ascii="Garamond" w:hAnsi="Garamond" w:cs="Verdana"/>
          <w:color w:val="000000"/>
          <w:sz w:val="24"/>
          <w:szCs w:val="24"/>
        </w:rPr>
        <w:t xml:space="preserve">Ved bedømmelse af prisen, vil der blive lagt vægt på de af </w:t>
      </w:r>
      <w:r w:rsidR="00A618FB">
        <w:rPr>
          <w:rFonts w:ascii="Garamond" w:hAnsi="Garamond" w:cs="Verdana"/>
          <w:color w:val="000000"/>
          <w:sz w:val="24"/>
          <w:szCs w:val="24"/>
        </w:rPr>
        <w:t>Tilbudsgiver</w:t>
      </w:r>
      <w:r>
        <w:rPr>
          <w:rFonts w:ascii="Garamond" w:hAnsi="Garamond" w:cs="Verdana"/>
          <w:color w:val="000000"/>
          <w:sz w:val="24"/>
          <w:szCs w:val="24"/>
        </w:rPr>
        <w:t xml:space="preserve"> oplyste priser jævnfør det nedenstående. </w:t>
      </w:r>
    </w:p>
    <w:p w:rsidR="005256F2" w:rsidRDefault="005256F2" w:rsidP="005256F2">
      <w:pPr>
        <w:autoSpaceDE w:val="0"/>
        <w:autoSpaceDN w:val="0"/>
        <w:adjustRightInd w:val="0"/>
        <w:rPr>
          <w:rFonts w:ascii="Garamond" w:hAnsi="Garamond" w:cs="Verdana"/>
          <w:color w:val="000000"/>
          <w:sz w:val="24"/>
          <w:szCs w:val="24"/>
        </w:rPr>
      </w:pPr>
    </w:p>
    <w:p w:rsidR="005256F2" w:rsidRDefault="005256F2" w:rsidP="005256F2">
      <w:pPr>
        <w:autoSpaceDE w:val="0"/>
        <w:autoSpaceDN w:val="0"/>
        <w:adjustRightInd w:val="0"/>
        <w:rPr>
          <w:rFonts w:ascii="Garamond" w:hAnsi="Garamond" w:cs="Verdana"/>
          <w:color w:val="000000"/>
          <w:sz w:val="24"/>
          <w:szCs w:val="24"/>
        </w:rPr>
      </w:pPr>
      <w:r>
        <w:rPr>
          <w:rFonts w:ascii="Garamond" w:hAnsi="Garamond" w:cs="Verdana"/>
          <w:color w:val="000000"/>
          <w:sz w:val="24"/>
          <w:szCs w:val="24"/>
        </w:rPr>
        <w:t xml:space="preserve">Der skal afgives tilbud på minimum </w:t>
      </w:r>
      <w:r w:rsidR="00D62ADB">
        <w:rPr>
          <w:rFonts w:ascii="Garamond" w:hAnsi="Garamond" w:cs="Verdana"/>
          <w:sz w:val="24"/>
          <w:szCs w:val="24"/>
        </w:rPr>
        <w:t>99</w:t>
      </w:r>
      <w:r w:rsidRPr="0001543F">
        <w:rPr>
          <w:rFonts w:ascii="Garamond" w:hAnsi="Garamond" w:cs="Verdana"/>
          <w:sz w:val="24"/>
          <w:szCs w:val="24"/>
        </w:rPr>
        <w:t xml:space="preserve"> % </w:t>
      </w:r>
      <w:r>
        <w:rPr>
          <w:rFonts w:ascii="Garamond" w:hAnsi="Garamond" w:cs="Verdana"/>
          <w:color w:val="000000"/>
          <w:sz w:val="24"/>
          <w:szCs w:val="24"/>
        </w:rPr>
        <w:t xml:space="preserve">af varelinjerne. Ikke udfyldte varelinjer bliver prissat efter den højeste pris på varelinjen blandt de andre indkomne tilbud. Såfremt ingen indkomne tilbud har afgivet tilbud på en eller flere varelinjer udgår disse fra tilbudsevalueringen. Som ikke udfyldte varelinjer betragtes også fejl udfyldte varelinjer og varelinjer, der ikke opfylder mindstekrav. </w:t>
      </w:r>
    </w:p>
    <w:p w:rsidR="005256F2" w:rsidRDefault="005256F2" w:rsidP="005256F2">
      <w:pPr>
        <w:autoSpaceDE w:val="0"/>
        <w:autoSpaceDN w:val="0"/>
        <w:adjustRightInd w:val="0"/>
        <w:rPr>
          <w:rFonts w:ascii="Garamond" w:hAnsi="Garamond" w:cs="Verdana"/>
          <w:color w:val="000000"/>
          <w:sz w:val="24"/>
          <w:szCs w:val="24"/>
        </w:rPr>
      </w:pPr>
    </w:p>
    <w:p w:rsidR="005256F2" w:rsidRDefault="005256F2" w:rsidP="005256F2">
      <w:pPr>
        <w:autoSpaceDE w:val="0"/>
        <w:autoSpaceDN w:val="0"/>
        <w:adjustRightInd w:val="0"/>
        <w:rPr>
          <w:rFonts w:ascii="Garamond" w:hAnsi="Garamond" w:cs="Verdana"/>
          <w:color w:val="000000"/>
          <w:sz w:val="24"/>
          <w:szCs w:val="24"/>
        </w:rPr>
      </w:pPr>
      <w:r>
        <w:rPr>
          <w:rFonts w:ascii="Garamond" w:hAnsi="Garamond" w:cs="Verdana"/>
          <w:color w:val="000000"/>
          <w:sz w:val="24"/>
          <w:szCs w:val="24"/>
        </w:rPr>
        <w:t xml:space="preserve">Ved ikke udfyldte varelinjer forbeholder </w:t>
      </w:r>
      <w:r w:rsidR="00A618FB">
        <w:rPr>
          <w:rFonts w:ascii="Garamond" w:hAnsi="Garamond" w:cs="Verdana"/>
          <w:color w:val="000000"/>
          <w:sz w:val="24"/>
          <w:szCs w:val="24"/>
        </w:rPr>
        <w:t>Ordregiver</w:t>
      </w:r>
      <w:r>
        <w:rPr>
          <w:rFonts w:ascii="Garamond" w:hAnsi="Garamond" w:cs="Verdana"/>
          <w:color w:val="000000"/>
          <w:sz w:val="24"/>
          <w:szCs w:val="24"/>
        </w:rPr>
        <w:t xml:space="preserve"> sig ret til at foretage køb ved anden leverandør i forhold til de produkter de ikke udfyldte varelinjer er udtryk for. </w:t>
      </w:r>
    </w:p>
    <w:p w:rsidR="005256F2" w:rsidRDefault="005256F2" w:rsidP="005256F2">
      <w:pPr>
        <w:autoSpaceDE w:val="0"/>
        <w:autoSpaceDN w:val="0"/>
        <w:adjustRightInd w:val="0"/>
        <w:rPr>
          <w:rFonts w:ascii="Garamond" w:hAnsi="Garamond" w:cs="Verdana"/>
          <w:color w:val="000000"/>
          <w:sz w:val="24"/>
          <w:szCs w:val="24"/>
        </w:rPr>
      </w:pPr>
    </w:p>
    <w:p w:rsidR="005256F2" w:rsidRDefault="005256F2" w:rsidP="005256F2">
      <w:pPr>
        <w:autoSpaceDE w:val="0"/>
        <w:autoSpaceDN w:val="0"/>
        <w:adjustRightInd w:val="0"/>
        <w:rPr>
          <w:rFonts w:ascii="Garamond" w:hAnsi="Garamond" w:cs="Verdana"/>
          <w:color w:val="000000"/>
          <w:sz w:val="24"/>
          <w:szCs w:val="24"/>
        </w:rPr>
      </w:pPr>
      <w:r>
        <w:rPr>
          <w:rFonts w:ascii="Garamond" w:hAnsi="Garamond" w:cs="Verdana"/>
          <w:color w:val="000000"/>
          <w:sz w:val="24"/>
          <w:szCs w:val="24"/>
        </w:rPr>
        <w:t>Delkriterium: Pris vurderes u</w:t>
      </w:r>
      <w:r w:rsidR="00D8602A">
        <w:rPr>
          <w:rFonts w:ascii="Garamond" w:hAnsi="Garamond" w:cs="Verdana"/>
          <w:color w:val="000000"/>
          <w:sz w:val="24"/>
          <w:szCs w:val="24"/>
        </w:rPr>
        <w:t>d fra den summe</w:t>
      </w:r>
      <w:r w:rsidR="00045B32">
        <w:rPr>
          <w:rFonts w:ascii="Garamond" w:hAnsi="Garamond" w:cs="Verdana"/>
          <w:color w:val="000000"/>
          <w:sz w:val="24"/>
          <w:szCs w:val="24"/>
        </w:rPr>
        <w:t>rede pris pr. stk., ml. eller g.,</w:t>
      </w:r>
      <w:r>
        <w:rPr>
          <w:rFonts w:ascii="Garamond" w:hAnsi="Garamond" w:cs="Verdana"/>
          <w:color w:val="000000"/>
          <w:sz w:val="24"/>
          <w:szCs w:val="24"/>
        </w:rPr>
        <w:t xml:space="preserve"> jævnfør Bilag </w:t>
      </w:r>
      <w:r>
        <w:rPr>
          <w:rFonts w:ascii="Garamond" w:hAnsi="Garamond" w:cs="Verdana"/>
          <w:sz w:val="24"/>
          <w:szCs w:val="24"/>
        </w:rPr>
        <w:t xml:space="preserve">1 </w:t>
      </w:r>
      <w:r w:rsidR="00045B32">
        <w:rPr>
          <w:rFonts w:ascii="Garamond" w:hAnsi="Garamond" w:cs="Verdana"/>
          <w:sz w:val="24"/>
          <w:szCs w:val="24"/>
        </w:rPr>
        <w:t>–</w:t>
      </w:r>
      <w:r w:rsidRPr="00160A9F">
        <w:rPr>
          <w:rFonts w:ascii="Garamond" w:hAnsi="Garamond" w:cs="Verdana"/>
          <w:color w:val="FF0000"/>
          <w:sz w:val="24"/>
          <w:szCs w:val="24"/>
        </w:rPr>
        <w:t xml:space="preserve"> </w:t>
      </w:r>
      <w:r>
        <w:rPr>
          <w:rFonts w:ascii="Garamond" w:hAnsi="Garamond" w:cs="Verdana"/>
          <w:color w:val="000000"/>
          <w:sz w:val="24"/>
          <w:szCs w:val="24"/>
        </w:rPr>
        <w:t>Tilbudsliste</w:t>
      </w:r>
      <w:r w:rsidR="00045B32">
        <w:rPr>
          <w:rFonts w:ascii="Garamond" w:hAnsi="Garamond" w:cs="Verdana"/>
          <w:color w:val="000000"/>
          <w:sz w:val="24"/>
          <w:szCs w:val="24"/>
        </w:rPr>
        <w:t xml:space="preserve">. </w:t>
      </w:r>
    </w:p>
    <w:p w:rsidR="005256F2" w:rsidRDefault="005256F2" w:rsidP="005256F2">
      <w:pPr>
        <w:autoSpaceDE w:val="0"/>
        <w:autoSpaceDN w:val="0"/>
        <w:adjustRightInd w:val="0"/>
        <w:rPr>
          <w:rFonts w:ascii="Garamond" w:hAnsi="Garamond" w:cs="Verdana"/>
          <w:color w:val="000000"/>
          <w:sz w:val="24"/>
          <w:szCs w:val="24"/>
        </w:rPr>
      </w:pPr>
      <w:r>
        <w:rPr>
          <w:rFonts w:ascii="Garamond" w:hAnsi="Garamond" w:cs="Verdana"/>
          <w:color w:val="000000"/>
          <w:sz w:val="24"/>
          <w:szCs w:val="24"/>
        </w:rPr>
        <w:lastRenderedPageBreak/>
        <w:t>Tilbuddet skal afgives i danske kroner inklusive eventuelle afgifter, eksklusiv moms for hvert af de tilbudte produkter jævnfør B</w:t>
      </w:r>
      <w:r w:rsidRPr="00027F2A">
        <w:rPr>
          <w:rFonts w:ascii="Garamond" w:hAnsi="Garamond" w:cs="Verdana"/>
          <w:sz w:val="24"/>
          <w:szCs w:val="24"/>
        </w:rPr>
        <w:t>ilag</w:t>
      </w:r>
      <w:r>
        <w:rPr>
          <w:rFonts w:ascii="Garamond" w:hAnsi="Garamond" w:cs="Verdana"/>
          <w:sz w:val="24"/>
          <w:szCs w:val="24"/>
        </w:rPr>
        <w:t xml:space="preserve"> 1 - </w:t>
      </w:r>
      <w:r w:rsidRPr="00027F2A">
        <w:rPr>
          <w:rFonts w:ascii="Garamond" w:hAnsi="Garamond" w:cs="Verdana"/>
          <w:sz w:val="24"/>
          <w:szCs w:val="24"/>
        </w:rPr>
        <w:t>Tilbudsliste</w:t>
      </w:r>
      <w:r>
        <w:rPr>
          <w:rFonts w:ascii="Garamond" w:hAnsi="Garamond" w:cs="Verdana"/>
          <w:color w:val="000000"/>
          <w:sz w:val="24"/>
          <w:szCs w:val="24"/>
        </w:rPr>
        <w:t xml:space="preserve">. Der accepteres ikke efterfølgende fakturering i form af afgifter, gebyrer eller lignende – alt skal være omfattet i den tilbudte pris. </w:t>
      </w:r>
    </w:p>
    <w:p w:rsidR="005256F2" w:rsidRDefault="005256F2" w:rsidP="005256F2">
      <w:pPr>
        <w:autoSpaceDE w:val="0"/>
        <w:autoSpaceDN w:val="0"/>
        <w:adjustRightInd w:val="0"/>
        <w:rPr>
          <w:rFonts w:ascii="Garamond" w:hAnsi="Garamond" w:cs="Verdana"/>
          <w:color w:val="000000"/>
          <w:sz w:val="24"/>
          <w:szCs w:val="24"/>
        </w:rPr>
      </w:pPr>
    </w:p>
    <w:p w:rsidR="005256F2" w:rsidRDefault="005256F2" w:rsidP="005256F2">
      <w:pPr>
        <w:autoSpaceDE w:val="0"/>
        <w:autoSpaceDN w:val="0"/>
        <w:adjustRightInd w:val="0"/>
        <w:rPr>
          <w:rFonts w:ascii="Garamond" w:hAnsi="Garamond" w:cs="Verdana"/>
          <w:color w:val="000000"/>
          <w:sz w:val="24"/>
          <w:szCs w:val="24"/>
        </w:rPr>
      </w:pPr>
      <w:r>
        <w:rPr>
          <w:rFonts w:ascii="Garamond" w:hAnsi="Garamond" w:cs="Verdana"/>
          <w:color w:val="000000"/>
          <w:sz w:val="24"/>
          <w:szCs w:val="24"/>
        </w:rPr>
        <w:t xml:space="preserve">Alle ydelser som fremgår af kontraktkravene, skal være inkluderet i den tilbudte pris, herunder omkostninger forbundet med leveringen. </w:t>
      </w:r>
    </w:p>
    <w:p w:rsidR="005256F2" w:rsidRDefault="005256F2" w:rsidP="005256F2">
      <w:pPr>
        <w:autoSpaceDE w:val="0"/>
        <w:autoSpaceDN w:val="0"/>
        <w:adjustRightInd w:val="0"/>
        <w:rPr>
          <w:rFonts w:ascii="Garamond" w:hAnsi="Garamond" w:cs="Verdana"/>
          <w:color w:val="000000"/>
          <w:sz w:val="24"/>
          <w:szCs w:val="24"/>
        </w:rPr>
      </w:pPr>
    </w:p>
    <w:p w:rsidR="005256F2" w:rsidRDefault="005256F2" w:rsidP="005256F2">
      <w:pPr>
        <w:spacing w:after="200" w:line="276" w:lineRule="auto"/>
        <w:rPr>
          <w:rFonts w:ascii="Garamond" w:hAnsi="Garamond" w:cs="Verdana"/>
          <w:color w:val="000000"/>
          <w:sz w:val="24"/>
          <w:szCs w:val="24"/>
        </w:rPr>
      </w:pPr>
      <w:r>
        <w:rPr>
          <w:rFonts w:ascii="Garamond" w:hAnsi="Garamond" w:cs="Verdana"/>
          <w:color w:val="000000"/>
          <w:sz w:val="24"/>
          <w:szCs w:val="24"/>
        </w:rPr>
        <w:t xml:space="preserve">De anførte vilkår for det enkelte delkriterium vurderes som en samlet helhed. Den nævnte rækkefølge er ikke udtryk for prioritering. </w:t>
      </w:r>
    </w:p>
    <w:p w:rsidR="005256F2" w:rsidRPr="00F31AD7" w:rsidRDefault="005256F2" w:rsidP="005256F2">
      <w:pPr>
        <w:autoSpaceDE w:val="0"/>
        <w:autoSpaceDN w:val="0"/>
        <w:adjustRightInd w:val="0"/>
        <w:rPr>
          <w:rFonts w:ascii="Garamond" w:hAnsi="Garamond" w:cs="Verdana"/>
          <w:b/>
          <w:color w:val="000000"/>
          <w:sz w:val="24"/>
          <w:szCs w:val="24"/>
        </w:rPr>
      </w:pPr>
      <w:r w:rsidRPr="00F31AD7">
        <w:rPr>
          <w:rFonts w:ascii="Garamond" w:hAnsi="Garamond" w:cs="Verdana"/>
          <w:b/>
          <w:color w:val="000000"/>
          <w:sz w:val="24"/>
          <w:szCs w:val="24"/>
        </w:rPr>
        <w:t>Delkriterium 2: Kvalitet</w:t>
      </w:r>
    </w:p>
    <w:p w:rsidR="005256F2" w:rsidRDefault="005256F2" w:rsidP="005256F2">
      <w:pPr>
        <w:autoSpaceDE w:val="0"/>
        <w:autoSpaceDN w:val="0"/>
        <w:adjustRightInd w:val="0"/>
        <w:rPr>
          <w:rFonts w:ascii="Garamond" w:hAnsi="Garamond" w:cs="Verdana"/>
          <w:color w:val="000000"/>
          <w:sz w:val="24"/>
          <w:szCs w:val="24"/>
        </w:rPr>
      </w:pPr>
      <w:r>
        <w:rPr>
          <w:rFonts w:ascii="Garamond" w:hAnsi="Garamond" w:cs="Verdana"/>
          <w:color w:val="000000"/>
          <w:sz w:val="24"/>
          <w:szCs w:val="24"/>
        </w:rPr>
        <w:t>De angivne kvalitets ønsker vurderes som en samlet helhed, jævnfør</w:t>
      </w:r>
      <w:r w:rsidR="008A10F2">
        <w:rPr>
          <w:rFonts w:ascii="Garamond" w:hAnsi="Garamond" w:cs="Verdana"/>
          <w:color w:val="000000"/>
          <w:sz w:val="24"/>
          <w:szCs w:val="24"/>
        </w:rPr>
        <w:t xml:space="preserve"> kapitel</w:t>
      </w:r>
      <w:r w:rsidR="00CA3A0F">
        <w:rPr>
          <w:rFonts w:ascii="Garamond" w:hAnsi="Garamond" w:cs="Verdana"/>
          <w:color w:val="000000"/>
          <w:sz w:val="24"/>
          <w:szCs w:val="24"/>
        </w:rPr>
        <w:t xml:space="preserve"> 3 </w:t>
      </w:r>
      <w:r w:rsidR="008A10F2">
        <w:rPr>
          <w:rFonts w:ascii="Garamond" w:hAnsi="Garamond" w:cs="Verdana"/>
          <w:color w:val="000000"/>
          <w:sz w:val="24"/>
          <w:szCs w:val="24"/>
        </w:rPr>
        <w:t xml:space="preserve">- </w:t>
      </w:r>
      <w:r w:rsidR="00CA3A0F">
        <w:rPr>
          <w:rFonts w:ascii="Garamond" w:hAnsi="Garamond" w:cs="Verdana"/>
          <w:color w:val="000000"/>
          <w:sz w:val="24"/>
          <w:szCs w:val="24"/>
        </w:rPr>
        <w:t xml:space="preserve">Kravspecifikation og Kravspecifikation fane under </w:t>
      </w:r>
      <w:r>
        <w:rPr>
          <w:rFonts w:ascii="Garamond" w:hAnsi="Garamond" w:cs="Verdana"/>
          <w:sz w:val="24"/>
          <w:szCs w:val="24"/>
        </w:rPr>
        <w:t>B</w:t>
      </w:r>
      <w:r w:rsidRPr="00027F2A">
        <w:rPr>
          <w:rFonts w:ascii="Garamond" w:hAnsi="Garamond" w:cs="Verdana"/>
          <w:sz w:val="24"/>
          <w:szCs w:val="24"/>
        </w:rPr>
        <w:t xml:space="preserve">ilag </w:t>
      </w:r>
      <w:r>
        <w:rPr>
          <w:rFonts w:ascii="Garamond" w:hAnsi="Garamond" w:cs="Verdana"/>
          <w:sz w:val="24"/>
          <w:szCs w:val="24"/>
        </w:rPr>
        <w:t xml:space="preserve">1 - </w:t>
      </w:r>
      <w:r w:rsidRPr="00027F2A">
        <w:rPr>
          <w:rFonts w:ascii="Garamond" w:hAnsi="Garamond" w:cs="Verdana"/>
          <w:sz w:val="24"/>
          <w:szCs w:val="24"/>
        </w:rPr>
        <w:t>Tilbudslisten</w:t>
      </w:r>
      <w:r>
        <w:rPr>
          <w:rFonts w:ascii="Garamond" w:hAnsi="Garamond" w:cs="Verdana"/>
          <w:color w:val="000000"/>
          <w:sz w:val="24"/>
          <w:szCs w:val="24"/>
        </w:rPr>
        <w:t xml:space="preserve">. Den nævnte rækkefølge er ikke udtryk for en prioritering. </w:t>
      </w:r>
    </w:p>
    <w:p w:rsidR="00BA49DD" w:rsidRDefault="00BA49DD" w:rsidP="005256F2">
      <w:pPr>
        <w:autoSpaceDE w:val="0"/>
        <w:autoSpaceDN w:val="0"/>
        <w:adjustRightInd w:val="0"/>
        <w:rPr>
          <w:rFonts w:ascii="Garamond" w:hAnsi="Garamond" w:cs="Verdana"/>
          <w:color w:val="000000"/>
          <w:sz w:val="24"/>
          <w:szCs w:val="24"/>
        </w:rPr>
      </w:pPr>
    </w:p>
    <w:p w:rsidR="005256F2" w:rsidRDefault="00BA49DD" w:rsidP="005256F2">
      <w:pPr>
        <w:autoSpaceDE w:val="0"/>
        <w:autoSpaceDN w:val="0"/>
        <w:adjustRightInd w:val="0"/>
        <w:rPr>
          <w:rFonts w:ascii="Garamond" w:hAnsi="Garamond" w:cs="Verdana"/>
          <w:color w:val="000000"/>
          <w:sz w:val="24"/>
          <w:szCs w:val="24"/>
        </w:rPr>
      </w:pPr>
      <w:r>
        <w:rPr>
          <w:rFonts w:ascii="Garamond" w:hAnsi="Garamond" w:cs="Verdana"/>
          <w:color w:val="000000"/>
          <w:sz w:val="24"/>
          <w:szCs w:val="24"/>
        </w:rPr>
        <w:t>Vareprøver vurderes i</w:t>
      </w:r>
      <w:r w:rsidR="0090670A">
        <w:rPr>
          <w:rFonts w:ascii="Garamond" w:hAnsi="Garamond" w:cs="Verdana"/>
          <w:color w:val="000000"/>
          <w:sz w:val="24"/>
          <w:szCs w:val="24"/>
        </w:rPr>
        <w:t xml:space="preserve"> forhold til sygepleje faglig vurdering af kvalitet. </w:t>
      </w:r>
    </w:p>
    <w:p w:rsidR="00276E65" w:rsidRDefault="00276E65" w:rsidP="005256F2">
      <w:pPr>
        <w:autoSpaceDE w:val="0"/>
        <w:autoSpaceDN w:val="0"/>
        <w:adjustRightInd w:val="0"/>
        <w:rPr>
          <w:rFonts w:ascii="Garamond" w:hAnsi="Garamond" w:cs="Verdana"/>
          <w:b/>
          <w:color w:val="000000"/>
          <w:sz w:val="24"/>
          <w:szCs w:val="24"/>
        </w:rPr>
      </w:pPr>
    </w:p>
    <w:p w:rsidR="005256F2" w:rsidRPr="00F31AD7" w:rsidRDefault="005256F2" w:rsidP="005256F2">
      <w:pPr>
        <w:autoSpaceDE w:val="0"/>
        <w:autoSpaceDN w:val="0"/>
        <w:adjustRightInd w:val="0"/>
        <w:rPr>
          <w:rFonts w:ascii="Garamond" w:hAnsi="Garamond" w:cs="Verdana"/>
          <w:b/>
          <w:color w:val="000000"/>
          <w:sz w:val="24"/>
          <w:szCs w:val="24"/>
        </w:rPr>
      </w:pPr>
      <w:r w:rsidRPr="00F31AD7">
        <w:rPr>
          <w:rFonts w:ascii="Garamond" w:hAnsi="Garamond" w:cs="Verdana"/>
          <w:b/>
          <w:color w:val="000000"/>
          <w:sz w:val="24"/>
          <w:szCs w:val="24"/>
        </w:rPr>
        <w:t>Delkriterium 3: Service</w:t>
      </w:r>
    </w:p>
    <w:p w:rsidR="005256F2" w:rsidRDefault="005256F2" w:rsidP="005256F2">
      <w:pPr>
        <w:autoSpaceDE w:val="0"/>
        <w:autoSpaceDN w:val="0"/>
        <w:adjustRightInd w:val="0"/>
        <w:rPr>
          <w:rFonts w:ascii="Garamond" w:hAnsi="Garamond" w:cs="Verdana"/>
          <w:color w:val="000000"/>
          <w:sz w:val="24"/>
          <w:szCs w:val="24"/>
        </w:rPr>
      </w:pPr>
      <w:r>
        <w:rPr>
          <w:rFonts w:ascii="Garamond" w:hAnsi="Garamond" w:cs="Verdana"/>
          <w:color w:val="000000"/>
          <w:sz w:val="24"/>
          <w:szCs w:val="24"/>
        </w:rPr>
        <w:t xml:space="preserve">De angivne services ønsker vurderes som en samlet helhed, jævnfør </w:t>
      </w:r>
      <w:r>
        <w:rPr>
          <w:rFonts w:ascii="Garamond" w:hAnsi="Garamond" w:cs="Verdana"/>
          <w:sz w:val="24"/>
          <w:szCs w:val="24"/>
        </w:rPr>
        <w:t>B</w:t>
      </w:r>
      <w:r w:rsidRPr="00027F2A">
        <w:rPr>
          <w:rFonts w:ascii="Garamond" w:hAnsi="Garamond" w:cs="Verdana"/>
          <w:sz w:val="24"/>
          <w:szCs w:val="24"/>
        </w:rPr>
        <w:t xml:space="preserve">ilag </w:t>
      </w:r>
      <w:r>
        <w:rPr>
          <w:rFonts w:ascii="Garamond" w:hAnsi="Garamond" w:cs="Verdana"/>
          <w:sz w:val="24"/>
          <w:szCs w:val="24"/>
        </w:rPr>
        <w:t xml:space="preserve">1 - </w:t>
      </w:r>
      <w:r w:rsidRPr="00027F2A">
        <w:rPr>
          <w:rFonts w:ascii="Garamond" w:hAnsi="Garamond" w:cs="Verdana"/>
          <w:sz w:val="24"/>
          <w:szCs w:val="24"/>
        </w:rPr>
        <w:t>Tilbudslisten</w:t>
      </w:r>
      <w:r>
        <w:rPr>
          <w:rFonts w:ascii="Garamond" w:hAnsi="Garamond" w:cs="Verdana"/>
          <w:color w:val="000000"/>
          <w:sz w:val="24"/>
          <w:szCs w:val="24"/>
        </w:rPr>
        <w:t xml:space="preserve">. Den nævnte rækkefølge er ikke udtryk for en prioritering. </w:t>
      </w:r>
    </w:p>
    <w:p w:rsidR="005256F2" w:rsidRDefault="005256F2" w:rsidP="005256F2">
      <w:pPr>
        <w:autoSpaceDE w:val="0"/>
        <w:autoSpaceDN w:val="0"/>
        <w:adjustRightInd w:val="0"/>
        <w:rPr>
          <w:rFonts w:ascii="Garamond" w:hAnsi="Garamond" w:cs="Verdana"/>
          <w:color w:val="000000"/>
          <w:sz w:val="24"/>
          <w:szCs w:val="24"/>
        </w:rPr>
      </w:pPr>
    </w:p>
    <w:p w:rsidR="005256F2" w:rsidRDefault="005256F2" w:rsidP="005256F2">
      <w:pPr>
        <w:autoSpaceDE w:val="0"/>
        <w:autoSpaceDN w:val="0"/>
        <w:adjustRightInd w:val="0"/>
        <w:rPr>
          <w:rFonts w:ascii="Garamond" w:hAnsi="Garamond" w:cs="Verdana"/>
          <w:color w:val="000000"/>
          <w:sz w:val="24"/>
          <w:szCs w:val="24"/>
        </w:rPr>
      </w:pPr>
    </w:p>
    <w:p w:rsidR="00980507" w:rsidRPr="00BA713D" w:rsidRDefault="00980507" w:rsidP="00980507">
      <w:pPr>
        <w:spacing w:after="200" w:line="276" w:lineRule="auto"/>
        <w:rPr>
          <w:rFonts w:ascii="Garamond" w:hAnsi="Garamond" w:cs="Times New Roman"/>
          <w:sz w:val="24"/>
          <w:szCs w:val="24"/>
        </w:rPr>
      </w:pPr>
    </w:p>
    <w:p w:rsidR="000D2B59" w:rsidRDefault="000D2B59">
      <w:pPr>
        <w:rPr>
          <w:rFonts w:ascii="Garamond" w:hAnsi="Garamond"/>
          <w:b/>
          <w:bCs/>
          <w:kern w:val="28"/>
          <w:sz w:val="24"/>
          <w:szCs w:val="24"/>
        </w:rPr>
      </w:pPr>
      <w:r>
        <w:rPr>
          <w:rFonts w:ascii="Garamond" w:hAnsi="Garamond"/>
        </w:rPr>
        <w:br w:type="page"/>
      </w:r>
    </w:p>
    <w:p w:rsidR="00980507" w:rsidRPr="00BA713D" w:rsidRDefault="00980507" w:rsidP="001C5994">
      <w:pPr>
        <w:pStyle w:val="Overskrift1"/>
      </w:pPr>
      <w:bookmarkStart w:id="104" w:name="_Ref358364502"/>
      <w:bookmarkStart w:id="105" w:name="_Toc391456084"/>
      <w:r w:rsidRPr="00BA713D">
        <w:lastRenderedPageBreak/>
        <w:t>Kravspecifikation</w:t>
      </w:r>
      <w:bookmarkEnd w:id="100"/>
      <w:bookmarkEnd w:id="101"/>
      <w:bookmarkEnd w:id="102"/>
      <w:bookmarkEnd w:id="103"/>
      <w:bookmarkEnd w:id="104"/>
      <w:bookmarkEnd w:id="105"/>
    </w:p>
    <w:p w:rsidR="00C436E3" w:rsidRPr="00C436E3" w:rsidRDefault="00C436E3" w:rsidP="00C436E3">
      <w:pPr>
        <w:rPr>
          <w:rFonts w:ascii="Garamond" w:hAnsi="Garamond"/>
          <w:sz w:val="24"/>
          <w:szCs w:val="24"/>
        </w:rPr>
      </w:pPr>
      <w:r w:rsidRPr="00C436E3">
        <w:rPr>
          <w:rFonts w:ascii="Garamond" w:hAnsi="Garamond"/>
          <w:sz w:val="24"/>
          <w:szCs w:val="24"/>
        </w:rPr>
        <w:t xml:space="preserve">Kravspecifikation fremgår af Bilag 1 - Tilbudsliste (fane: Kravspecifikation), og nedenstående afsnit. </w:t>
      </w:r>
    </w:p>
    <w:p w:rsidR="00C436E3" w:rsidRPr="00C436E3" w:rsidRDefault="00C436E3" w:rsidP="00C436E3">
      <w:pPr>
        <w:rPr>
          <w:rFonts w:ascii="Garamond" w:hAnsi="Garamond"/>
          <w:sz w:val="24"/>
          <w:szCs w:val="24"/>
        </w:rPr>
      </w:pPr>
    </w:p>
    <w:p w:rsidR="00C436E3" w:rsidRPr="00C436E3" w:rsidRDefault="00C436E3" w:rsidP="00C436E3">
      <w:pPr>
        <w:rPr>
          <w:rFonts w:ascii="Garamond" w:hAnsi="Garamond"/>
          <w:sz w:val="24"/>
          <w:szCs w:val="24"/>
        </w:rPr>
      </w:pPr>
      <w:r w:rsidRPr="00C436E3">
        <w:rPr>
          <w:rFonts w:ascii="Garamond" w:hAnsi="Garamond"/>
          <w:sz w:val="24"/>
          <w:szCs w:val="24"/>
        </w:rPr>
        <w:t xml:space="preserve">Besvarelse af kravspecifikation sker ved </w:t>
      </w:r>
    </w:p>
    <w:p w:rsidR="00C436E3" w:rsidRPr="008A10F2" w:rsidRDefault="00C436E3" w:rsidP="008A10F2">
      <w:pPr>
        <w:pStyle w:val="Listeafsnit"/>
        <w:numPr>
          <w:ilvl w:val="0"/>
          <w:numId w:val="44"/>
        </w:numPr>
        <w:rPr>
          <w:rFonts w:ascii="Garamond" w:hAnsi="Garamond"/>
          <w:sz w:val="24"/>
          <w:szCs w:val="24"/>
        </w:rPr>
      </w:pPr>
      <w:r w:rsidRPr="008A10F2">
        <w:rPr>
          <w:rFonts w:ascii="Garamond" w:hAnsi="Garamond"/>
          <w:sz w:val="24"/>
          <w:szCs w:val="24"/>
        </w:rPr>
        <w:t xml:space="preserve">at indsætte oplysninger i tilbudsskema, som beskrevet i Bilag 1 - Tilbudsliste (fane: Kravspecifikation), </w:t>
      </w:r>
    </w:p>
    <w:p w:rsidR="00C436E3" w:rsidRPr="008A10F2" w:rsidRDefault="00C436E3" w:rsidP="008A10F2">
      <w:pPr>
        <w:pStyle w:val="Listeafsnit"/>
        <w:numPr>
          <w:ilvl w:val="0"/>
          <w:numId w:val="44"/>
        </w:numPr>
        <w:rPr>
          <w:rFonts w:ascii="Garamond" w:hAnsi="Garamond"/>
          <w:sz w:val="24"/>
          <w:szCs w:val="24"/>
        </w:rPr>
      </w:pPr>
      <w:r w:rsidRPr="008A10F2">
        <w:rPr>
          <w:rFonts w:ascii="Garamond" w:hAnsi="Garamond"/>
          <w:sz w:val="24"/>
          <w:szCs w:val="24"/>
        </w:rPr>
        <w:t xml:space="preserve">at udforme skriftlig besvarelse, hvoraf opfyldelse af mindstekrav fremgår (der ønskes fyldig skriftlig besvarelse af virksomhed, arbejdsprocesser, bemanding, politikker </w:t>
      </w:r>
      <w:proofErr w:type="spellStart"/>
      <w:r w:rsidRPr="008A10F2">
        <w:rPr>
          <w:rFonts w:ascii="Garamond" w:hAnsi="Garamond"/>
          <w:sz w:val="24"/>
          <w:szCs w:val="24"/>
        </w:rPr>
        <w:t>osv</w:t>
      </w:r>
      <w:proofErr w:type="spellEnd"/>
      <w:r w:rsidRPr="008A10F2">
        <w:rPr>
          <w:rFonts w:ascii="Garamond" w:hAnsi="Garamond"/>
          <w:sz w:val="24"/>
          <w:szCs w:val="24"/>
        </w:rPr>
        <w:t>).</w:t>
      </w:r>
    </w:p>
    <w:p w:rsidR="00C436E3" w:rsidRPr="00C436E3" w:rsidRDefault="00C436E3" w:rsidP="00C436E3">
      <w:pPr>
        <w:rPr>
          <w:rFonts w:ascii="Garamond" w:hAnsi="Garamond"/>
          <w:sz w:val="24"/>
          <w:szCs w:val="24"/>
        </w:rPr>
      </w:pPr>
    </w:p>
    <w:p w:rsidR="00C436E3" w:rsidRPr="00C436E3" w:rsidRDefault="00C436E3" w:rsidP="00C436E3">
      <w:pPr>
        <w:rPr>
          <w:rFonts w:ascii="Garamond" w:hAnsi="Garamond"/>
          <w:sz w:val="24"/>
          <w:szCs w:val="24"/>
        </w:rPr>
      </w:pPr>
      <w:r w:rsidRPr="00C436E3">
        <w:rPr>
          <w:rFonts w:ascii="Garamond" w:hAnsi="Garamond"/>
          <w:sz w:val="24"/>
          <w:szCs w:val="24"/>
        </w:rPr>
        <w:t xml:space="preserve">Til besvarelsen skal vedlægges produktblad på dansk og tydelig illustration/billede af alle tilbudte produkter. </w:t>
      </w:r>
    </w:p>
    <w:p w:rsidR="00C436E3" w:rsidRPr="00C436E3" w:rsidRDefault="00C436E3" w:rsidP="00C436E3">
      <w:pPr>
        <w:rPr>
          <w:rFonts w:ascii="Garamond" w:hAnsi="Garamond"/>
          <w:sz w:val="24"/>
          <w:szCs w:val="24"/>
        </w:rPr>
      </w:pPr>
    </w:p>
    <w:p w:rsidR="00C436E3" w:rsidRPr="00C436E3" w:rsidRDefault="00C436E3" w:rsidP="00C436E3">
      <w:pPr>
        <w:rPr>
          <w:rFonts w:ascii="Garamond" w:hAnsi="Garamond"/>
          <w:sz w:val="24"/>
          <w:szCs w:val="24"/>
        </w:rPr>
      </w:pPr>
      <w:r w:rsidRPr="00C436E3">
        <w:rPr>
          <w:rFonts w:ascii="Garamond" w:hAnsi="Garamond"/>
          <w:sz w:val="24"/>
          <w:szCs w:val="24"/>
        </w:rPr>
        <w:t xml:space="preserve">Produktblad og illustration/billede benyttes til vurdering/tildeling i stedet for vareprøver. Af produktblad og illustration/billede skal det derfor fremgå, hvorvidt krav er opfyldt. </w:t>
      </w:r>
    </w:p>
    <w:p w:rsidR="00980507" w:rsidRPr="00C436E3" w:rsidRDefault="00980507" w:rsidP="00980507">
      <w:pPr>
        <w:rPr>
          <w:rFonts w:ascii="Garamond" w:hAnsi="Garamond"/>
          <w:sz w:val="24"/>
          <w:szCs w:val="24"/>
        </w:rPr>
      </w:pPr>
    </w:p>
    <w:p w:rsidR="00C436E3" w:rsidRDefault="00A618FB" w:rsidP="00C436E3">
      <w:pPr>
        <w:rPr>
          <w:rFonts w:ascii="Garamond" w:hAnsi="Garamond" w:cs="Times New Roman"/>
          <w:sz w:val="24"/>
          <w:szCs w:val="24"/>
        </w:rPr>
      </w:pPr>
      <w:r>
        <w:rPr>
          <w:rFonts w:ascii="Garamond" w:hAnsi="Garamond" w:cs="Times New Roman"/>
          <w:sz w:val="24"/>
          <w:szCs w:val="24"/>
        </w:rPr>
        <w:t>Tilbudsgiver</w:t>
      </w:r>
      <w:r w:rsidR="00C436E3">
        <w:rPr>
          <w:rFonts w:ascii="Garamond" w:hAnsi="Garamond" w:cs="Times New Roman"/>
          <w:sz w:val="24"/>
          <w:szCs w:val="24"/>
        </w:rPr>
        <w:t xml:space="preserve"> indestår ved sin besvarelse for at minimumskrav er opfyldt. </w:t>
      </w:r>
    </w:p>
    <w:p w:rsidR="00980507" w:rsidRPr="00BA713D" w:rsidRDefault="00980507" w:rsidP="00980507">
      <w:pPr>
        <w:rPr>
          <w:rFonts w:ascii="Garamond" w:hAnsi="Garamond" w:cs="Times New Roman"/>
          <w:color w:val="FF0000"/>
          <w:sz w:val="24"/>
          <w:szCs w:val="24"/>
        </w:rPr>
      </w:pPr>
    </w:p>
    <w:p w:rsidR="00980507" w:rsidRDefault="00604FF2" w:rsidP="00604FF2">
      <w:pPr>
        <w:pStyle w:val="Overskrift2"/>
      </w:pPr>
      <w:bookmarkStart w:id="106" w:name="_Toc391456085"/>
      <w:r>
        <w:t>Delaftale 1: Handsker</w:t>
      </w:r>
      <w:bookmarkEnd w:id="106"/>
    </w:p>
    <w:p w:rsidR="00604FF2" w:rsidRDefault="00604FF2" w:rsidP="00604FF2">
      <w:pPr>
        <w:rPr>
          <w:rFonts w:ascii="Garamond" w:hAnsi="Garamond"/>
          <w:sz w:val="24"/>
          <w:szCs w:val="24"/>
        </w:rPr>
      </w:pPr>
      <w:r>
        <w:rPr>
          <w:rFonts w:ascii="Garamond" w:hAnsi="Garamond"/>
          <w:sz w:val="24"/>
          <w:szCs w:val="24"/>
        </w:rPr>
        <w:t>Udbuddet omfatter køb og levering af handsker af nedenstående materialer, som defineret i Bilag 1</w:t>
      </w:r>
      <w:r w:rsidR="008A10F2">
        <w:rPr>
          <w:rFonts w:ascii="Garamond" w:hAnsi="Garamond"/>
          <w:sz w:val="24"/>
          <w:szCs w:val="24"/>
        </w:rPr>
        <w:t>-</w:t>
      </w:r>
      <w:r>
        <w:rPr>
          <w:rFonts w:ascii="Garamond" w:hAnsi="Garamond"/>
          <w:sz w:val="24"/>
          <w:szCs w:val="24"/>
        </w:rPr>
        <w:t xml:space="preserve"> Tilbudsliste</w:t>
      </w:r>
    </w:p>
    <w:p w:rsidR="00604FF2" w:rsidRDefault="00604FF2" w:rsidP="00604FF2">
      <w:pPr>
        <w:rPr>
          <w:rFonts w:ascii="Garamond" w:hAnsi="Garamond"/>
          <w:sz w:val="24"/>
          <w:szCs w:val="24"/>
        </w:rPr>
      </w:pPr>
    </w:p>
    <w:p w:rsidR="00604FF2" w:rsidRDefault="00604FF2" w:rsidP="00604FF2">
      <w:pPr>
        <w:pStyle w:val="Listeafsnit"/>
        <w:numPr>
          <w:ilvl w:val="0"/>
          <w:numId w:val="38"/>
        </w:numPr>
        <w:rPr>
          <w:rFonts w:ascii="Garamond" w:hAnsi="Garamond"/>
          <w:sz w:val="24"/>
          <w:szCs w:val="24"/>
        </w:rPr>
      </w:pPr>
      <w:r>
        <w:rPr>
          <w:rFonts w:ascii="Garamond" w:hAnsi="Garamond"/>
          <w:sz w:val="24"/>
          <w:szCs w:val="24"/>
        </w:rPr>
        <w:t>Latex</w:t>
      </w:r>
    </w:p>
    <w:p w:rsidR="00604FF2" w:rsidRDefault="00604FF2" w:rsidP="00604FF2">
      <w:pPr>
        <w:pStyle w:val="Listeafsnit"/>
        <w:numPr>
          <w:ilvl w:val="0"/>
          <w:numId w:val="38"/>
        </w:numPr>
        <w:rPr>
          <w:rFonts w:ascii="Garamond" w:hAnsi="Garamond"/>
          <w:sz w:val="24"/>
          <w:szCs w:val="24"/>
        </w:rPr>
      </w:pPr>
      <w:r>
        <w:rPr>
          <w:rFonts w:ascii="Garamond" w:hAnsi="Garamond"/>
          <w:sz w:val="24"/>
          <w:szCs w:val="24"/>
        </w:rPr>
        <w:t>Vinyl</w:t>
      </w:r>
    </w:p>
    <w:p w:rsidR="00604FF2" w:rsidRDefault="00604FF2" w:rsidP="00604FF2">
      <w:pPr>
        <w:pStyle w:val="Listeafsnit"/>
        <w:numPr>
          <w:ilvl w:val="0"/>
          <w:numId w:val="38"/>
        </w:numPr>
        <w:rPr>
          <w:rFonts w:ascii="Garamond" w:hAnsi="Garamond"/>
          <w:sz w:val="24"/>
          <w:szCs w:val="24"/>
        </w:rPr>
      </w:pPr>
      <w:r>
        <w:rPr>
          <w:rFonts w:ascii="Garamond" w:hAnsi="Garamond"/>
          <w:sz w:val="24"/>
          <w:szCs w:val="24"/>
        </w:rPr>
        <w:t>Latex/neopren</w:t>
      </w:r>
    </w:p>
    <w:p w:rsidR="00604FF2" w:rsidRDefault="00604FF2" w:rsidP="00604FF2">
      <w:pPr>
        <w:pStyle w:val="Listeafsnit"/>
        <w:numPr>
          <w:ilvl w:val="0"/>
          <w:numId w:val="38"/>
        </w:numPr>
        <w:rPr>
          <w:rFonts w:ascii="Garamond" w:hAnsi="Garamond"/>
          <w:sz w:val="24"/>
          <w:szCs w:val="24"/>
        </w:rPr>
      </w:pPr>
      <w:r>
        <w:rPr>
          <w:rFonts w:ascii="Garamond" w:hAnsi="Garamond"/>
          <w:sz w:val="24"/>
          <w:szCs w:val="24"/>
        </w:rPr>
        <w:t>Plast</w:t>
      </w:r>
    </w:p>
    <w:p w:rsidR="00604FF2" w:rsidRDefault="00604FF2" w:rsidP="00604FF2">
      <w:pPr>
        <w:pStyle w:val="Listeafsnit"/>
        <w:numPr>
          <w:ilvl w:val="0"/>
          <w:numId w:val="38"/>
        </w:numPr>
        <w:rPr>
          <w:rFonts w:ascii="Garamond" w:hAnsi="Garamond"/>
          <w:sz w:val="24"/>
          <w:szCs w:val="24"/>
        </w:rPr>
      </w:pPr>
      <w:proofErr w:type="spellStart"/>
      <w:r>
        <w:rPr>
          <w:rFonts w:ascii="Garamond" w:hAnsi="Garamond"/>
          <w:sz w:val="24"/>
          <w:szCs w:val="24"/>
        </w:rPr>
        <w:t>Nitril</w:t>
      </w:r>
      <w:proofErr w:type="spellEnd"/>
    </w:p>
    <w:p w:rsidR="00604FF2" w:rsidRDefault="00604FF2" w:rsidP="00604FF2">
      <w:pPr>
        <w:pStyle w:val="Listeafsnit"/>
        <w:numPr>
          <w:ilvl w:val="0"/>
          <w:numId w:val="38"/>
        </w:numPr>
        <w:rPr>
          <w:rFonts w:ascii="Garamond" w:hAnsi="Garamond"/>
          <w:sz w:val="24"/>
          <w:szCs w:val="24"/>
        </w:rPr>
      </w:pPr>
      <w:r>
        <w:rPr>
          <w:rFonts w:ascii="Garamond" w:hAnsi="Garamond"/>
          <w:sz w:val="24"/>
          <w:szCs w:val="24"/>
        </w:rPr>
        <w:t>Bomuld (inder handske til ovenstående)</w:t>
      </w:r>
    </w:p>
    <w:p w:rsidR="00604FF2" w:rsidRDefault="00604FF2" w:rsidP="00604FF2">
      <w:pPr>
        <w:rPr>
          <w:rFonts w:ascii="Garamond" w:hAnsi="Garamond"/>
          <w:sz w:val="24"/>
          <w:szCs w:val="24"/>
        </w:rPr>
      </w:pPr>
    </w:p>
    <w:p w:rsidR="00604FF2" w:rsidRDefault="00604FF2" w:rsidP="00604FF2">
      <w:pPr>
        <w:rPr>
          <w:rFonts w:ascii="Garamond" w:hAnsi="Garamond"/>
          <w:sz w:val="24"/>
          <w:szCs w:val="24"/>
        </w:rPr>
      </w:pPr>
      <w:r>
        <w:rPr>
          <w:rFonts w:ascii="Garamond" w:hAnsi="Garamond"/>
          <w:sz w:val="24"/>
          <w:szCs w:val="24"/>
        </w:rPr>
        <w:t>Til alle områder i de deltagende kommuner, og således omfattende</w:t>
      </w:r>
    </w:p>
    <w:p w:rsidR="00604FF2" w:rsidRDefault="00604FF2" w:rsidP="00604FF2">
      <w:pPr>
        <w:rPr>
          <w:rFonts w:ascii="Garamond" w:hAnsi="Garamond"/>
          <w:sz w:val="24"/>
          <w:szCs w:val="24"/>
        </w:rPr>
      </w:pPr>
    </w:p>
    <w:p w:rsidR="00604FF2" w:rsidRDefault="00604FF2" w:rsidP="00604FF2">
      <w:pPr>
        <w:pStyle w:val="Listeafsnit"/>
        <w:numPr>
          <w:ilvl w:val="0"/>
          <w:numId w:val="39"/>
        </w:numPr>
        <w:rPr>
          <w:rFonts w:ascii="Garamond" w:hAnsi="Garamond"/>
          <w:sz w:val="24"/>
          <w:szCs w:val="24"/>
        </w:rPr>
      </w:pPr>
      <w:r>
        <w:rPr>
          <w:rFonts w:ascii="Garamond" w:hAnsi="Garamond"/>
          <w:sz w:val="24"/>
          <w:szCs w:val="24"/>
        </w:rPr>
        <w:t>Sundhedsområdet</w:t>
      </w:r>
    </w:p>
    <w:p w:rsidR="00604FF2" w:rsidRDefault="00604FF2" w:rsidP="00604FF2">
      <w:pPr>
        <w:pStyle w:val="Listeafsnit"/>
        <w:numPr>
          <w:ilvl w:val="0"/>
          <w:numId w:val="39"/>
        </w:numPr>
        <w:rPr>
          <w:rFonts w:ascii="Garamond" w:hAnsi="Garamond"/>
          <w:sz w:val="24"/>
          <w:szCs w:val="24"/>
        </w:rPr>
      </w:pPr>
      <w:r>
        <w:rPr>
          <w:rFonts w:ascii="Garamond" w:hAnsi="Garamond"/>
          <w:sz w:val="24"/>
          <w:szCs w:val="24"/>
        </w:rPr>
        <w:t>Fødevare håndtering</w:t>
      </w:r>
    </w:p>
    <w:p w:rsidR="00604FF2" w:rsidRDefault="00604FF2" w:rsidP="00604FF2">
      <w:pPr>
        <w:pStyle w:val="Listeafsnit"/>
        <w:numPr>
          <w:ilvl w:val="0"/>
          <w:numId w:val="39"/>
        </w:numPr>
        <w:rPr>
          <w:rFonts w:ascii="Garamond" w:hAnsi="Garamond"/>
          <w:sz w:val="24"/>
          <w:szCs w:val="24"/>
        </w:rPr>
      </w:pPr>
      <w:r>
        <w:rPr>
          <w:rFonts w:ascii="Garamond" w:hAnsi="Garamond"/>
          <w:sz w:val="24"/>
          <w:szCs w:val="24"/>
        </w:rPr>
        <w:t>Tandlæger</w:t>
      </w:r>
    </w:p>
    <w:p w:rsidR="00604FF2" w:rsidRDefault="00604FF2" w:rsidP="00604FF2">
      <w:pPr>
        <w:pStyle w:val="Listeafsnit"/>
        <w:numPr>
          <w:ilvl w:val="0"/>
          <w:numId w:val="39"/>
        </w:numPr>
        <w:rPr>
          <w:rFonts w:ascii="Garamond" w:hAnsi="Garamond"/>
          <w:sz w:val="24"/>
          <w:szCs w:val="24"/>
        </w:rPr>
      </w:pPr>
      <w:r>
        <w:rPr>
          <w:rFonts w:ascii="Garamond" w:hAnsi="Garamond"/>
          <w:sz w:val="24"/>
          <w:szCs w:val="24"/>
        </w:rPr>
        <w:t>Rengøring</w:t>
      </w:r>
    </w:p>
    <w:p w:rsidR="00604FF2" w:rsidRDefault="00604FF2" w:rsidP="00604FF2">
      <w:pPr>
        <w:pStyle w:val="Listeafsnit"/>
        <w:numPr>
          <w:ilvl w:val="0"/>
          <w:numId w:val="39"/>
        </w:numPr>
        <w:rPr>
          <w:rFonts w:ascii="Garamond" w:hAnsi="Garamond"/>
          <w:sz w:val="24"/>
          <w:szCs w:val="24"/>
        </w:rPr>
      </w:pPr>
      <w:r>
        <w:rPr>
          <w:rFonts w:ascii="Garamond" w:hAnsi="Garamond"/>
          <w:sz w:val="24"/>
          <w:szCs w:val="24"/>
        </w:rPr>
        <w:t>Institutioner (skoler, børnehaver, dagplejere osv.)</w:t>
      </w:r>
    </w:p>
    <w:p w:rsidR="00604FF2" w:rsidRPr="009A5B40" w:rsidRDefault="00604FF2" w:rsidP="00604FF2">
      <w:pPr>
        <w:pStyle w:val="Listeafsnit"/>
        <w:numPr>
          <w:ilvl w:val="0"/>
          <w:numId w:val="39"/>
        </w:numPr>
        <w:rPr>
          <w:rFonts w:ascii="Garamond" w:hAnsi="Garamond"/>
          <w:sz w:val="24"/>
          <w:szCs w:val="24"/>
        </w:rPr>
      </w:pPr>
      <w:r>
        <w:rPr>
          <w:rFonts w:ascii="Garamond" w:hAnsi="Garamond"/>
          <w:sz w:val="24"/>
          <w:szCs w:val="24"/>
        </w:rPr>
        <w:t>Og andre dele af de kommunale forvaltninger, der kunne få brug for en af de beskrevne handske typer.</w:t>
      </w:r>
    </w:p>
    <w:p w:rsidR="00604FF2" w:rsidRDefault="00604FF2" w:rsidP="00604FF2">
      <w:pPr>
        <w:rPr>
          <w:rFonts w:ascii="Garamond" w:hAnsi="Garamond"/>
          <w:sz w:val="24"/>
          <w:szCs w:val="24"/>
        </w:rPr>
      </w:pPr>
    </w:p>
    <w:p w:rsidR="00604FF2" w:rsidRDefault="00604FF2" w:rsidP="00604FF2">
      <w:pPr>
        <w:rPr>
          <w:rFonts w:ascii="Garamond" w:hAnsi="Garamond"/>
          <w:sz w:val="24"/>
          <w:szCs w:val="24"/>
        </w:rPr>
      </w:pPr>
      <w:r>
        <w:rPr>
          <w:rFonts w:ascii="Garamond" w:hAnsi="Garamond"/>
          <w:sz w:val="24"/>
          <w:szCs w:val="24"/>
        </w:rPr>
        <w:t>Tilbudte handsker skal benyttes i følgende hoved funktioner</w:t>
      </w:r>
    </w:p>
    <w:p w:rsidR="00604FF2" w:rsidRDefault="00604FF2" w:rsidP="00604FF2">
      <w:pPr>
        <w:rPr>
          <w:rFonts w:ascii="Garamond" w:hAnsi="Garamond"/>
          <w:sz w:val="24"/>
          <w:szCs w:val="24"/>
        </w:rPr>
      </w:pPr>
    </w:p>
    <w:p w:rsidR="00604FF2" w:rsidRDefault="00604FF2" w:rsidP="00604FF2">
      <w:pPr>
        <w:pStyle w:val="Listeafsnit"/>
        <w:numPr>
          <w:ilvl w:val="0"/>
          <w:numId w:val="42"/>
        </w:numPr>
        <w:rPr>
          <w:rFonts w:ascii="Garamond" w:hAnsi="Garamond"/>
          <w:sz w:val="24"/>
          <w:szCs w:val="24"/>
        </w:rPr>
      </w:pPr>
      <w:r>
        <w:rPr>
          <w:rFonts w:ascii="Garamond" w:hAnsi="Garamond"/>
          <w:sz w:val="24"/>
          <w:szCs w:val="24"/>
        </w:rPr>
        <w:t>Rengøringshandsker/”arbejdshandsker”</w:t>
      </w:r>
    </w:p>
    <w:p w:rsidR="00604FF2" w:rsidRDefault="00604FF2" w:rsidP="00604FF2">
      <w:pPr>
        <w:pStyle w:val="Listeafsnit"/>
        <w:numPr>
          <w:ilvl w:val="1"/>
          <w:numId w:val="41"/>
        </w:numPr>
        <w:rPr>
          <w:rFonts w:ascii="Garamond" w:hAnsi="Garamond"/>
          <w:sz w:val="24"/>
          <w:szCs w:val="24"/>
        </w:rPr>
      </w:pPr>
      <w:r>
        <w:rPr>
          <w:rFonts w:ascii="Garamond" w:hAnsi="Garamond"/>
          <w:sz w:val="24"/>
          <w:szCs w:val="24"/>
        </w:rPr>
        <w:t>Vinyl</w:t>
      </w:r>
    </w:p>
    <w:p w:rsidR="00604FF2" w:rsidRDefault="00604FF2" w:rsidP="00604FF2">
      <w:pPr>
        <w:pStyle w:val="Listeafsnit"/>
        <w:numPr>
          <w:ilvl w:val="1"/>
          <w:numId w:val="41"/>
        </w:numPr>
        <w:rPr>
          <w:rFonts w:ascii="Garamond" w:hAnsi="Garamond"/>
          <w:sz w:val="24"/>
          <w:szCs w:val="24"/>
        </w:rPr>
      </w:pPr>
      <w:r>
        <w:rPr>
          <w:rFonts w:ascii="Garamond" w:hAnsi="Garamond"/>
          <w:sz w:val="24"/>
          <w:szCs w:val="24"/>
        </w:rPr>
        <w:t>Latex</w:t>
      </w:r>
    </w:p>
    <w:p w:rsidR="00604FF2" w:rsidRDefault="00604FF2" w:rsidP="00604FF2">
      <w:pPr>
        <w:pStyle w:val="Listeafsnit"/>
        <w:numPr>
          <w:ilvl w:val="1"/>
          <w:numId w:val="41"/>
        </w:numPr>
        <w:rPr>
          <w:rFonts w:ascii="Garamond" w:hAnsi="Garamond"/>
          <w:sz w:val="24"/>
          <w:szCs w:val="24"/>
        </w:rPr>
      </w:pPr>
      <w:r>
        <w:rPr>
          <w:rFonts w:ascii="Garamond" w:hAnsi="Garamond"/>
          <w:sz w:val="24"/>
          <w:szCs w:val="24"/>
        </w:rPr>
        <w:t>Latex/neopren</w:t>
      </w:r>
    </w:p>
    <w:p w:rsidR="00604FF2" w:rsidRDefault="00604FF2" w:rsidP="00604FF2">
      <w:pPr>
        <w:pStyle w:val="Listeafsnit"/>
        <w:numPr>
          <w:ilvl w:val="0"/>
          <w:numId w:val="42"/>
        </w:numPr>
        <w:rPr>
          <w:rFonts w:ascii="Garamond" w:hAnsi="Garamond"/>
          <w:sz w:val="24"/>
          <w:szCs w:val="24"/>
        </w:rPr>
      </w:pPr>
      <w:r>
        <w:rPr>
          <w:rFonts w:ascii="Garamond" w:hAnsi="Garamond"/>
          <w:sz w:val="24"/>
          <w:szCs w:val="24"/>
        </w:rPr>
        <w:t>Engangshandsker</w:t>
      </w:r>
    </w:p>
    <w:p w:rsidR="00604FF2" w:rsidRDefault="00604FF2" w:rsidP="00604FF2">
      <w:pPr>
        <w:pStyle w:val="Listeafsnit"/>
        <w:numPr>
          <w:ilvl w:val="1"/>
          <w:numId w:val="41"/>
        </w:numPr>
        <w:rPr>
          <w:rFonts w:ascii="Garamond" w:hAnsi="Garamond"/>
          <w:sz w:val="24"/>
          <w:szCs w:val="24"/>
        </w:rPr>
      </w:pPr>
      <w:r>
        <w:rPr>
          <w:rFonts w:ascii="Garamond" w:hAnsi="Garamond"/>
          <w:sz w:val="24"/>
          <w:szCs w:val="24"/>
        </w:rPr>
        <w:t>Plast</w:t>
      </w:r>
    </w:p>
    <w:p w:rsidR="00604FF2" w:rsidRDefault="00604FF2" w:rsidP="00604FF2">
      <w:pPr>
        <w:pStyle w:val="Listeafsnit"/>
        <w:numPr>
          <w:ilvl w:val="0"/>
          <w:numId w:val="42"/>
        </w:numPr>
        <w:rPr>
          <w:rFonts w:ascii="Garamond" w:hAnsi="Garamond"/>
          <w:sz w:val="24"/>
          <w:szCs w:val="24"/>
        </w:rPr>
      </w:pPr>
      <w:r>
        <w:rPr>
          <w:rFonts w:ascii="Garamond" w:hAnsi="Garamond"/>
          <w:sz w:val="24"/>
          <w:szCs w:val="24"/>
        </w:rPr>
        <w:t>Undersøgelseshandsker</w:t>
      </w:r>
      <w:r w:rsidR="00A80511">
        <w:rPr>
          <w:rFonts w:ascii="Garamond" w:hAnsi="Garamond"/>
          <w:sz w:val="24"/>
          <w:szCs w:val="24"/>
        </w:rPr>
        <w:t xml:space="preserve"> (herunder også tandteknisk arbejde)</w:t>
      </w:r>
    </w:p>
    <w:p w:rsidR="00604FF2" w:rsidRPr="00774D80" w:rsidRDefault="00604FF2" w:rsidP="00774D80">
      <w:pPr>
        <w:pStyle w:val="Listeafsnit"/>
        <w:numPr>
          <w:ilvl w:val="1"/>
          <w:numId w:val="42"/>
        </w:numPr>
        <w:rPr>
          <w:rFonts w:ascii="Garamond" w:hAnsi="Garamond"/>
          <w:sz w:val="24"/>
          <w:szCs w:val="24"/>
        </w:rPr>
      </w:pPr>
      <w:r w:rsidRPr="00774D80">
        <w:rPr>
          <w:rFonts w:ascii="Garamond" w:hAnsi="Garamond"/>
          <w:sz w:val="24"/>
          <w:szCs w:val="24"/>
        </w:rPr>
        <w:lastRenderedPageBreak/>
        <w:t>Latex</w:t>
      </w:r>
    </w:p>
    <w:p w:rsidR="00604FF2" w:rsidRPr="00774D80" w:rsidRDefault="00604FF2" w:rsidP="00774D80">
      <w:pPr>
        <w:pStyle w:val="Listeafsnit"/>
        <w:numPr>
          <w:ilvl w:val="1"/>
          <w:numId w:val="42"/>
        </w:numPr>
        <w:rPr>
          <w:rFonts w:ascii="Garamond" w:hAnsi="Garamond"/>
          <w:sz w:val="24"/>
          <w:szCs w:val="24"/>
        </w:rPr>
      </w:pPr>
      <w:proofErr w:type="spellStart"/>
      <w:r w:rsidRPr="00774D80">
        <w:rPr>
          <w:rFonts w:ascii="Garamond" w:hAnsi="Garamond"/>
          <w:sz w:val="24"/>
          <w:szCs w:val="24"/>
        </w:rPr>
        <w:t>Nitril</w:t>
      </w:r>
      <w:proofErr w:type="spellEnd"/>
    </w:p>
    <w:p w:rsidR="00604FF2" w:rsidRDefault="00604FF2" w:rsidP="00604FF2">
      <w:pPr>
        <w:pStyle w:val="Listeafsnit"/>
        <w:numPr>
          <w:ilvl w:val="0"/>
          <w:numId w:val="42"/>
        </w:numPr>
        <w:rPr>
          <w:rFonts w:ascii="Garamond" w:hAnsi="Garamond"/>
          <w:sz w:val="24"/>
          <w:szCs w:val="24"/>
        </w:rPr>
      </w:pPr>
      <w:r>
        <w:rPr>
          <w:rFonts w:ascii="Garamond" w:hAnsi="Garamond"/>
          <w:sz w:val="24"/>
          <w:szCs w:val="24"/>
        </w:rPr>
        <w:t>Håndtering af madvarer</w:t>
      </w:r>
    </w:p>
    <w:p w:rsidR="00604FF2" w:rsidRDefault="00604FF2" w:rsidP="00774D80">
      <w:pPr>
        <w:pStyle w:val="Listeafsnit"/>
        <w:numPr>
          <w:ilvl w:val="1"/>
          <w:numId w:val="42"/>
        </w:numPr>
        <w:rPr>
          <w:rFonts w:ascii="Garamond" w:hAnsi="Garamond"/>
          <w:sz w:val="24"/>
          <w:szCs w:val="24"/>
        </w:rPr>
      </w:pPr>
      <w:r>
        <w:rPr>
          <w:rFonts w:ascii="Garamond" w:hAnsi="Garamond"/>
          <w:sz w:val="24"/>
          <w:szCs w:val="24"/>
        </w:rPr>
        <w:t>Latex</w:t>
      </w:r>
    </w:p>
    <w:p w:rsidR="00604FF2" w:rsidRDefault="00604FF2" w:rsidP="00774D80">
      <w:pPr>
        <w:pStyle w:val="Listeafsnit"/>
        <w:numPr>
          <w:ilvl w:val="1"/>
          <w:numId w:val="42"/>
        </w:numPr>
        <w:rPr>
          <w:rFonts w:ascii="Garamond" w:hAnsi="Garamond"/>
          <w:sz w:val="24"/>
          <w:szCs w:val="24"/>
        </w:rPr>
      </w:pPr>
      <w:proofErr w:type="spellStart"/>
      <w:r>
        <w:rPr>
          <w:rFonts w:ascii="Garamond" w:hAnsi="Garamond"/>
          <w:sz w:val="24"/>
          <w:szCs w:val="24"/>
        </w:rPr>
        <w:t>Nitril</w:t>
      </w:r>
      <w:proofErr w:type="spellEnd"/>
    </w:p>
    <w:p w:rsidR="0075337D" w:rsidRDefault="0075337D" w:rsidP="0075337D">
      <w:pPr>
        <w:pStyle w:val="Listeafsnit"/>
        <w:numPr>
          <w:ilvl w:val="0"/>
          <w:numId w:val="42"/>
        </w:numPr>
        <w:rPr>
          <w:rFonts w:ascii="Garamond" w:hAnsi="Garamond"/>
          <w:sz w:val="24"/>
          <w:szCs w:val="24"/>
        </w:rPr>
      </w:pPr>
      <w:r>
        <w:rPr>
          <w:rFonts w:ascii="Garamond" w:hAnsi="Garamond"/>
          <w:sz w:val="24"/>
          <w:szCs w:val="24"/>
        </w:rPr>
        <w:t>Bomuldshandske (inder handske til ovenstående)</w:t>
      </w:r>
    </w:p>
    <w:p w:rsidR="0075337D" w:rsidRDefault="0075337D" w:rsidP="0075337D">
      <w:pPr>
        <w:rPr>
          <w:rFonts w:ascii="Garamond" w:hAnsi="Garamond"/>
          <w:sz w:val="24"/>
          <w:szCs w:val="24"/>
        </w:rPr>
      </w:pPr>
    </w:p>
    <w:p w:rsidR="00312C38" w:rsidRDefault="00312C38" w:rsidP="0075337D">
      <w:pPr>
        <w:rPr>
          <w:rFonts w:ascii="Garamond" w:hAnsi="Garamond"/>
          <w:sz w:val="24"/>
          <w:szCs w:val="24"/>
        </w:rPr>
      </w:pPr>
    </w:p>
    <w:p w:rsidR="004E75FF" w:rsidRPr="001640AB" w:rsidRDefault="004E75FF" w:rsidP="001640AB">
      <w:pPr>
        <w:pStyle w:val="Overskrift4"/>
        <w:rPr>
          <w:rFonts w:ascii="Garamond" w:hAnsi="Garamond"/>
        </w:rPr>
      </w:pPr>
      <w:r w:rsidRPr="001640AB">
        <w:rPr>
          <w:rFonts w:ascii="Garamond" w:hAnsi="Garamond"/>
        </w:rPr>
        <w:t>Generelle krav</w:t>
      </w:r>
    </w:p>
    <w:p w:rsidR="004E75FF" w:rsidRDefault="004E75FF" w:rsidP="004E75FF">
      <w:pPr>
        <w:rPr>
          <w:rFonts w:ascii="Garamond" w:hAnsi="Garamond"/>
          <w:sz w:val="24"/>
          <w:szCs w:val="24"/>
        </w:rPr>
      </w:pPr>
      <w:r w:rsidRPr="004E75FF">
        <w:rPr>
          <w:rFonts w:ascii="Garamond" w:hAnsi="Garamond"/>
          <w:sz w:val="24"/>
          <w:szCs w:val="24"/>
        </w:rPr>
        <w:t xml:space="preserve">Handskerne skal overholde de til </w:t>
      </w:r>
      <w:r>
        <w:rPr>
          <w:rFonts w:ascii="Garamond" w:hAnsi="Garamond"/>
          <w:sz w:val="24"/>
          <w:szCs w:val="24"/>
        </w:rPr>
        <w:t>enhver tid gældende love, direktiver, standarder, branchenormer m.v. – herunder internationale EN-standarder.</w:t>
      </w:r>
    </w:p>
    <w:p w:rsidR="004E75FF" w:rsidRDefault="004E75FF" w:rsidP="004E75FF">
      <w:pPr>
        <w:rPr>
          <w:rFonts w:ascii="Garamond" w:hAnsi="Garamond"/>
          <w:sz w:val="24"/>
          <w:szCs w:val="24"/>
        </w:rPr>
      </w:pPr>
    </w:p>
    <w:p w:rsidR="004E75FF" w:rsidRDefault="004E75FF" w:rsidP="004E75FF">
      <w:pPr>
        <w:rPr>
          <w:rFonts w:ascii="Garamond" w:hAnsi="Garamond"/>
          <w:sz w:val="24"/>
          <w:szCs w:val="24"/>
        </w:rPr>
      </w:pPr>
      <w:r>
        <w:rPr>
          <w:rFonts w:ascii="Garamond" w:hAnsi="Garamond"/>
          <w:sz w:val="24"/>
          <w:szCs w:val="24"/>
        </w:rPr>
        <w:t xml:space="preserve">Handskerne skal være CE godkendte. </w:t>
      </w:r>
    </w:p>
    <w:p w:rsidR="004E75FF" w:rsidRDefault="004E75FF" w:rsidP="004E75FF">
      <w:pPr>
        <w:rPr>
          <w:rFonts w:ascii="Garamond" w:hAnsi="Garamond"/>
          <w:sz w:val="24"/>
          <w:szCs w:val="24"/>
        </w:rPr>
      </w:pPr>
    </w:p>
    <w:p w:rsidR="004E75FF" w:rsidRDefault="004E75FF" w:rsidP="004E75FF">
      <w:pPr>
        <w:rPr>
          <w:rFonts w:ascii="Garamond" w:hAnsi="Garamond"/>
          <w:sz w:val="24"/>
          <w:szCs w:val="24"/>
        </w:rPr>
      </w:pPr>
      <w:r>
        <w:rPr>
          <w:rFonts w:ascii="Garamond" w:hAnsi="Garamond"/>
          <w:sz w:val="24"/>
          <w:szCs w:val="24"/>
        </w:rPr>
        <w:t xml:space="preserve">Varedeklaration skal være på dansk, norsk, svensk eller engelsk, og der er ønske om vejledning til korrekt brug, opbevaring og gennemtrængning af cremer, olier osv. </w:t>
      </w:r>
    </w:p>
    <w:p w:rsidR="002F4241" w:rsidRDefault="002F4241" w:rsidP="004E75FF">
      <w:pPr>
        <w:rPr>
          <w:rFonts w:ascii="Garamond" w:hAnsi="Garamond"/>
          <w:sz w:val="24"/>
          <w:szCs w:val="24"/>
        </w:rPr>
      </w:pPr>
    </w:p>
    <w:p w:rsidR="002F4241" w:rsidRDefault="00B81580" w:rsidP="004E75FF">
      <w:pPr>
        <w:rPr>
          <w:rFonts w:ascii="Garamond" w:hAnsi="Garamond"/>
          <w:sz w:val="24"/>
          <w:szCs w:val="24"/>
        </w:rPr>
      </w:pPr>
      <w:r>
        <w:rPr>
          <w:rFonts w:ascii="Garamond" w:hAnsi="Garamond"/>
          <w:sz w:val="24"/>
          <w:szCs w:val="24"/>
        </w:rPr>
        <w:t>Yderligere krav til handskerne fremgår af Bilag 1 – Tilbudsliste (fane: Kravspecifikation delaftale 1).</w:t>
      </w:r>
    </w:p>
    <w:p w:rsidR="004E75FF" w:rsidRDefault="004E75FF" w:rsidP="004E75FF">
      <w:pPr>
        <w:rPr>
          <w:rFonts w:ascii="Garamond" w:hAnsi="Garamond"/>
          <w:sz w:val="24"/>
          <w:szCs w:val="24"/>
        </w:rPr>
      </w:pPr>
    </w:p>
    <w:p w:rsidR="0075337D" w:rsidRPr="001640AB" w:rsidRDefault="00312C38" w:rsidP="001640AB">
      <w:pPr>
        <w:pStyle w:val="Overskrift4"/>
        <w:rPr>
          <w:rFonts w:ascii="Garamond" w:hAnsi="Garamond"/>
        </w:rPr>
      </w:pPr>
      <w:r w:rsidRPr="001640AB">
        <w:rPr>
          <w:rFonts w:ascii="Garamond" w:hAnsi="Garamond"/>
        </w:rPr>
        <w:t>Bestilling af varer</w:t>
      </w:r>
    </w:p>
    <w:p w:rsidR="00E04B0D" w:rsidRDefault="00957FAE" w:rsidP="00E04B0D">
      <w:pPr>
        <w:rPr>
          <w:rFonts w:ascii="Garamond" w:hAnsi="Garamond"/>
          <w:sz w:val="24"/>
          <w:szCs w:val="24"/>
        </w:rPr>
      </w:pPr>
      <w:r>
        <w:rPr>
          <w:rFonts w:ascii="Garamond" w:hAnsi="Garamond"/>
          <w:sz w:val="24"/>
          <w:szCs w:val="24"/>
        </w:rPr>
        <w:t xml:space="preserve">Handsker skal kunne bestilles som </w:t>
      </w:r>
      <w:r w:rsidR="00177E4D">
        <w:rPr>
          <w:rFonts w:ascii="Garamond" w:hAnsi="Garamond"/>
          <w:sz w:val="24"/>
          <w:szCs w:val="24"/>
        </w:rPr>
        <w:t>E-handel</w:t>
      </w:r>
      <w:r>
        <w:rPr>
          <w:rFonts w:ascii="Garamond" w:hAnsi="Garamond"/>
          <w:sz w:val="24"/>
          <w:szCs w:val="24"/>
        </w:rPr>
        <w:t xml:space="preserve"> via udsendt </w:t>
      </w:r>
      <w:r w:rsidR="00177E4D">
        <w:rPr>
          <w:rFonts w:ascii="Garamond" w:hAnsi="Garamond"/>
          <w:sz w:val="24"/>
          <w:szCs w:val="24"/>
        </w:rPr>
        <w:t>E-handel</w:t>
      </w:r>
      <w:r>
        <w:rPr>
          <w:rFonts w:ascii="Garamond" w:hAnsi="Garamond"/>
          <w:sz w:val="24"/>
          <w:szCs w:val="24"/>
        </w:rPr>
        <w:t xml:space="preserve">skatalog til de deltagende kommuners </w:t>
      </w:r>
      <w:r w:rsidR="00177E4D">
        <w:rPr>
          <w:rFonts w:ascii="Garamond" w:hAnsi="Garamond"/>
          <w:sz w:val="24"/>
          <w:szCs w:val="24"/>
        </w:rPr>
        <w:t>E-handel</w:t>
      </w:r>
      <w:r>
        <w:rPr>
          <w:rFonts w:ascii="Garamond" w:hAnsi="Garamond"/>
          <w:sz w:val="24"/>
          <w:szCs w:val="24"/>
        </w:rPr>
        <w:t xml:space="preserve">s systemer, via E-mail eller pr. telefon. </w:t>
      </w:r>
    </w:p>
    <w:p w:rsidR="00957FAE" w:rsidRDefault="00957FAE" w:rsidP="00E04B0D">
      <w:pPr>
        <w:rPr>
          <w:rFonts w:ascii="Garamond" w:hAnsi="Garamond"/>
          <w:sz w:val="24"/>
          <w:szCs w:val="24"/>
        </w:rPr>
      </w:pPr>
    </w:p>
    <w:p w:rsidR="00957FAE" w:rsidRDefault="00957FAE" w:rsidP="00E04B0D">
      <w:pPr>
        <w:rPr>
          <w:rFonts w:ascii="Garamond" w:hAnsi="Garamond"/>
          <w:sz w:val="24"/>
          <w:szCs w:val="24"/>
        </w:rPr>
      </w:pPr>
      <w:r>
        <w:rPr>
          <w:rFonts w:ascii="Garamond" w:hAnsi="Garamond"/>
          <w:sz w:val="24"/>
          <w:szCs w:val="24"/>
        </w:rPr>
        <w:t xml:space="preserve">Det skal forventes, at en stor del af bestillingerne vil ske via </w:t>
      </w:r>
      <w:r w:rsidR="00177E4D">
        <w:rPr>
          <w:rFonts w:ascii="Garamond" w:hAnsi="Garamond"/>
          <w:sz w:val="24"/>
          <w:szCs w:val="24"/>
        </w:rPr>
        <w:t>E-handel</w:t>
      </w:r>
      <w:r>
        <w:rPr>
          <w:rFonts w:ascii="Garamond" w:hAnsi="Garamond"/>
          <w:sz w:val="24"/>
          <w:szCs w:val="24"/>
        </w:rPr>
        <w:t xml:space="preserve">s systemer. </w:t>
      </w:r>
    </w:p>
    <w:p w:rsidR="00224633" w:rsidRDefault="00224633" w:rsidP="00E04B0D">
      <w:pPr>
        <w:rPr>
          <w:rFonts w:ascii="Garamond" w:hAnsi="Garamond"/>
          <w:sz w:val="24"/>
          <w:szCs w:val="24"/>
        </w:rPr>
      </w:pPr>
    </w:p>
    <w:p w:rsidR="00224633" w:rsidRDefault="00224633" w:rsidP="00E04B0D">
      <w:pPr>
        <w:rPr>
          <w:rFonts w:ascii="Garamond" w:hAnsi="Garamond"/>
          <w:sz w:val="24"/>
          <w:szCs w:val="24"/>
        </w:rPr>
      </w:pPr>
      <w:r>
        <w:rPr>
          <w:rFonts w:ascii="Garamond" w:hAnsi="Garamond"/>
          <w:sz w:val="24"/>
          <w:szCs w:val="24"/>
        </w:rPr>
        <w:t xml:space="preserve">Det skal være muligt at afgive hasteordrer, der skal kunne leveres fra dag til dag (indenfor almindelige arbejdsdage/hverdage). </w:t>
      </w:r>
      <w:r w:rsidR="00A618FB">
        <w:rPr>
          <w:rFonts w:ascii="Garamond" w:hAnsi="Garamond"/>
          <w:sz w:val="24"/>
          <w:szCs w:val="24"/>
        </w:rPr>
        <w:t>Tilbudsgiver</w:t>
      </w:r>
      <w:r>
        <w:rPr>
          <w:rFonts w:ascii="Garamond" w:hAnsi="Garamond"/>
          <w:sz w:val="24"/>
          <w:szCs w:val="24"/>
        </w:rPr>
        <w:t xml:space="preserve"> skal beskrive procedure for afgivelse af hasteordrer. </w:t>
      </w:r>
    </w:p>
    <w:p w:rsidR="00957FAE" w:rsidRDefault="00957FAE" w:rsidP="00E04B0D">
      <w:pPr>
        <w:rPr>
          <w:rFonts w:ascii="Garamond" w:hAnsi="Garamond"/>
          <w:sz w:val="24"/>
          <w:szCs w:val="24"/>
        </w:rPr>
      </w:pPr>
    </w:p>
    <w:p w:rsidR="00957FAE" w:rsidRDefault="00957FAE" w:rsidP="00E04B0D">
      <w:pPr>
        <w:rPr>
          <w:rFonts w:ascii="Garamond" w:hAnsi="Garamond"/>
          <w:sz w:val="24"/>
          <w:szCs w:val="24"/>
        </w:rPr>
      </w:pPr>
      <w:r>
        <w:rPr>
          <w:rFonts w:ascii="Garamond" w:hAnsi="Garamond"/>
          <w:sz w:val="24"/>
          <w:szCs w:val="24"/>
        </w:rPr>
        <w:t xml:space="preserve">Der må ikke opkræves gebyrer af nogen form ved bestilling. </w:t>
      </w:r>
    </w:p>
    <w:p w:rsidR="00224633" w:rsidRDefault="00224633" w:rsidP="0075337D">
      <w:pPr>
        <w:rPr>
          <w:rFonts w:ascii="Garamond" w:hAnsi="Garamond"/>
          <w:sz w:val="24"/>
          <w:szCs w:val="24"/>
        </w:rPr>
      </w:pPr>
    </w:p>
    <w:p w:rsidR="00312C38" w:rsidRDefault="00D17CBF" w:rsidP="003232B7">
      <w:pPr>
        <w:pStyle w:val="Overskrift4"/>
        <w:rPr>
          <w:rFonts w:ascii="Garamond" w:hAnsi="Garamond"/>
        </w:rPr>
      </w:pPr>
      <w:r>
        <w:rPr>
          <w:rFonts w:ascii="Garamond" w:hAnsi="Garamond"/>
        </w:rPr>
        <w:t>Levering</w:t>
      </w:r>
    </w:p>
    <w:p w:rsidR="00810221" w:rsidRDefault="00810221" w:rsidP="00810221">
      <w:pPr>
        <w:rPr>
          <w:rFonts w:ascii="Garamond" w:hAnsi="Garamond"/>
          <w:sz w:val="24"/>
          <w:szCs w:val="24"/>
        </w:rPr>
      </w:pPr>
      <w:r>
        <w:rPr>
          <w:rFonts w:ascii="Garamond" w:hAnsi="Garamond"/>
          <w:sz w:val="24"/>
          <w:szCs w:val="24"/>
        </w:rPr>
        <w:t xml:space="preserve">Handsker skal leveres frit på valgt adresse i Danmark. </w:t>
      </w:r>
    </w:p>
    <w:p w:rsidR="00810221" w:rsidRDefault="00810221" w:rsidP="00810221">
      <w:pPr>
        <w:rPr>
          <w:rFonts w:ascii="Garamond" w:hAnsi="Garamond"/>
          <w:sz w:val="24"/>
          <w:szCs w:val="24"/>
        </w:rPr>
      </w:pPr>
    </w:p>
    <w:p w:rsidR="00810221" w:rsidRPr="00810221" w:rsidRDefault="00810221" w:rsidP="00810221">
      <w:pPr>
        <w:rPr>
          <w:rFonts w:ascii="Garamond" w:hAnsi="Garamond"/>
          <w:sz w:val="24"/>
          <w:szCs w:val="24"/>
        </w:rPr>
      </w:pPr>
      <w:r w:rsidRPr="00810221">
        <w:rPr>
          <w:rFonts w:ascii="Garamond" w:hAnsi="Garamond"/>
          <w:sz w:val="24"/>
          <w:szCs w:val="24"/>
        </w:rPr>
        <w:t xml:space="preserve">Ved levering skal </w:t>
      </w:r>
      <w:r w:rsidR="00A618FB">
        <w:rPr>
          <w:rFonts w:ascii="Garamond" w:hAnsi="Garamond"/>
          <w:sz w:val="24"/>
          <w:szCs w:val="24"/>
        </w:rPr>
        <w:t>Tilbudsgiver</w:t>
      </w:r>
      <w:r w:rsidRPr="00810221">
        <w:rPr>
          <w:rFonts w:ascii="Garamond" w:hAnsi="Garamond"/>
          <w:sz w:val="24"/>
          <w:szCs w:val="24"/>
        </w:rPr>
        <w:t xml:space="preserve"> vedlægge specificeret følgeseddel. </w:t>
      </w:r>
      <w:r w:rsidR="00A618FB">
        <w:rPr>
          <w:rFonts w:ascii="Garamond" w:hAnsi="Garamond"/>
          <w:sz w:val="24"/>
          <w:szCs w:val="24"/>
        </w:rPr>
        <w:t>Tilbudsgiver</w:t>
      </w:r>
      <w:r w:rsidRPr="00810221">
        <w:rPr>
          <w:rFonts w:ascii="Garamond" w:hAnsi="Garamond"/>
          <w:sz w:val="24"/>
          <w:szCs w:val="24"/>
        </w:rPr>
        <w:t xml:space="preserve"> skal garantere, at de leverede varenumre og varekvanta stemmer overens med det bestilte, med mindre at andet er aftalt. </w:t>
      </w:r>
    </w:p>
    <w:p w:rsidR="00810221" w:rsidRDefault="00720C44" w:rsidP="00810221">
      <w:pPr>
        <w:rPr>
          <w:rFonts w:ascii="Garamond" w:hAnsi="Garamond"/>
          <w:sz w:val="24"/>
          <w:szCs w:val="24"/>
        </w:rPr>
      </w:pPr>
      <w:r>
        <w:rPr>
          <w:rFonts w:ascii="Garamond" w:hAnsi="Garamond"/>
          <w:sz w:val="24"/>
          <w:szCs w:val="24"/>
        </w:rPr>
        <w:t>Ved</w:t>
      </w:r>
      <w:r w:rsidR="00810221" w:rsidRPr="00810221">
        <w:rPr>
          <w:rFonts w:ascii="Garamond" w:hAnsi="Garamond"/>
          <w:sz w:val="24"/>
          <w:szCs w:val="24"/>
        </w:rPr>
        <w:t xml:space="preserve"> forsinkelse af leverancen skal </w:t>
      </w:r>
      <w:r w:rsidR="00A618FB">
        <w:rPr>
          <w:rFonts w:ascii="Garamond" w:hAnsi="Garamond"/>
          <w:sz w:val="24"/>
          <w:szCs w:val="24"/>
        </w:rPr>
        <w:t>Tilbudsgiver</w:t>
      </w:r>
      <w:r w:rsidR="00810221" w:rsidRPr="00810221">
        <w:rPr>
          <w:rFonts w:ascii="Garamond" w:hAnsi="Garamond"/>
          <w:sz w:val="24"/>
          <w:szCs w:val="24"/>
        </w:rPr>
        <w:t xml:space="preserve"> kontakte den kommunale enhed, der har bestilt varen.</w:t>
      </w:r>
      <w:r>
        <w:rPr>
          <w:rFonts w:ascii="Garamond" w:hAnsi="Garamond"/>
          <w:sz w:val="24"/>
          <w:szCs w:val="24"/>
        </w:rPr>
        <w:t xml:space="preserve"> Se endvidere Rammeaftale § 26 Bod, vedr. bod i forbindelse med forsinkelse. </w:t>
      </w:r>
    </w:p>
    <w:p w:rsidR="00810221" w:rsidRDefault="00810221" w:rsidP="00810221">
      <w:pPr>
        <w:rPr>
          <w:rFonts w:ascii="Garamond" w:hAnsi="Garamond"/>
          <w:sz w:val="24"/>
          <w:szCs w:val="24"/>
        </w:rPr>
      </w:pPr>
    </w:p>
    <w:p w:rsidR="00810221" w:rsidRPr="00810221" w:rsidRDefault="00810221" w:rsidP="00810221">
      <w:pPr>
        <w:rPr>
          <w:rFonts w:ascii="Garamond" w:hAnsi="Garamond"/>
          <w:sz w:val="24"/>
          <w:szCs w:val="24"/>
        </w:rPr>
      </w:pPr>
      <w:r w:rsidRPr="00810221">
        <w:rPr>
          <w:rFonts w:ascii="Garamond" w:hAnsi="Garamond"/>
          <w:sz w:val="24"/>
          <w:szCs w:val="24"/>
        </w:rPr>
        <w:t xml:space="preserve">Ved eventuelle fejlleverancer forårsaget af </w:t>
      </w:r>
      <w:r w:rsidR="00A618FB">
        <w:rPr>
          <w:rFonts w:ascii="Garamond" w:hAnsi="Garamond"/>
          <w:sz w:val="24"/>
          <w:szCs w:val="24"/>
        </w:rPr>
        <w:t>Tilbudsgiver</w:t>
      </w:r>
      <w:r w:rsidRPr="00810221">
        <w:rPr>
          <w:rFonts w:ascii="Garamond" w:hAnsi="Garamond"/>
          <w:sz w:val="24"/>
          <w:szCs w:val="24"/>
        </w:rPr>
        <w:t xml:space="preserve">, skal </w:t>
      </w:r>
      <w:r w:rsidR="00A618FB">
        <w:rPr>
          <w:rFonts w:ascii="Garamond" w:hAnsi="Garamond"/>
          <w:sz w:val="24"/>
          <w:szCs w:val="24"/>
        </w:rPr>
        <w:t>Tilbudsgiver</w:t>
      </w:r>
      <w:r w:rsidRPr="00810221">
        <w:rPr>
          <w:rFonts w:ascii="Garamond" w:hAnsi="Garamond"/>
          <w:sz w:val="24"/>
          <w:szCs w:val="24"/>
        </w:rPr>
        <w:t xml:space="preserve"> garantere </w:t>
      </w:r>
      <w:r w:rsidR="008A10F2">
        <w:rPr>
          <w:rFonts w:ascii="Garamond" w:hAnsi="Garamond"/>
          <w:sz w:val="24"/>
          <w:szCs w:val="24"/>
        </w:rPr>
        <w:t xml:space="preserve">at </w:t>
      </w:r>
      <w:r w:rsidRPr="00810221">
        <w:rPr>
          <w:rFonts w:ascii="Garamond" w:hAnsi="Garamond"/>
          <w:sz w:val="24"/>
          <w:szCs w:val="24"/>
        </w:rPr>
        <w:t>ombytning sker uden</w:t>
      </w:r>
      <w:r w:rsidR="00D17CBF">
        <w:rPr>
          <w:rFonts w:ascii="Garamond" w:hAnsi="Garamond"/>
          <w:sz w:val="24"/>
          <w:szCs w:val="24"/>
        </w:rPr>
        <w:t xml:space="preserve"> omkostninger for</w:t>
      </w:r>
      <w:r w:rsidRPr="00810221">
        <w:rPr>
          <w:rFonts w:ascii="Garamond" w:hAnsi="Garamond"/>
          <w:sz w:val="24"/>
          <w:szCs w:val="24"/>
        </w:rPr>
        <w:t xml:space="preserve"> den kommunale enhed. </w:t>
      </w:r>
    </w:p>
    <w:p w:rsidR="00810221" w:rsidRPr="00810221" w:rsidRDefault="00810221" w:rsidP="00810221">
      <w:pPr>
        <w:rPr>
          <w:rFonts w:ascii="Garamond" w:hAnsi="Garamond"/>
          <w:sz w:val="24"/>
          <w:szCs w:val="24"/>
        </w:rPr>
      </w:pPr>
    </w:p>
    <w:p w:rsidR="00312C38" w:rsidRDefault="00810221" w:rsidP="00810221">
      <w:pPr>
        <w:rPr>
          <w:rFonts w:ascii="Garamond" w:hAnsi="Garamond"/>
          <w:sz w:val="24"/>
          <w:szCs w:val="24"/>
        </w:rPr>
      </w:pPr>
      <w:r w:rsidRPr="00810221">
        <w:rPr>
          <w:rFonts w:ascii="Garamond" w:hAnsi="Garamond"/>
          <w:sz w:val="24"/>
          <w:szCs w:val="24"/>
        </w:rPr>
        <w:t xml:space="preserve">Der må ikke reduceres i mængder eller sendes erstatningsprodukter uden forudgående aftale med </w:t>
      </w:r>
      <w:r w:rsidR="00A618FB">
        <w:rPr>
          <w:rFonts w:ascii="Garamond" w:hAnsi="Garamond"/>
          <w:sz w:val="24"/>
          <w:szCs w:val="24"/>
        </w:rPr>
        <w:t>Ordregiver</w:t>
      </w:r>
      <w:r w:rsidRPr="00810221">
        <w:rPr>
          <w:rFonts w:ascii="Garamond" w:hAnsi="Garamond"/>
          <w:sz w:val="24"/>
          <w:szCs w:val="24"/>
        </w:rPr>
        <w:t>.</w:t>
      </w:r>
      <w:r>
        <w:rPr>
          <w:rFonts w:ascii="Garamond" w:hAnsi="Garamond"/>
          <w:sz w:val="24"/>
          <w:szCs w:val="24"/>
        </w:rPr>
        <w:t xml:space="preserve"> Der må ikke uden forudgående aftale leveres andre varer end de bestilte. </w:t>
      </w:r>
      <w:r w:rsidR="00D17CBF">
        <w:rPr>
          <w:rFonts w:ascii="Garamond" w:hAnsi="Garamond"/>
          <w:sz w:val="24"/>
          <w:szCs w:val="24"/>
        </w:rPr>
        <w:t>Produkter bestilt på samme ordre skal leveres samlet.</w:t>
      </w:r>
      <w:r w:rsidR="00D36735">
        <w:rPr>
          <w:rFonts w:ascii="Garamond" w:hAnsi="Garamond"/>
          <w:sz w:val="24"/>
          <w:szCs w:val="24"/>
        </w:rPr>
        <w:t xml:space="preserve"> </w:t>
      </w:r>
    </w:p>
    <w:p w:rsidR="00D36735" w:rsidRDefault="00D36735" w:rsidP="00810221">
      <w:pPr>
        <w:rPr>
          <w:rFonts w:ascii="Garamond" w:hAnsi="Garamond"/>
          <w:sz w:val="24"/>
          <w:szCs w:val="24"/>
        </w:rPr>
      </w:pPr>
    </w:p>
    <w:p w:rsidR="00D36735" w:rsidRDefault="00D36735" w:rsidP="00810221">
      <w:pPr>
        <w:rPr>
          <w:rFonts w:ascii="Garamond" w:hAnsi="Garamond"/>
          <w:sz w:val="24"/>
          <w:szCs w:val="24"/>
        </w:rPr>
      </w:pPr>
      <w:r>
        <w:rPr>
          <w:rFonts w:ascii="Garamond" w:hAnsi="Garamond"/>
          <w:sz w:val="24"/>
          <w:szCs w:val="24"/>
        </w:rPr>
        <w:t xml:space="preserve">Der skal være mulighed for levering i anbrud uden beregning. Sterile produkter skal ikke leveres i anbrud. </w:t>
      </w:r>
    </w:p>
    <w:p w:rsidR="00D17CBF" w:rsidRDefault="00D17CBF" w:rsidP="00810221">
      <w:pPr>
        <w:rPr>
          <w:rFonts w:ascii="Garamond" w:hAnsi="Garamond"/>
          <w:sz w:val="24"/>
          <w:szCs w:val="24"/>
        </w:rPr>
      </w:pPr>
    </w:p>
    <w:p w:rsidR="00D17CBF" w:rsidRDefault="00A618FB" w:rsidP="00810221">
      <w:pPr>
        <w:rPr>
          <w:rFonts w:ascii="Garamond" w:hAnsi="Garamond"/>
          <w:sz w:val="24"/>
          <w:szCs w:val="24"/>
        </w:rPr>
      </w:pPr>
      <w:r>
        <w:rPr>
          <w:rFonts w:ascii="Garamond" w:hAnsi="Garamond"/>
          <w:sz w:val="24"/>
          <w:szCs w:val="24"/>
        </w:rPr>
        <w:lastRenderedPageBreak/>
        <w:t>Tilbudsgiver</w:t>
      </w:r>
      <w:r w:rsidR="00D17CBF">
        <w:rPr>
          <w:rFonts w:ascii="Garamond" w:hAnsi="Garamond"/>
          <w:sz w:val="24"/>
          <w:szCs w:val="24"/>
        </w:rPr>
        <w:t xml:space="preserve">s leveringstid fra ordre angivelse til endelig levering må maksimalt være 3 arbejdsdage i perioden mandag til fredag, begge dage inklusiv. Tidsrum for levering aftales med den bestillende enhed. </w:t>
      </w:r>
    </w:p>
    <w:p w:rsidR="00D17CBF" w:rsidRDefault="00D17CBF" w:rsidP="00810221">
      <w:pPr>
        <w:rPr>
          <w:rFonts w:ascii="Garamond" w:hAnsi="Garamond"/>
          <w:sz w:val="24"/>
          <w:szCs w:val="24"/>
        </w:rPr>
      </w:pPr>
    </w:p>
    <w:p w:rsidR="00DD3ADC" w:rsidRDefault="00A618FB" w:rsidP="00810221">
      <w:pPr>
        <w:rPr>
          <w:rFonts w:ascii="Garamond" w:hAnsi="Garamond"/>
          <w:sz w:val="24"/>
          <w:szCs w:val="24"/>
        </w:rPr>
      </w:pPr>
      <w:r>
        <w:rPr>
          <w:rFonts w:ascii="Garamond" w:hAnsi="Garamond"/>
          <w:sz w:val="24"/>
          <w:szCs w:val="24"/>
        </w:rPr>
        <w:t>Tilbudsgiver</w:t>
      </w:r>
      <w:r w:rsidR="00D36735">
        <w:rPr>
          <w:rFonts w:ascii="Garamond" w:hAnsi="Garamond"/>
          <w:sz w:val="24"/>
          <w:szCs w:val="24"/>
        </w:rPr>
        <w:t xml:space="preserve"> skal kunne levere hasteordrer fra dag til dag (indenfor almindelige arbejdsdage/hverdage). </w:t>
      </w:r>
    </w:p>
    <w:p w:rsidR="00D36735" w:rsidRDefault="00D36735" w:rsidP="00810221">
      <w:pPr>
        <w:rPr>
          <w:rFonts w:ascii="Garamond" w:hAnsi="Garamond"/>
          <w:sz w:val="24"/>
          <w:szCs w:val="24"/>
        </w:rPr>
      </w:pPr>
    </w:p>
    <w:p w:rsidR="00D36735" w:rsidRDefault="00D36735" w:rsidP="00810221">
      <w:pPr>
        <w:rPr>
          <w:rFonts w:ascii="Garamond" w:hAnsi="Garamond"/>
          <w:sz w:val="24"/>
          <w:szCs w:val="24"/>
        </w:rPr>
      </w:pPr>
      <w:r>
        <w:rPr>
          <w:rFonts w:ascii="Garamond" w:hAnsi="Garamond"/>
          <w:sz w:val="24"/>
          <w:szCs w:val="24"/>
        </w:rPr>
        <w:t xml:space="preserve">Se endvidere Rammeaftale § 8 Levering og leveringsbetingelser. </w:t>
      </w:r>
    </w:p>
    <w:p w:rsidR="00810221" w:rsidRDefault="00810221" w:rsidP="0075337D">
      <w:pPr>
        <w:rPr>
          <w:rFonts w:ascii="Garamond" w:hAnsi="Garamond"/>
          <w:sz w:val="24"/>
          <w:szCs w:val="24"/>
        </w:rPr>
      </w:pPr>
    </w:p>
    <w:p w:rsidR="00312C38" w:rsidRDefault="00312C38" w:rsidP="00526685">
      <w:pPr>
        <w:pStyle w:val="Overskrift4"/>
        <w:rPr>
          <w:rFonts w:ascii="Garamond" w:hAnsi="Garamond"/>
        </w:rPr>
      </w:pPr>
      <w:r w:rsidRPr="00526685">
        <w:rPr>
          <w:rFonts w:ascii="Garamond" w:hAnsi="Garamond"/>
        </w:rPr>
        <w:t>Tilbudte sortiment</w:t>
      </w:r>
    </w:p>
    <w:p w:rsidR="00526685" w:rsidRDefault="00A618FB" w:rsidP="00526685">
      <w:pPr>
        <w:rPr>
          <w:rFonts w:ascii="Garamond" w:hAnsi="Garamond"/>
          <w:sz w:val="24"/>
          <w:szCs w:val="24"/>
        </w:rPr>
      </w:pPr>
      <w:r>
        <w:rPr>
          <w:rFonts w:ascii="Garamond" w:hAnsi="Garamond"/>
          <w:sz w:val="24"/>
          <w:szCs w:val="24"/>
        </w:rPr>
        <w:t>Tilbudsgiver</w:t>
      </w:r>
      <w:r w:rsidR="00783BE5" w:rsidRPr="00783BE5">
        <w:rPr>
          <w:rFonts w:ascii="Garamond" w:hAnsi="Garamond"/>
          <w:sz w:val="24"/>
          <w:szCs w:val="24"/>
        </w:rPr>
        <w:t xml:space="preserve"> er forpligtet til at sørge for, at produkterne i det tilbudte sortiment som udgangspunkt er på lager. I tilfælde af, at det ikke er muligt, skal </w:t>
      </w:r>
      <w:r>
        <w:rPr>
          <w:rFonts w:ascii="Garamond" w:hAnsi="Garamond"/>
          <w:sz w:val="24"/>
          <w:szCs w:val="24"/>
        </w:rPr>
        <w:t>Ordregiver</w:t>
      </w:r>
      <w:r w:rsidR="00783BE5" w:rsidRPr="00783BE5">
        <w:rPr>
          <w:rFonts w:ascii="Garamond" w:hAnsi="Garamond"/>
          <w:sz w:val="24"/>
          <w:szCs w:val="24"/>
        </w:rPr>
        <w:t xml:space="preserve"> straks orienteres herom. </w:t>
      </w:r>
      <w:r>
        <w:rPr>
          <w:rFonts w:ascii="Garamond" w:hAnsi="Garamond"/>
          <w:sz w:val="24"/>
          <w:szCs w:val="24"/>
        </w:rPr>
        <w:t>Tilbudsgiver</w:t>
      </w:r>
      <w:r w:rsidR="00783BE5" w:rsidRPr="00783BE5">
        <w:rPr>
          <w:rFonts w:ascii="Garamond" w:hAnsi="Garamond"/>
          <w:sz w:val="24"/>
          <w:szCs w:val="24"/>
        </w:rPr>
        <w:t xml:space="preserve"> skal beskrive årsagen hertil samt fremkomme med forslag til afhjælpende foranstaltninger.</w:t>
      </w:r>
    </w:p>
    <w:p w:rsidR="004434A7" w:rsidRPr="004434A7" w:rsidRDefault="00783BE5" w:rsidP="004434A7">
      <w:pPr>
        <w:rPr>
          <w:rFonts w:ascii="Garamond" w:hAnsi="Garamond"/>
          <w:sz w:val="24"/>
          <w:szCs w:val="24"/>
        </w:rPr>
      </w:pPr>
      <w:r>
        <w:rPr>
          <w:rFonts w:ascii="Garamond" w:hAnsi="Garamond"/>
          <w:sz w:val="24"/>
          <w:szCs w:val="24"/>
        </w:rPr>
        <w:t xml:space="preserve">Restordre skal som udgangspunkt undgås. Såfremt produkter periodisk er i restordre, skal </w:t>
      </w:r>
      <w:r w:rsidR="00A618FB">
        <w:rPr>
          <w:rFonts w:ascii="Garamond" w:hAnsi="Garamond"/>
          <w:sz w:val="24"/>
          <w:szCs w:val="24"/>
        </w:rPr>
        <w:t>Tilbudsgiver</w:t>
      </w:r>
      <w:r>
        <w:rPr>
          <w:rFonts w:ascii="Garamond" w:hAnsi="Garamond"/>
          <w:sz w:val="24"/>
          <w:szCs w:val="24"/>
        </w:rPr>
        <w:t xml:space="preserve"> finde et alternativt produkt, og tilbyde dette på samme kontraktvilkår. </w:t>
      </w:r>
      <w:r w:rsidR="004434A7" w:rsidRPr="004434A7">
        <w:rPr>
          <w:rFonts w:ascii="Garamond" w:hAnsi="Garamond"/>
          <w:sz w:val="24"/>
          <w:szCs w:val="24"/>
        </w:rPr>
        <w:t xml:space="preserve">Se endvidere Rammeaftale § 26, vedr. bod i forbindelse med langvarige restordrer. </w:t>
      </w:r>
    </w:p>
    <w:p w:rsidR="00783BE5" w:rsidRDefault="00783BE5" w:rsidP="00783BE5">
      <w:pPr>
        <w:rPr>
          <w:rFonts w:ascii="Garamond" w:hAnsi="Garamond"/>
          <w:sz w:val="24"/>
          <w:szCs w:val="24"/>
        </w:rPr>
      </w:pPr>
    </w:p>
    <w:p w:rsidR="00783BE5" w:rsidRDefault="00A618FB" w:rsidP="00783BE5">
      <w:pPr>
        <w:rPr>
          <w:rFonts w:ascii="Garamond" w:hAnsi="Garamond"/>
          <w:sz w:val="24"/>
          <w:szCs w:val="24"/>
        </w:rPr>
      </w:pPr>
      <w:r>
        <w:rPr>
          <w:rFonts w:ascii="Garamond" w:hAnsi="Garamond"/>
          <w:sz w:val="24"/>
          <w:szCs w:val="24"/>
        </w:rPr>
        <w:t>Tilbudsgiver</w:t>
      </w:r>
      <w:r w:rsidR="00783BE5">
        <w:rPr>
          <w:rFonts w:ascii="Garamond" w:hAnsi="Garamond"/>
          <w:sz w:val="24"/>
          <w:szCs w:val="24"/>
        </w:rPr>
        <w:t xml:space="preserve"> er forpligtet til at orientere </w:t>
      </w:r>
      <w:r>
        <w:rPr>
          <w:rFonts w:ascii="Garamond" w:hAnsi="Garamond"/>
          <w:sz w:val="24"/>
          <w:szCs w:val="24"/>
        </w:rPr>
        <w:t>Ordregiver</w:t>
      </w:r>
      <w:r w:rsidR="00783BE5">
        <w:rPr>
          <w:rFonts w:ascii="Garamond" w:hAnsi="Garamond"/>
          <w:sz w:val="24"/>
          <w:szCs w:val="24"/>
        </w:rPr>
        <w:t xml:space="preserve"> om eventuelle ændringer i aftalens produkter vedrørende produktsammensætning, produktoplysning, mindste bestillingsenhed og lignende. På opfordring skal der fremsendes nyt datablad/varedeklaration. </w:t>
      </w:r>
    </w:p>
    <w:p w:rsidR="00783BE5" w:rsidRDefault="00783BE5" w:rsidP="00783BE5">
      <w:pPr>
        <w:rPr>
          <w:rFonts w:ascii="Garamond" w:hAnsi="Garamond"/>
          <w:sz w:val="24"/>
          <w:szCs w:val="24"/>
        </w:rPr>
      </w:pPr>
    </w:p>
    <w:p w:rsidR="00783BE5" w:rsidRDefault="00A618FB" w:rsidP="00783BE5">
      <w:pPr>
        <w:rPr>
          <w:rFonts w:ascii="Garamond" w:hAnsi="Garamond"/>
          <w:sz w:val="24"/>
          <w:szCs w:val="24"/>
        </w:rPr>
      </w:pPr>
      <w:r>
        <w:rPr>
          <w:rFonts w:ascii="Garamond" w:hAnsi="Garamond"/>
          <w:sz w:val="24"/>
          <w:szCs w:val="24"/>
        </w:rPr>
        <w:t>Tilbudsgiver</w:t>
      </w:r>
      <w:r w:rsidR="00783BE5">
        <w:rPr>
          <w:rFonts w:ascii="Garamond" w:hAnsi="Garamond"/>
          <w:sz w:val="24"/>
          <w:szCs w:val="24"/>
        </w:rPr>
        <w:t xml:space="preserve"> er forpligtet til </w:t>
      </w:r>
      <w:r w:rsidR="008A10F2">
        <w:rPr>
          <w:rFonts w:ascii="Garamond" w:hAnsi="Garamond"/>
          <w:sz w:val="24"/>
          <w:szCs w:val="24"/>
        </w:rPr>
        <w:t xml:space="preserve">løbende </w:t>
      </w:r>
      <w:r w:rsidR="00783BE5">
        <w:rPr>
          <w:rFonts w:ascii="Garamond" w:hAnsi="Garamond"/>
          <w:sz w:val="24"/>
          <w:szCs w:val="24"/>
        </w:rPr>
        <w:t xml:space="preserve">at medvirke til at vedligeholde det tilbudte sortiment. </w:t>
      </w:r>
    </w:p>
    <w:p w:rsidR="00312C38" w:rsidRDefault="00312C38" w:rsidP="0075337D">
      <w:pPr>
        <w:rPr>
          <w:rFonts w:ascii="Garamond" w:hAnsi="Garamond"/>
          <w:sz w:val="24"/>
          <w:szCs w:val="24"/>
        </w:rPr>
      </w:pPr>
    </w:p>
    <w:p w:rsidR="00312C38" w:rsidRDefault="00312C38" w:rsidP="00526685">
      <w:pPr>
        <w:pStyle w:val="Overskrift4"/>
        <w:rPr>
          <w:rFonts w:ascii="Garamond" w:hAnsi="Garamond"/>
        </w:rPr>
      </w:pPr>
      <w:r w:rsidRPr="00526685">
        <w:rPr>
          <w:rFonts w:ascii="Garamond" w:hAnsi="Garamond"/>
        </w:rPr>
        <w:t>Nye produkter og løbende sortimentsændringer</w:t>
      </w:r>
    </w:p>
    <w:p w:rsidR="001376E6" w:rsidRDefault="003269D9" w:rsidP="003269D9">
      <w:pPr>
        <w:rPr>
          <w:rFonts w:ascii="Garamond" w:hAnsi="Garamond"/>
          <w:sz w:val="24"/>
          <w:szCs w:val="24"/>
        </w:rPr>
      </w:pPr>
      <w:r w:rsidRPr="003269D9">
        <w:rPr>
          <w:rFonts w:ascii="Garamond" w:hAnsi="Garamond"/>
          <w:sz w:val="24"/>
          <w:szCs w:val="24"/>
        </w:rPr>
        <w:t xml:space="preserve">I løbet af aftaleperioden er der behov for, at der foretages regulering af det tilbudte sortiment i forbindelse med eksempelvis introduktion af nye produkter, udgåede produkter eller andet. </w:t>
      </w:r>
    </w:p>
    <w:p w:rsidR="001376E6" w:rsidRDefault="001376E6" w:rsidP="003269D9">
      <w:pPr>
        <w:rPr>
          <w:rFonts w:ascii="Garamond" w:hAnsi="Garamond"/>
          <w:sz w:val="24"/>
          <w:szCs w:val="24"/>
        </w:rPr>
      </w:pPr>
    </w:p>
    <w:p w:rsidR="003269D9" w:rsidRPr="003269D9" w:rsidRDefault="00A618FB" w:rsidP="003269D9">
      <w:pPr>
        <w:rPr>
          <w:rFonts w:ascii="Garamond" w:hAnsi="Garamond"/>
          <w:sz w:val="24"/>
          <w:szCs w:val="24"/>
        </w:rPr>
      </w:pPr>
      <w:r>
        <w:rPr>
          <w:rFonts w:ascii="Garamond" w:hAnsi="Garamond"/>
          <w:sz w:val="24"/>
          <w:szCs w:val="24"/>
        </w:rPr>
        <w:t>Tilbudsgiver</w:t>
      </w:r>
      <w:r w:rsidR="003269D9" w:rsidRPr="003269D9">
        <w:rPr>
          <w:rFonts w:ascii="Garamond" w:hAnsi="Garamond"/>
          <w:sz w:val="24"/>
          <w:szCs w:val="24"/>
        </w:rPr>
        <w:t xml:space="preserve"> </w:t>
      </w:r>
      <w:r w:rsidR="008A10F2">
        <w:rPr>
          <w:rFonts w:ascii="Garamond" w:hAnsi="Garamond"/>
          <w:sz w:val="24"/>
          <w:szCs w:val="24"/>
        </w:rPr>
        <w:t>skal acceptere</w:t>
      </w:r>
      <w:r w:rsidR="003269D9" w:rsidRPr="003269D9">
        <w:rPr>
          <w:rFonts w:ascii="Garamond" w:hAnsi="Garamond"/>
          <w:sz w:val="24"/>
          <w:szCs w:val="24"/>
        </w:rPr>
        <w:t>, at regulering af sortiment foret</w:t>
      </w:r>
      <w:r w:rsidR="003269D9">
        <w:rPr>
          <w:rFonts w:ascii="Garamond" w:hAnsi="Garamond"/>
          <w:sz w:val="24"/>
          <w:szCs w:val="24"/>
        </w:rPr>
        <w:t xml:space="preserve">ages i samarbejde med </w:t>
      </w:r>
      <w:r w:rsidR="00177E4D">
        <w:rPr>
          <w:rFonts w:ascii="Garamond" w:hAnsi="Garamond"/>
          <w:sz w:val="24"/>
          <w:szCs w:val="24"/>
        </w:rPr>
        <w:t>Tovholder</w:t>
      </w:r>
      <w:r w:rsidR="003269D9">
        <w:rPr>
          <w:rFonts w:ascii="Garamond" w:hAnsi="Garamond"/>
          <w:sz w:val="24"/>
          <w:szCs w:val="24"/>
        </w:rPr>
        <w:t xml:space="preserve"> kommune, der repræsenterer </w:t>
      </w:r>
      <w:r>
        <w:rPr>
          <w:rFonts w:ascii="Garamond" w:hAnsi="Garamond"/>
          <w:sz w:val="24"/>
          <w:szCs w:val="24"/>
        </w:rPr>
        <w:t>Ordregiver</w:t>
      </w:r>
      <w:r w:rsidR="003269D9" w:rsidRPr="003269D9">
        <w:rPr>
          <w:rFonts w:ascii="Garamond" w:hAnsi="Garamond"/>
          <w:sz w:val="24"/>
          <w:szCs w:val="24"/>
        </w:rPr>
        <w:t xml:space="preserve">. </w:t>
      </w:r>
    </w:p>
    <w:p w:rsidR="003269D9" w:rsidRDefault="003269D9" w:rsidP="003269D9">
      <w:pPr>
        <w:rPr>
          <w:rFonts w:ascii="Garamond" w:hAnsi="Garamond"/>
          <w:sz w:val="24"/>
          <w:szCs w:val="24"/>
        </w:rPr>
      </w:pPr>
    </w:p>
    <w:p w:rsidR="001376E6" w:rsidRPr="001376E6" w:rsidRDefault="001376E6" w:rsidP="001376E6">
      <w:pPr>
        <w:rPr>
          <w:rFonts w:ascii="Garamond" w:hAnsi="Garamond"/>
          <w:sz w:val="24"/>
          <w:szCs w:val="24"/>
        </w:rPr>
      </w:pPr>
      <w:r w:rsidRPr="001376E6">
        <w:rPr>
          <w:rFonts w:ascii="Garamond" w:hAnsi="Garamond"/>
          <w:sz w:val="24"/>
          <w:szCs w:val="24"/>
        </w:rPr>
        <w:t xml:space="preserve">Ændringer til den obligatoriske tilbudsliste vil fremover kunne ske 4 gange årligt. Forslag til ændringer vil skulle indsendes til </w:t>
      </w:r>
      <w:r w:rsidR="00177E4D">
        <w:rPr>
          <w:rFonts w:ascii="Garamond" w:hAnsi="Garamond"/>
          <w:sz w:val="24"/>
          <w:szCs w:val="24"/>
        </w:rPr>
        <w:t>Tovholder</w:t>
      </w:r>
      <w:r w:rsidRPr="001376E6">
        <w:rPr>
          <w:rFonts w:ascii="Garamond" w:hAnsi="Garamond"/>
          <w:sz w:val="24"/>
          <w:szCs w:val="24"/>
        </w:rPr>
        <w:t xml:space="preserve"> kommune, der herefter sammen med deltagere fra faggruppen mødes 4 gange årligt og gennemgår de indsendte forslag.</w:t>
      </w:r>
    </w:p>
    <w:p w:rsidR="001376E6" w:rsidRPr="001376E6" w:rsidRDefault="001376E6" w:rsidP="001376E6">
      <w:pPr>
        <w:rPr>
          <w:rFonts w:ascii="Garamond" w:hAnsi="Garamond"/>
          <w:sz w:val="24"/>
          <w:szCs w:val="24"/>
        </w:rPr>
      </w:pPr>
    </w:p>
    <w:p w:rsidR="001376E6" w:rsidRPr="001376E6" w:rsidRDefault="001376E6" w:rsidP="001376E6">
      <w:pPr>
        <w:rPr>
          <w:rFonts w:ascii="Garamond" w:hAnsi="Garamond"/>
          <w:sz w:val="24"/>
          <w:szCs w:val="24"/>
        </w:rPr>
      </w:pPr>
      <w:r w:rsidRPr="001376E6">
        <w:rPr>
          <w:rFonts w:ascii="Garamond" w:hAnsi="Garamond"/>
          <w:sz w:val="24"/>
          <w:szCs w:val="24"/>
        </w:rPr>
        <w:t xml:space="preserve">Produkter som er nye på markedet og som </w:t>
      </w:r>
      <w:r w:rsidR="00A618FB">
        <w:rPr>
          <w:rFonts w:ascii="Garamond" w:hAnsi="Garamond"/>
          <w:sz w:val="24"/>
          <w:szCs w:val="24"/>
        </w:rPr>
        <w:t>Tilbudsgiver</w:t>
      </w:r>
      <w:r w:rsidRPr="001376E6">
        <w:rPr>
          <w:rFonts w:ascii="Garamond" w:hAnsi="Garamond"/>
          <w:sz w:val="24"/>
          <w:szCs w:val="24"/>
        </w:rPr>
        <w:t xml:space="preserve"> vurderer giver en merværdi, og som udgangspunkt ikke har identiske funktioner i forhold til det gældende sortiment, skal </w:t>
      </w:r>
      <w:r w:rsidR="00A618FB">
        <w:rPr>
          <w:rFonts w:ascii="Garamond" w:hAnsi="Garamond"/>
          <w:sz w:val="24"/>
          <w:szCs w:val="24"/>
        </w:rPr>
        <w:t>Tilbudsgiver</w:t>
      </w:r>
      <w:r w:rsidR="00177E4D">
        <w:rPr>
          <w:rFonts w:ascii="Garamond" w:hAnsi="Garamond"/>
          <w:sz w:val="24"/>
          <w:szCs w:val="24"/>
        </w:rPr>
        <w:t xml:space="preserve"> præsentere en gang årligt hos Tovholderkommune</w:t>
      </w:r>
      <w:r w:rsidRPr="001376E6">
        <w:rPr>
          <w:rFonts w:ascii="Garamond" w:hAnsi="Garamond"/>
          <w:sz w:val="24"/>
          <w:szCs w:val="24"/>
        </w:rPr>
        <w:t xml:space="preserve">n. </w:t>
      </w:r>
      <w:r w:rsidR="00177E4D">
        <w:rPr>
          <w:rFonts w:ascii="Garamond" w:hAnsi="Garamond"/>
          <w:sz w:val="24"/>
          <w:szCs w:val="24"/>
        </w:rPr>
        <w:t>Tovholderkommune</w:t>
      </w:r>
      <w:r w:rsidRPr="001376E6">
        <w:rPr>
          <w:rFonts w:ascii="Garamond" w:hAnsi="Garamond"/>
          <w:sz w:val="24"/>
          <w:szCs w:val="24"/>
        </w:rPr>
        <w:t>n vil herefter vurdere i hvilket omfang produkterne skal medtages i sortimentet. Ændringer vil kunne ske indenfor den udbudsretlige bagatelgrænse.</w:t>
      </w:r>
    </w:p>
    <w:p w:rsidR="001376E6" w:rsidRDefault="001376E6" w:rsidP="003269D9">
      <w:pPr>
        <w:rPr>
          <w:rFonts w:ascii="Garamond" w:hAnsi="Garamond"/>
          <w:sz w:val="24"/>
          <w:szCs w:val="24"/>
        </w:rPr>
      </w:pPr>
    </w:p>
    <w:p w:rsidR="003269D9" w:rsidRPr="003269D9" w:rsidRDefault="003269D9" w:rsidP="003269D9">
      <w:pPr>
        <w:rPr>
          <w:rFonts w:ascii="Garamond" w:hAnsi="Garamond"/>
          <w:sz w:val="24"/>
          <w:szCs w:val="24"/>
        </w:rPr>
      </w:pPr>
      <w:r w:rsidRPr="003269D9">
        <w:rPr>
          <w:rFonts w:ascii="Garamond" w:hAnsi="Garamond"/>
          <w:sz w:val="24"/>
          <w:szCs w:val="24"/>
        </w:rPr>
        <w:t xml:space="preserve">De nye produkter som tilbydes i aftaleperioden, skal kunne leve op til de samme krav, som er angivet i dette udbudsmateriale. </w:t>
      </w:r>
    </w:p>
    <w:p w:rsidR="003269D9" w:rsidRPr="003269D9" w:rsidRDefault="003269D9" w:rsidP="003269D9">
      <w:pPr>
        <w:rPr>
          <w:rFonts w:ascii="Garamond" w:hAnsi="Garamond"/>
          <w:sz w:val="24"/>
          <w:szCs w:val="24"/>
        </w:rPr>
      </w:pPr>
    </w:p>
    <w:p w:rsidR="003269D9" w:rsidRPr="003269D9" w:rsidRDefault="003269D9" w:rsidP="003269D9">
      <w:pPr>
        <w:rPr>
          <w:rFonts w:ascii="Garamond" w:hAnsi="Garamond"/>
          <w:sz w:val="24"/>
          <w:szCs w:val="24"/>
        </w:rPr>
      </w:pPr>
      <w:r w:rsidRPr="003269D9">
        <w:rPr>
          <w:rFonts w:ascii="Garamond" w:hAnsi="Garamond"/>
          <w:sz w:val="24"/>
          <w:szCs w:val="24"/>
        </w:rPr>
        <w:t xml:space="preserve">Levering af nye produkter sker på samme vilkår, som følger denne kontrakt. </w:t>
      </w:r>
    </w:p>
    <w:p w:rsidR="003269D9" w:rsidRPr="003269D9" w:rsidRDefault="003269D9" w:rsidP="003269D9">
      <w:pPr>
        <w:rPr>
          <w:rFonts w:ascii="Garamond" w:hAnsi="Garamond"/>
          <w:sz w:val="24"/>
          <w:szCs w:val="24"/>
        </w:rPr>
      </w:pPr>
    </w:p>
    <w:p w:rsidR="003269D9" w:rsidRPr="003269D9" w:rsidRDefault="00A618FB" w:rsidP="003269D9">
      <w:pPr>
        <w:rPr>
          <w:rFonts w:ascii="Garamond" w:hAnsi="Garamond"/>
          <w:sz w:val="24"/>
          <w:szCs w:val="24"/>
        </w:rPr>
      </w:pPr>
      <w:r>
        <w:rPr>
          <w:rFonts w:ascii="Garamond" w:hAnsi="Garamond"/>
          <w:sz w:val="24"/>
          <w:szCs w:val="24"/>
        </w:rPr>
        <w:t>Tilbudsgiver</w:t>
      </w:r>
      <w:r w:rsidR="003269D9" w:rsidRPr="003269D9">
        <w:rPr>
          <w:rFonts w:ascii="Garamond" w:hAnsi="Garamond"/>
          <w:sz w:val="24"/>
          <w:szCs w:val="24"/>
        </w:rPr>
        <w:t xml:space="preserve"> garanterer løbende, at give </w:t>
      </w:r>
      <w:r w:rsidR="00177E4D">
        <w:rPr>
          <w:rFonts w:ascii="Garamond" w:hAnsi="Garamond"/>
          <w:sz w:val="24"/>
          <w:szCs w:val="24"/>
        </w:rPr>
        <w:t>Tovholderkommune</w:t>
      </w:r>
      <w:r w:rsidR="003269D9" w:rsidRPr="003269D9">
        <w:rPr>
          <w:rFonts w:ascii="Garamond" w:hAnsi="Garamond"/>
          <w:sz w:val="24"/>
          <w:szCs w:val="24"/>
        </w:rPr>
        <w:t xml:space="preserve">n besked om produkter i det tilbudte sortiment, som er eller vil udgå af det danske marked. Såfremt der ikke i det tilbudte sortiment er produkter, som kan erstatte de udgåede produkter, skal </w:t>
      </w:r>
      <w:r>
        <w:rPr>
          <w:rFonts w:ascii="Garamond" w:hAnsi="Garamond"/>
          <w:sz w:val="24"/>
          <w:szCs w:val="24"/>
        </w:rPr>
        <w:t>Tilbudsgiver</w:t>
      </w:r>
      <w:r w:rsidR="003269D9" w:rsidRPr="003269D9">
        <w:rPr>
          <w:rFonts w:ascii="Garamond" w:hAnsi="Garamond"/>
          <w:sz w:val="24"/>
          <w:szCs w:val="24"/>
        </w:rPr>
        <w:t xml:space="preserve"> finde et alternativt produkt og tilbyde det på samme kontrakts vilkår. </w:t>
      </w:r>
    </w:p>
    <w:p w:rsidR="00312C38" w:rsidRDefault="00312C38" w:rsidP="0075337D">
      <w:pPr>
        <w:rPr>
          <w:rFonts w:ascii="Garamond" w:hAnsi="Garamond"/>
          <w:sz w:val="24"/>
          <w:szCs w:val="24"/>
        </w:rPr>
      </w:pPr>
    </w:p>
    <w:p w:rsidR="00312C38" w:rsidRDefault="00A618FB" w:rsidP="00526685">
      <w:pPr>
        <w:pStyle w:val="Overskrift4"/>
        <w:rPr>
          <w:rFonts w:ascii="Garamond" w:hAnsi="Garamond"/>
        </w:rPr>
      </w:pPr>
      <w:r>
        <w:rPr>
          <w:rFonts w:ascii="Garamond" w:hAnsi="Garamond"/>
        </w:rPr>
        <w:lastRenderedPageBreak/>
        <w:t>Tilbudsgiver</w:t>
      </w:r>
      <w:r w:rsidR="00312C38" w:rsidRPr="00526685">
        <w:rPr>
          <w:rFonts w:ascii="Garamond" w:hAnsi="Garamond"/>
        </w:rPr>
        <w:t xml:space="preserve">s service til </w:t>
      </w:r>
      <w:r>
        <w:rPr>
          <w:rFonts w:ascii="Garamond" w:hAnsi="Garamond"/>
        </w:rPr>
        <w:t>Ordregiver</w:t>
      </w:r>
    </w:p>
    <w:p w:rsidR="003269D9" w:rsidRPr="003269D9" w:rsidRDefault="00A618FB" w:rsidP="003269D9">
      <w:pPr>
        <w:rPr>
          <w:rFonts w:ascii="Garamond" w:hAnsi="Garamond"/>
          <w:sz w:val="24"/>
          <w:szCs w:val="24"/>
        </w:rPr>
      </w:pPr>
      <w:r>
        <w:rPr>
          <w:rFonts w:ascii="Garamond" w:hAnsi="Garamond"/>
          <w:sz w:val="24"/>
          <w:szCs w:val="24"/>
        </w:rPr>
        <w:t>Tilbudsgiver</w:t>
      </w:r>
      <w:r w:rsidR="003269D9" w:rsidRPr="003269D9">
        <w:rPr>
          <w:rFonts w:ascii="Garamond" w:hAnsi="Garamond"/>
          <w:sz w:val="24"/>
          <w:szCs w:val="24"/>
        </w:rPr>
        <w:t xml:space="preserve"> skal sikre, at alle </w:t>
      </w:r>
      <w:r>
        <w:rPr>
          <w:rFonts w:ascii="Garamond" w:hAnsi="Garamond"/>
          <w:sz w:val="24"/>
          <w:szCs w:val="24"/>
        </w:rPr>
        <w:t>Tilbudsgiver</w:t>
      </w:r>
      <w:r w:rsidR="003269D9" w:rsidRPr="003269D9">
        <w:rPr>
          <w:rFonts w:ascii="Garamond" w:hAnsi="Garamond"/>
          <w:sz w:val="24"/>
          <w:szCs w:val="24"/>
        </w:rPr>
        <w:t xml:space="preserve">s medarbejdere som servicerer </w:t>
      </w:r>
      <w:r>
        <w:rPr>
          <w:rFonts w:ascii="Garamond" w:hAnsi="Garamond"/>
          <w:sz w:val="24"/>
          <w:szCs w:val="24"/>
        </w:rPr>
        <w:t>Ordregiver</w:t>
      </w:r>
      <w:r w:rsidR="003269D9" w:rsidRPr="003269D9">
        <w:rPr>
          <w:rFonts w:ascii="Garamond" w:hAnsi="Garamond"/>
          <w:sz w:val="24"/>
          <w:szCs w:val="24"/>
        </w:rPr>
        <w:t xml:space="preserve">, kender den indgåede kontrakt, således at de kan agere i henhold til den, herunder kun tilbyder varer som er omfattet af aftalen. </w:t>
      </w:r>
    </w:p>
    <w:p w:rsidR="003269D9" w:rsidRPr="003269D9" w:rsidRDefault="003269D9" w:rsidP="003269D9">
      <w:pPr>
        <w:rPr>
          <w:rFonts w:ascii="Garamond" w:hAnsi="Garamond"/>
          <w:sz w:val="24"/>
          <w:szCs w:val="24"/>
        </w:rPr>
      </w:pPr>
    </w:p>
    <w:p w:rsidR="003269D9" w:rsidRDefault="003269D9" w:rsidP="003269D9">
      <w:pPr>
        <w:rPr>
          <w:rFonts w:ascii="Garamond" w:hAnsi="Garamond"/>
          <w:sz w:val="24"/>
          <w:szCs w:val="24"/>
        </w:rPr>
      </w:pPr>
      <w:r w:rsidRPr="003269D9">
        <w:rPr>
          <w:rFonts w:ascii="Garamond" w:hAnsi="Garamond"/>
          <w:sz w:val="24"/>
          <w:szCs w:val="24"/>
        </w:rPr>
        <w:t xml:space="preserve">Det forventes, at </w:t>
      </w:r>
      <w:r w:rsidR="00A618FB">
        <w:rPr>
          <w:rFonts w:ascii="Garamond" w:hAnsi="Garamond"/>
          <w:sz w:val="24"/>
          <w:szCs w:val="24"/>
        </w:rPr>
        <w:t>Tilbudsgiver</w:t>
      </w:r>
      <w:r w:rsidRPr="003269D9">
        <w:rPr>
          <w:rFonts w:ascii="Garamond" w:hAnsi="Garamond"/>
          <w:sz w:val="24"/>
          <w:szCs w:val="24"/>
        </w:rPr>
        <w:t xml:space="preserve"> opretholder en god kommunikation med </w:t>
      </w:r>
      <w:r w:rsidR="00A618FB">
        <w:rPr>
          <w:rFonts w:ascii="Garamond" w:hAnsi="Garamond"/>
          <w:sz w:val="24"/>
          <w:szCs w:val="24"/>
        </w:rPr>
        <w:t>Ordregiver</w:t>
      </w:r>
      <w:r w:rsidRPr="003269D9">
        <w:rPr>
          <w:rFonts w:ascii="Garamond" w:hAnsi="Garamond"/>
          <w:sz w:val="24"/>
          <w:szCs w:val="24"/>
        </w:rPr>
        <w:t>, således at kostbare afvigelser foranlediget af fejl, mangler og misforståelser kan undgås.</w:t>
      </w:r>
    </w:p>
    <w:p w:rsidR="00696D0A" w:rsidRDefault="00696D0A" w:rsidP="003269D9">
      <w:pPr>
        <w:rPr>
          <w:rFonts w:ascii="Garamond" w:hAnsi="Garamond"/>
          <w:sz w:val="24"/>
          <w:szCs w:val="24"/>
        </w:rPr>
      </w:pPr>
    </w:p>
    <w:p w:rsidR="00696D0A" w:rsidRPr="003269D9" w:rsidRDefault="00A618FB" w:rsidP="003269D9">
      <w:pPr>
        <w:rPr>
          <w:rFonts w:ascii="Garamond" w:hAnsi="Garamond"/>
          <w:sz w:val="24"/>
          <w:szCs w:val="24"/>
        </w:rPr>
      </w:pPr>
      <w:r>
        <w:rPr>
          <w:rFonts w:ascii="Garamond" w:hAnsi="Garamond"/>
          <w:sz w:val="24"/>
          <w:szCs w:val="24"/>
        </w:rPr>
        <w:t>Tilbudsgiver</w:t>
      </w:r>
      <w:r w:rsidR="00696D0A">
        <w:rPr>
          <w:rFonts w:ascii="Garamond" w:hAnsi="Garamond"/>
          <w:sz w:val="24"/>
          <w:szCs w:val="24"/>
        </w:rPr>
        <w:t xml:space="preserve"> skal yde kundeservice i form af telefonisk rådgivning og vejledning i brugen af handsker. </w:t>
      </w:r>
    </w:p>
    <w:p w:rsidR="003269D9" w:rsidRPr="003269D9" w:rsidRDefault="003269D9" w:rsidP="003269D9">
      <w:pPr>
        <w:rPr>
          <w:rFonts w:ascii="Garamond" w:hAnsi="Garamond"/>
          <w:sz w:val="24"/>
          <w:szCs w:val="24"/>
        </w:rPr>
      </w:pPr>
    </w:p>
    <w:p w:rsidR="003269D9" w:rsidRDefault="00A618FB" w:rsidP="003269D9">
      <w:pPr>
        <w:rPr>
          <w:rFonts w:ascii="Garamond" w:hAnsi="Garamond"/>
          <w:sz w:val="24"/>
          <w:szCs w:val="24"/>
        </w:rPr>
      </w:pPr>
      <w:r>
        <w:rPr>
          <w:rFonts w:ascii="Garamond" w:hAnsi="Garamond"/>
          <w:sz w:val="24"/>
          <w:szCs w:val="24"/>
        </w:rPr>
        <w:t>Ordregiver</w:t>
      </w:r>
      <w:r w:rsidR="003269D9" w:rsidRPr="003269D9">
        <w:rPr>
          <w:rFonts w:ascii="Garamond" w:hAnsi="Garamond"/>
          <w:sz w:val="24"/>
          <w:szCs w:val="24"/>
        </w:rPr>
        <w:t xml:space="preserve"> skal på alle arbejdsdage kunne komme i telefo</w:t>
      </w:r>
      <w:r w:rsidR="00810221">
        <w:rPr>
          <w:rFonts w:ascii="Garamond" w:hAnsi="Garamond"/>
          <w:sz w:val="24"/>
          <w:szCs w:val="24"/>
        </w:rPr>
        <w:t xml:space="preserve">nisk kontakt med </w:t>
      </w:r>
      <w:r>
        <w:rPr>
          <w:rFonts w:ascii="Garamond" w:hAnsi="Garamond"/>
          <w:sz w:val="24"/>
          <w:szCs w:val="24"/>
        </w:rPr>
        <w:t>Tilbudsgiver</w:t>
      </w:r>
      <w:r w:rsidR="00810221">
        <w:rPr>
          <w:rFonts w:ascii="Garamond" w:hAnsi="Garamond"/>
          <w:sz w:val="24"/>
          <w:szCs w:val="24"/>
        </w:rPr>
        <w:t xml:space="preserve">: </w:t>
      </w:r>
      <w:r w:rsidR="00696D0A">
        <w:rPr>
          <w:rFonts w:ascii="Garamond" w:hAnsi="Garamond"/>
          <w:sz w:val="24"/>
          <w:szCs w:val="24"/>
        </w:rPr>
        <w:t>mandag – torsdag kl. 8.00-16.00 og fredag kl. 8</w:t>
      </w:r>
      <w:r w:rsidR="003269D9" w:rsidRPr="003269D9">
        <w:rPr>
          <w:rFonts w:ascii="Garamond" w:hAnsi="Garamond"/>
          <w:sz w:val="24"/>
          <w:szCs w:val="24"/>
        </w:rPr>
        <w:t>.00 – 15.00.</w:t>
      </w:r>
    </w:p>
    <w:p w:rsidR="00BA711C" w:rsidRDefault="00BA711C" w:rsidP="003269D9">
      <w:pPr>
        <w:rPr>
          <w:rFonts w:ascii="Garamond" w:hAnsi="Garamond"/>
          <w:sz w:val="24"/>
          <w:szCs w:val="24"/>
        </w:rPr>
      </w:pPr>
    </w:p>
    <w:p w:rsidR="00BA711C" w:rsidRDefault="00A618FB" w:rsidP="003269D9">
      <w:pPr>
        <w:rPr>
          <w:rFonts w:ascii="Garamond" w:hAnsi="Garamond"/>
          <w:sz w:val="24"/>
          <w:szCs w:val="24"/>
        </w:rPr>
      </w:pPr>
      <w:r>
        <w:rPr>
          <w:rFonts w:ascii="Garamond" w:hAnsi="Garamond"/>
          <w:sz w:val="24"/>
          <w:szCs w:val="24"/>
        </w:rPr>
        <w:t>Tilbudsgiver</w:t>
      </w:r>
      <w:r w:rsidR="00BA711C">
        <w:rPr>
          <w:rFonts w:ascii="Garamond" w:hAnsi="Garamond"/>
          <w:sz w:val="24"/>
          <w:szCs w:val="24"/>
        </w:rPr>
        <w:t xml:space="preserve"> skal tilbyde konsulentbistand. Konsulenten skal have specialviden indenfor området og have specifik viden om produkter i eget sortiment. Konsulenten skal kunne rådgive og vejlede vedr. produkter og anvendelse af de tilbudte handsker. </w:t>
      </w:r>
    </w:p>
    <w:p w:rsidR="005A6A94" w:rsidRDefault="005A6A94" w:rsidP="003269D9">
      <w:pPr>
        <w:rPr>
          <w:rFonts w:ascii="Garamond" w:hAnsi="Garamond"/>
          <w:sz w:val="24"/>
          <w:szCs w:val="24"/>
        </w:rPr>
      </w:pPr>
    </w:p>
    <w:p w:rsidR="005A6A94" w:rsidRDefault="00A618FB" w:rsidP="003269D9">
      <w:pPr>
        <w:rPr>
          <w:rFonts w:ascii="Garamond" w:hAnsi="Garamond"/>
          <w:sz w:val="24"/>
          <w:szCs w:val="24"/>
        </w:rPr>
      </w:pPr>
      <w:r>
        <w:rPr>
          <w:rFonts w:ascii="Garamond" w:hAnsi="Garamond"/>
          <w:sz w:val="24"/>
          <w:szCs w:val="24"/>
        </w:rPr>
        <w:t>Tilbudsgiver</w:t>
      </w:r>
      <w:r w:rsidR="005A6A94">
        <w:rPr>
          <w:rFonts w:ascii="Garamond" w:hAnsi="Garamond"/>
          <w:sz w:val="24"/>
          <w:szCs w:val="24"/>
        </w:rPr>
        <w:t xml:space="preserve"> skal tilknytte fast kontaktperson til hver kommune. Der skal minimum en gang årligt afholdes opfølgningsmøde ved hver kommune. </w:t>
      </w:r>
    </w:p>
    <w:p w:rsidR="00BA711C" w:rsidRDefault="00BA711C" w:rsidP="003269D9">
      <w:pPr>
        <w:rPr>
          <w:rFonts w:ascii="Garamond" w:hAnsi="Garamond"/>
          <w:sz w:val="24"/>
          <w:szCs w:val="24"/>
        </w:rPr>
      </w:pPr>
    </w:p>
    <w:p w:rsidR="00BA711C" w:rsidRDefault="00BA711C" w:rsidP="003269D9">
      <w:pPr>
        <w:rPr>
          <w:rFonts w:ascii="Garamond" w:hAnsi="Garamond"/>
          <w:sz w:val="24"/>
          <w:szCs w:val="24"/>
        </w:rPr>
      </w:pPr>
      <w:r>
        <w:rPr>
          <w:rFonts w:ascii="Garamond" w:hAnsi="Garamond"/>
          <w:sz w:val="24"/>
          <w:szCs w:val="24"/>
        </w:rPr>
        <w:t xml:space="preserve">Tilbuddet skal indeholde af konsulenten står til rådighed en halv dag om året pr. kommune til eventuelle arrangementer i samarbejde med kommunerne. </w:t>
      </w:r>
    </w:p>
    <w:p w:rsidR="00BA711C" w:rsidRDefault="00BA711C" w:rsidP="003269D9">
      <w:pPr>
        <w:rPr>
          <w:rFonts w:ascii="Garamond" w:hAnsi="Garamond"/>
          <w:sz w:val="24"/>
          <w:szCs w:val="24"/>
        </w:rPr>
      </w:pPr>
    </w:p>
    <w:p w:rsidR="00BA711C" w:rsidRDefault="00BA711C" w:rsidP="003269D9">
      <w:pPr>
        <w:rPr>
          <w:rFonts w:ascii="Garamond" w:hAnsi="Garamond"/>
          <w:sz w:val="24"/>
          <w:szCs w:val="24"/>
        </w:rPr>
      </w:pPr>
      <w:r>
        <w:rPr>
          <w:rFonts w:ascii="Garamond" w:hAnsi="Garamond"/>
          <w:sz w:val="24"/>
          <w:szCs w:val="24"/>
        </w:rPr>
        <w:t>Konsulenten skal i samarbejde med de enkelte kommuner, hjælpe med at sammensætte et standardsortiment, herunder sammensætte et sortiment bestående af primære og sekundære produkter, såfremt det</w:t>
      </w:r>
      <w:r w:rsidR="00566F1F">
        <w:rPr>
          <w:rFonts w:ascii="Garamond" w:hAnsi="Garamond"/>
          <w:sz w:val="24"/>
          <w:szCs w:val="24"/>
        </w:rPr>
        <w:t>te</w:t>
      </w:r>
      <w:r>
        <w:rPr>
          <w:rFonts w:ascii="Garamond" w:hAnsi="Garamond"/>
          <w:sz w:val="24"/>
          <w:szCs w:val="24"/>
        </w:rPr>
        <w:t xml:space="preserve"> ønskes. </w:t>
      </w:r>
    </w:p>
    <w:p w:rsidR="00BA711C" w:rsidRDefault="00BA711C" w:rsidP="003269D9">
      <w:pPr>
        <w:rPr>
          <w:rFonts w:ascii="Garamond" w:hAnsi="Garamond"/>
          <w:sz w:val="24"/>
          <w:szCs w:val="24"/>
        </w:rPr>
      </w:pPr>
    </w:p>
    <w:p w:rsidR="00BA711C" w:rsidRPr="003269D9" w:rsidRDefault="00BA711C" w:rsidP="003269D9">
      <w:pPr>
        <w:rPr>
          <w:rFonts w:ascii="Garamond" w:hAnsi="Garamond"/>
          <w:sz w:val="24"/>
          <w:szCs w:val="24"/>
        </w:rPr>
      </w:pPr>
      <w:r>
        <w:rPr>
          <w:rFonts w:ascii="Garamond" w:hAnsi="Garamond"/>
          <w:sz w:val="24"/>
          <w:szCs w:val="24"/>
        </w:rPr>
        <w:t xml:space="preserve">Konsulenten skal efter behov besøge de enkelte kommuner med henblik på opdatering af depoter og sygeplejerskernes viden om produkterne. </w:t>
      </w:r>
    </w:p>
    <w:p w:rsidR="00526685" w:rsidRPr="00526685" w:rsidRDefault="00526685" w:rsidP="00526685">
      <w:pPr>
        <w:rPr>
          <w:rFonts w:ascii="Garamond" w:hAnsi="Garamond"/>
          <w:sz w:val="24"/>
          <w:szCs w:val="24"/>
        </w:rPr>
      </w:pPr>
    </w:p>
    <w:p w:rsidR="00312C38" w:rsidRDefault="00312C38" w:rsidP="00526685">
      <w:pPr>
        <w:pStyle w:val="Overskrift4"/>
        <w:rPr>
          <w:rFonts w:ascii="Garamond" w:hAnsi="Garamond"/>
        </w:rPr>
      </w:pPr>
      <w:r w:rsidRPr="00526685">
        <w:rPr>
          <w:rFonts w:ascii="Garamond" w:hAnsi="Garamond"/>
        </w:rPr>
        <w:t>Kvalitetsstyring</w:t>
      </w:r>
    </w:p>
    <w:p w:rsidR="00842C8F" w:rsidRPr="00842C8F" w:rsidRDefault="00A618FB" w:rsidP="00842C8F">
      <w:pPr>
        <w:rPr>
          <w:rFonts w:ascii="Garamond" w:hAnsi="Garamond"/>
          <w:sz w:val="24"/>
          <w:szCs w:val="24"/>
        </w:rPr>
      </w:pPr>
      <w:r>
        <w:rPr>
          <w:rFonts w:ascii="Garamond" w:hAnsi="Garamond"/>
          <w:sz w:val="24"/>
          <w:szCs w:val="24"/>
        </w:rPr>
        <w:t>Tilbudsgiver</w:t>
      </w:r>
      <w:r w:rsidR="00842C8F" w:rsidRPr="00842C8F">
        <w:rPr>
          <w:rFonts w:ascii="Garamond" w:hAnsi="Garamond"/>
          <w:sz w:val="24"/>
          <w:szCs w:val="24"/>
        </w:rPr>
        <w:t xml:space="preserve"> er forpligtet til at drage omsorg for, at der gennem løbende kvalitetsstyring hos </w:t>
      </w:r>
      <w:r>
        <w:rPr>
          <w:rFonts w:ascii="Garamond" w:hAnsi="Garamond"/>
          <w:sz w:val="24"/>
          <w:szCs w:val="24"/>
        </w:rPr>
        <w:t>Tilbudsgiver</w:t>
      </w:r>
      <w:r w:rsidR="00842C8F" w:rsidRPr="00842C8F">
        <w:rPr>
          <w:rFonts w:ascii="Garamond" w:hAnsi="Garamond"/>
          <w:sz w:val="24"/>
          <w:szCs w:val="24"/>
        </w:rPr>
        <w:t xml:space="preserve"> sikres, at de pågældende varer til stadighed leveres i overensstemmelse med den kvalitet og de arbejdsgange, der er beskrevet i </w:t>
      </w:r>
      <w:r>
        <w:rPr>
          <w:rFonts w:ascii="Garamond" w:hAnsi="Garamond"/>
          <w:sz w:val="24"/>
          <w:szCs w:val="24"/>
        </w:rPr>
        <w:t>Tilbudsgiver</w:t>
      </w:r>
      <w:r w:rsidR="00842C8F" w:rsidRPr="00842C8F">
        <w:rPr>
          <w:rFonts w:ascii="Garamond" w:hAnsi="Garamond"/>
          <w:sz w:val="24"/>
          <w:szCs w:val="24"/>
        </w:rPr>
        <w:t xml:space="preserve">s tilbud. </w:t>
      </w:r>
    </w:p>
    <w:p w:rsidR="00842C8F" w:rsidRPr="00842C8F" w:rsidRDefault="00842C8F" w:rsidP="00842C8F">
      <w:pPr>
        <w:rPr>
          <w:rFonts w:ascii="Garamond" w:hAnsi="Garamond"/>
          <w:sz w:val="24"/>
          <w:szCs w:val="24"/>
        </w:rPr>
      </w:pPr>
    </w:p>
    <w:p w:rsidR="00842C8F" w:rsidRPr="00842C8F" w:rsidRDefault="00842C8F" w:rsidP="00842C8F">
      <w:pPr>
        <w:rPr>
          <w:rFonts w:ascii="Garamond" w:hAnsi="Garamond"/>
          <w:sz w:val="24"/>
          <w:szCs w:val="24"/>
        </w:rPr>
      </w:pPr>
      <w:r w:rsidRPr="00842C8F">
        <w:rPr>
          <w:rFonts w:ascii="Garamond" w:hAnsi="Garamond"/>
          <w:sz w:val="24"/>
          <w:szCs w:val="24"/>
        </w:rPr>
        <w:t xml:space="preserve">Det tilbudte område skal være kvalitetsstyret hos </w:t>
      </w:r>
      <w:r w:rsidR="00A618FB">
        <w:rPr>
          <w:rFonts w:ascii="Garamond" w:hAnsi="Garamond"/>
          <w:sz w:val="24"/>
          <w:szCs w:val="24"/>
        </w:rPr>
        <w:t>Tilbudsgiver</w:t>
      </w:r>
      <w:r w:rsidRPr="00842C8F">
        <w:rPr>
          <w:rFonts w:ascii="Garamond" w:hAnsi="Garamond"/>
          <w:sz w:val="24"/>
          <w:szCs w:val="24"/>
        </w:rPr>
        <w:t xml:space="preserve">en. </w:t>
      </w:r>
    </w:p>
    <w:p w:rsidR="00842C8F" w:rsidRPr="00842C8F" w:rsidRDefault="00842C8F" w:rsidP="00842C8F">
      <w:pPr>
        <w:rPr>
          <w:rFonts w:ascii="Garamond" w:hAnsi="Garamond"/>
          <w:sz w:val="24"/>
          <w:szCs w:val="24"/>
        </w:rPr>
      </w:pPr>
    </w:p>
    <w:p w:rsidR="00526685" w:rsidRPr="00526685" w:rsidRDefault="00A618FB" w:rsidP="00842C8F">
      <w:pPr>
        <w:rPr>
          <w:rFonts w:ascii="Garamond" w:hAnsi="Garamond"/>
          <w:sz w:val="24"/>
          <w:szCs w:val="24"/>
        </w:rPr>
      </w:pPr>
      <w:r>
        <w:rPr>
          <w:rFonts w:ascii="Garamond" w:hAnsi="Garamond"/>
          <w:sz w:val="24"/>
          <w:szCs w:val="24"/>
        </w:rPr>
        <w:t>Tilbudsgiver</w:t>
      </w:r>
      <w:r w:rsidR="00842C8F" w:rsidRPr="00842C8F">
        <w:rPr>
          <w:rFonts w:ascii="Garamond" w:hAnsi="Garamond"/>
          <w:sz w:val="24"/>
          <w:szCs w:val="24"/>
        </w:rPr>
        <w:t>en er til enhver tid forpligtet til at sørge for, at ingen af produkterne omfattet af denne aftale indeholder stoffer, der er allergifremkaldende eller på anden måde kan være sund</w:t>
      </w:r>
      <w:r w:rsidR="00842C8F">
        <w:rPr>
          <w:rFonts w:ascii="Garamond" w:hAnsi="Garamond"/>
          <w:sz w:val="24"/>
          <w:szCs w:val="24"/>
        </w:rPr>
        <w:t>hedsskadelige for</w:t>
      </w:r>
      <w:r w:rsidR="00842C8F" w:rsidRPr="00842C8F">
        <w:rPr>
          <w:rFonts w:ascii="Garamond" w:hAnsi="Garamond"/>
          <w:sz w:val="24"/>
          <w:szCs w:val="24"/>
        </w:rPr>
        <w:t xml:space="preserve"> det sundhedsfaglige personale</w:t>
      </w:r>
      <w:r w:rsidR="00842C8F">
        <w:rPr>
          <w:rFonts w:ascii="Garamond" w:hAnsi="Garamond"/>
          <w:sz w:val="24"/>
          <w:szCs w:val="24"/>
        </w:rPr>
        <w:t>.</w:t>
      </w:r>
    </w:p>
    <w:p w:rsidR="00312C38" w:rsidRDefault="00312C38" w:rsidP="0075337D">
      <w:pPr>
        <w:rPr>
          <w:rFonts w:ascii="Garamond" w:hAnsi="Garamond"/>
          <w:sz w:val="24"/>
          <w:szCs w:val="24"/>
        </w:rPr>
      </w:pPr>
    </w:p>
    <w:p w:rsidR="00312C38" w:rsidRDefault="00312C38" w:rsidP="00526685">
      <w:pPr>
        <w:pStyle w:val="Overskrift4"/>
        <w:rPr>
          <w:rFonts w:ascii="Garamond" w:hAnsi="Garamond"/>
        </w:rPr>
      </w:pPr>
      <w:r w:rsidRPr="00526685">
        <w:rPr>
          <w:rFonts w:ascii="Garamond" w:hAnsi="Garamond"/>
        </w:rPr>
        <w:t>Emballage og arbejdsmiljø</w:t>
      </w:r>
    </w:p>
    <w:p w:rsidR="00526685" w:rsidRPr="00526685" w:rsidRDefault="00A618FB" w:rsidP="00526685">
      <w:pPr>
        <w:rPr>
          <w:rFonts w:ascii="Garamond" w:hAnsi="Garamond"/>
          <w:sz w:val="24"/>
          <w:szCs w:val="24"/>
        </w:rPr>
      </w:pPr>
      <w:r>
        <w:rPr>
          <w:rFonts w:ascii="Garamond" w:hAnsi="Garamond"/>
          <w:sz w:val="24"/>
          <w:szCs w:val="24"/>
        </w:rPr>
        <w:t>Tilbudsgiver</w:t>
      </w:r>
      <w:r w:rsidR="00526685" w:rsidRPr="00526685">
        <w:rPr>
          <w:rFonts w:ascii="Garamond" w:hAnsi="Garamond"/>
          <w:sz w:val="24"/>
          <w:szCs w:val="24"/>
        </w:rPr>
        <w:t xml:space="preserve"> skal </w:t>
      </w:r>
      <w:r w:rsidR="00526685">
        <w:rPr>
          <w:rFonts w:ascii="Garamond" w:hAnsi="Garamond"/>
          <w:sz w:val="24"/>
          <w:szCs w:val="24"/>
        </w:rPr>
        <w:t>påse, at handskerne</w:t>
      </w:r>
      <w:r w:rsidR="00526685" w:rsidRPr="00526685">
        <w:rPr>
          <w:rFonts w:ascii="Garamond" w:hAnsi="Garamond"/>
          <w:sz w:val="24"/>
          <w:szCs w:val="24"/>
        </w:rPr>
        <w:t xml:space="preserve"> leveres i emballage, der på alle måder sikrer varens kvalitet. </w:t>
      </w:r>
    </w:p>
    <w:p w:rsidR="00526685" w:rsidRPr="00526685" w:rsidRDefault="00526685" w:rsidP="00526685">
      <w:pPr>
        <w:rPr>
          <w:rFonts w:ascii="Garamond" w:hAnsi="Garamond"/>
          <w:sz w:val="24"/>
          <w:szCs w:val="24"/>
        </w:rPr>
      </w:pPr>
    </w:p>
    <w:p w:rsidR="00526685" w:rsidRPr="00526685" w:rsidRDefault="00A618FB" w:rsidP="00526685">
      <w:pPr>
        <w:rPr>
          <w:rFonts w:ascii="Garamond" w:hAnsi="Garamond"/>
          <w:sz w:val="24"/>
          <w:szCs w:val="24"/>
        </w:rPr>
      </w:pPr>
      <w:r>
        <w:rPr>
          <w:rFonts w:ascii="Garamond" w:hAnsi="Garamond"/>
          <w:sz w:val="24"/>
          <w:szCs w:val="24"/>
        </w:rPr>
        <w:t>Tilbudsgiver</w:t>
      </w:r>
      <w:r w:rsidR="00526685" w:rsidRPr="00526685">
        <w:rPr>
          <w:rFonts w:ascii="Garamond" w:hAnsi="Garamond"/>
          <w:sz w:val="24"/>
          <w:szCs w:val="24"/>
        </w:rPr>
        <w:t xml:space="preserve"> har ansvaret for at unødig emballage og PVC- </w:t>
      </w:r>
      <w:proofErr w:type="spellStart"/>
      <w:r w:rsidR="00526685" w:rsidRPr="00526685">
        <w:rPr>
          <w:rFonts w:ascii="Garamond" w:hAnsi="Garamond"/>
          <w:sz w:val="24"/>
          <w:szCs w:val="24"/>
        </w:rPr>
        <w:t>holdigt</w:t>
      </w:r>
      <w:proofErr w:type="spellEnd"/>
      <w:r w:rsidR="00526685" w:rsidRPr="00526685">
        <w:rPr>
          <w:rFonts w:ascii="Garamond" w:hAnsi="Garamond"/>
          <w:sz w:val="24"/>
          <w:szCs w:val="24"/>
        </w:rPr>
        <w:t xml:space="preserve"> materiale undgås. </w:t>
      </w:r>
    </w:p>
    <w:p w:rsidR="00526685" w:rsidRPr="00526685" w:rsidRDefault="00526685" w:rsidP="00526685">
      <w:pPr>
        <w:rPr>
          <w:rFonts w:ascii="Garamond" w:hAnsi="Garamond"/>
          <w:sz w:val="24"/>
          <w:szCs w:val="24"/>
        </w:rPr>
      </w:pPr>
    </w:p>
    <w:p w:rsidR="00526685" w:rsidRPr="00526685" w:rsidRDefault="00A618FB" w:rsidP="00526685">
      <w:pPr>
        <w:rPr>
          <w:rFonts w:ascii="Garamond" w:hAnsi="Garamond"/>
          <w:sz w:val="24"/>
          <w:szCs w:val="24"/>
        </w:rPr>
      </w:pPr>
      <w:r>
        <w:rPr>
          <w:rFonts w:ascii="Garamond" w:hAnsi="Garamond"/>
          <w:sz w:val="24"/>
          <w:szCs w:val="24"/>
        </w:rPr>
        <w:t>Tilbudsgiver</w:t>
      </w:r>
      <w:r w:rsidR="00526685" w:rsidRPr="00526685">
        <w:rPr>
          <w:rFonts w:ascii="Garamond" w:hAnsi="Garamond"/>
          <w:sz w:val="24"/>
          <w:szCs w:val="24"/>
        </w:rPr>
        <w:t xml:space="preserve"> skal påse, at </w:t>
      </w:r>
      <w:r w:rsidR="00526685">
        <w:rPr>
          <w:rFonts w:ascii="Garamond" w:hAnsi="Garamond"/>
          <w:sz w:val="24"/>
          <w:szCs w:val="24"/>
        </w:rPr>
        <w:t>vægt på pakninger som modtages</w:t>
      </w:r>
      <w:r w:rsidR="00526685" w:rsidRPr="00526685">
        <w:rPr>
          <w:rFonts w:ascii="Garamond" w:hAnsi="Garamond"/>
          <w:sz w:val="24"/>
          <w:szCs w:val="24"/>
        </w:rPr>
        <w:t xml:space="preserve"> ikke overstiger kravene i Arbejdstilsynets vejledninger. </w:t>
      </w:r>
    </w:p>
    <w:p w:rsidR="00526685" w:rsidRPr="00526685" w:rsidRDefault="00526685" w:rsidP="00526685">
      <w:pPr>
        <w:rPr>
          <w:rFonts w:ascii="Garamond" w:hAnsi="Garamond"/>
          <w:sz w:val="24"/>
          <w:szCs w:val="24"/>
        </w:rPr>
      </w:pPr>
    </w:p>
    <w:p w:rsidR="00526685" w:rsidRDefault="00A618FB" w:rsidP="00526685">
      <w:pPr>
        <w:rPr>
          <w:rFonts w:ascii="Garamond" w:hAnsi="Garamond"/>
          <w:sz w:val="24"/>
          <w:szCs w:val="24"/>
        </w:rPr>
      </w:pPr>
      <w:r>
        <w:rPr>
          <w:rFonts w:ascii="Garamond" w:hAnsi="Garamond"/>
          <w:sz w:val="24"/>
          <w:szCs w:val="24"/>
        </w:rPr>
        <w:lastRenderedPageBreak/>
        <w:t>Tilbudsgiver</w:t>
      </w:r>
      <w:r w:rsidR="00526685" w:rsidRPr="00526685">
        <w:rPr>
          <w:rFonts w:ascii="Garamond" w:hAnsi="Garamond"/>
          <w:sz w:val="24"/>
          <w:szCs w:val="24"/>
        </w:rPr>
        <w:t xml:space="preserve"> er til enhver tid forpligtet til at sørge for, at intet af emballagen omfattet af denne aftale indeholder stoffer, der er allergifremkaldende eller på anden måde kan være sund</w:t>
      </w:r>
      <w:r w:rsidR="00526685">
        <w:rPr>
          <w:rFonts w:ascii="Garamond" w:hAnsi="Garamond"/>
          <w:sz w:val="24"/>
          <w:szCs w:val="24"/>
        </w:rPr>
        <w:t>hedsskadelige for</w:t>
      </w:r>
      <w:r w:rsidR="00526685" w:rsidRPr="00526685">
        <w:rPr>
          <w:rFonts w:ascii="Garamond" w:hAnsi="Garamond"/>
          <w:sz w:val="24"/>
          <w:szCs w:val="24"/>
        </w:rPr>
        <w:t xml:space="preserve"> det sundhedsfaglige personale. </w:t>
      </w:r>
    </w:p>
    <w:p w:rsidR="00664E54" w:rsidRDefault="00664E54" w:rsidP="00526685">
      <w:pPr>
        <w:rPr>
          <w:rFonts w:ascii="Garamond" w:hAnsi="Garamond"/>
          <w:sz w:val="24"/>
          <w:szCs w:val="24"/>
        </w:rPr>
      </w:pPr>
    </w:p>
    <w:p w:rsidR="00664E54" w:rsidRDefault="00664E54" w:rsidP="00664E54">
      <w:pPr>
        <w:pStyle w:val="Overskrift4"/>
        <w:rPr>
          <w:rFonts w:ascii="Garamond" w:hAnsi="Garamond"/>
        </w:rPr>
      </w:pPr>
      <w:r w:rsidRPr="00664E54">
        <w:rPr>
          <w:rFonts w:ascii="Garamond" w:hAnsi="Garamond"/>
        </w:rPr>
        <w:t>Implementering</w:t>
      </w:r>
    </w:p>
    <w:p w:rsidR="00664E54" w:rsidRDefault="00A618FB" w:rsidP="00664E54">
      <w:pPr>
        <w:rPr>
          <w:rFonts w:ascii="Garamond" w:hAnsi="Garamond"/>
          <w:sz w:val="24"/>
          <w:szCs w:val="24"/>
        </w:rPr>
      </w:pPr>
      <w:r>
        <w:rPr>
          <w:rFonts w:ascii="Garamond" w:hAnsi="Garamond"/>
          <w:sz w:val="24"/>
          <w:szCs w:val="24"/>
        </w:rPr>
        <w:t>Tilbudsgiver</w:t>
      </w:r>
      <w:r w:rsidR="00105993">
        <w:rPr>
          <w:rFonts w:ascii="Garamond" w:hAnsi="Garamond"/>
          <w:sz w:val="24"/>
          <w:szCs w:val="24"/>
        </w:rPr>
        <w:t xml:space="preserve"> skal stå for implementering af aftalen ved de deltagende kommuner. </w:t>
      </w:r>
      <w:r w:rsidR="003D132F" w:rsidRPr="003D132F">
        <w:rPr>
          <w:rFonts w:ascii="Garamond" w:hAnsi="Garamond"/>
          <w:sz w:val="24"/>
          <w:szCs w:val="24"/>
        </w:rPr>
        <w:t xml:space="preserve">I forbindelse med kontraktstart skal </w:t>
      </w:r>
      <w:r>
        <w:rPr>
          <w:rFonts w:ascii="Garamond" w:hAnsi="Garamond"/>
          <w:sz w:val="24"/>
          <w:szCs w:val="24"/>
        </w:rPr>
        <w:t>Tilbudsgiver</w:t>
      </w:r>
      <w:r w:rsidR="003D132F" w:rsidRPr="003D132F">
        <w:rPr>
          <w:rFonts w:ascii="Garamond" w:hAnsi="Garamond"/>
          <w:sz w:val="24"/>
          <w:szCs w:val="24"/>
        </w:rPr>
        <w:t xml:space="preserve"> afholde opstartsmøde med hver kommune</w:t>
      </w:r>
      <w:r w:rsidR="00105993">
        <w:rPr>
          <w:rFonts w:ascii="Garamond" w:hAnsi="Garamond"/>
          <w:sz w:val="24"/>
          <w:szCs w:val="24"/>
        </w:rPr>
        <w:t xml:space="preserve">. </w:t>
      </w:r>
    </w:p>
    <w:p w:rsidR="00105993" w:rsidRDefault="00105993" w:rsidP="00664E54">
      <w:pPr>
        <w:rPr>
          <w:rFonts w:ascii="Garamond" w:hAnsi="Garamond"/>
          <w:sz w:val="24"/>
          <w:szCs w:val="24"/>
        </w:rPr>
      </w:pPr>
    </w:p>
    <w:p w:rsidR="00105993" w:rsidRDefault="00A618FB" w:rsidP="00664E54">
      <w:pPr>
        <w:rPr>
          <w:rFonts w:ascii="Garamond" w:hAnsi="Garamond"/>
          <w:sz w:val="24"/>
          <w:szCs w:val="24"/>
        </w:rPr>
      </w:pPr>
      <w:r>
        <w:rPr>
          <w:rFonts w:ascii="Garamond" w:hAnsi="Garamond"/>
          <w:sz w:val="24"/>
          <w:szCs w:val="24"/>
        </w:rPr>
        <w:t>Tilbudsgiver</w:t>
      </w:r>
      <w:r w:rsidR="00105993">
        <w:rPr>
          <w:rFonts w:ascii="Garamond" w:hAnsi="Garamond"/>
          <w:sz w:val="24"/>
          <w:szCs w:val="24"/>
        </w:rPr>
        <w:t xml:space="preserve"> skal i samarbejde med </w:t>
      </w:r>
      <w:r w:rsidR="00177E4D">
        <w:rPr>
          <w:rFonts w:ascii="Garamond" w:hAnsi="Garamond"/>
          <w:sz w:val="24"/>
          <w:szCs w:val="24"/>
        </w:rPr>
        <w:t>Tovholder</w:t>
      </w:r>
      <w:r w:rsidR="00105993">
        <w:rPr>
          <w:rFonts w:ascii="Garamond" w:hAnsi="Garamond"/>
          <w:sz w:val="24"/>
          <w:szCs w:val="24"/>
        </w:rPr>
        <w:t xml:space="preserve"> udarbejde implementeringsplan, informationsmateriale og andet vedr. implementering af aftalen. </w:t>
      </w:r>
    </w:p>
    <w:p w:rsidR="00105993" w:rsidRDefault="00105993" w:rsidP="00664E54">
      <w:pPr>
        <w:rPr>
          <w:rFonts w:ascii="Garamond" w:hAnsi="Garamond"/>
          <w:sz w:val="24"/>
          <w:szCs w:val="24"/>
        </w:rPr>
      </w:pPr>
    </w:p>
    <w:p w:rsidR="00664E54" w:rsidRDefault="00664E54" w:rsidP="00664E54">
      <w:pPr>
        <w:pStyle w:val="Overskrift4"/>
        <w:rPr>
          <w:rFonts w:ascii="Garamond" w:hAnsi="Garamond"/>
        </w:rPr>
      </w:pPr>
      <w:proofErr w:type="spellStart"/>
      <w:r w:rsidRPr="00664E54">
        <w:rPr>
          <w:rFonts w:ascii="Garamond" w:hAnsi="Garamond"/>
        </w:rPr>
        <w:t>Compliance</w:t>
      </w:r>
      <w:proofErr w:type="spellEnd"/>
    </w:p>
    <w:p w:rsidR="00664E54" w:rsidRDefault="00177E4D" w:rsidP="00664E54">
      <w:pPr>
        <w:rPr>
          <w:rFonts w:ascii="Garamond" w:hAnsi="Garamond"/>
          <w:sz w:val="24"/>
          <w:szCs w:val="24"/>
        </w:rPr>
      </w:pPr>
      <w:r>
        <w:rPr>
          <w:rFonts w:ascii="Garamond" w:hAnsi="Garamond"/>
          <w:sz w:val="24"/>
          <w:szCs w:val="24"/>
        </w:rPr>
        <w:t>Tovholder</w:t>
      </w:r>
      <w:r w:rsidR="005A6A94">
        <w:rPr>
          <w:rFonts w:ascii="Garamond" w:hAnsi="Garamond"/>
          <w:sz w:val="24"/>
          <w:szCs w:val="24"/>
        </w:rPr>
        <w:t xml:space="preserve"> Kommune udfører </w:t>
      </w:r>
      <w:proofErr w:type="spellStart"/>
      <w:r w:rsidR="005A6A94">
        <w:rPr>
          <w:rFonts w:ascii="Garamond" w:hAnsi="Garamond"/>
          <w:sz w:val="24"/>
          <w:szCs w:val="24"/>
        </w:rPr>
        <w:t>compliance</w:t>
      </w:r>
      <w:proofErr w:type="spellEnd"/>
      <w:r w:rsidR="005A6A94">
        <w:rPr>
          <w:rFonts w:ascii="Garamond" w:hAnsi="Garamond"/>
          <w:sz w:val="24"/>
          <w:szCs w:val="24"/>
        </w:rPr>
        <w:t xml:space="preserve"> vedr. kontrakten i kontraktens løbetid. </w:t>
      </w:r>
      <w:r w:rsidR="00A618FB">
        <w:rPr>
          <w:rFonts w:ascii="Garamond" w:hAnsi="Garamond"/>
          <w:sz w:val="24"/>
          <w:szCs w:val="24"/>
        </w:rPr>
        <w:t>Tilbudsgiver</w:t>
      </w:r>
      <w:r w:rsidR="005A6A94">
        <w:rPr>
          <w:rFonts w:ascii="Garamond" w:hAnsi="Garamond"/>
          <w:sz w:val="24"/>
          <w:szCs w:val="24"/>
        </w:rPr>
        <w:t xml:space="preserve"> skal medvirke til udførelse af </w:t>
      </w:r>
      <w:r>
        <w:rPr>
          <w:rFonts w:ascii="Garamond" w:hAnsi="Garamond"/>
          <w:sz w:val="24"/>
          <w:szCs w:val="24"/>
        </w:rPr>
        <w:t>Tovholder</w:t>
      </w:r>
      <w:r w:rsidR="005A6A94">
        <w:rPr>
          <w:rFonts w:ascii="Garamond" w:hAnsi="Garamond"/>
          <w:sz w:val="24"/>
          <w:szCs w:val="24"/>
        </w:rPr>
        <w:t xml:space="preserve">s </w:t>
      </w:r>
      <w:proofErr w:type="spellStart"/>
      <w:r w:rsidR="005A6A94">
        <w:rPr>
          <w:rFonts w:ascii="Garamond" w:hAnsi="Garamond"/>
          <w:sz w:val="24"/>
          <w:szCs w:val="24"/>
        </w:rPr>
        <w:t>compliance</w:t>
      </w:r>
      <w:proofErr w:type="spellEnd"/>
      <w:r w:rsidR="005A6A94">
        <w:rPr>
          <w:rFonts w:ascii="Garamond" w:hAnsi="Garamond"/>
          <w:sz w:val="24"/>
          <w:szCs w:val="24"/>
        </w:rPr>
        <w:t xml:space="preserve">. </w:t>
      </w:r>
    </w:p>
    <w:p w:rsidR="005A6A94" w:rsidRDefault="005A6A94" w:rsidP="00664E54">
      <w:pPr>
        <w:rPr>
          <w:rFonts w:ascii="Garamond" w:hAnsi="Garamond"/>
          <w:sz w:val="24"/>
          <w:szCs w:val="24"/>
        </w:rPr>
      </w:pPr>
    </w:p>
    <w:p w:rsidR="005A6A94" w:rsidRPr="00664E54" w:rsidRDefault="00761C1B" w:rsidP="00664E54">
      <w:pPr>
        <w:rPr>
          <w:rFonts w:ascii="Garamond" w:hAnsi="Garamond"/>
          <w:sz w:val="24"/>
          <w:szCs w:val="24"/>
        </w:rPr>
      </w:pPr>
      <w:r>
        <w:rPr>
          <w:rFonts w:ascii="Garamond" w:hAnsi="Garamond"/>
          <w:sz w:val="24"/>
          <w:szCs w:val="24"/>
        </w:rPr>
        <w:t>Dette vedr. ikke ændring i forbindelse med prisregulering, der reguleres i henhold til Rammeaftale</w:t>
      </w:r>
      <w:r w:rsidR="00FA6699">
        <w:rPr>
          <w:rFonts w:ascii="Garamond" w:hAnsi="Garamond"/>
          <w:sz w:val="24"/>
          <w:szCs w:val="24"/>
        </w:rPr>
        <w:t xml:space="preserve"> § 13.</w:t>
      </w:r>
    </w:p>
    <w:p w:rsidR="00312C38" w:rsidRDefault="00312C38" w:rsidP="0075337D">
      <w:pPr>
        <w:rPr>
          <w:rFonts w:ascii="Garamond" w:hAnsi="Garamond"/>
          <w:sz w:val="24"/>
          <w:szCs w:val="24"/>
        </w:rPr>
      </w:pPr>
    </w:p>
    <w:p w:rsidR="00312C38" w:rsidRDefault="00312C38" w:rsidP="00F16062">
      <w:pPr>
        <w:pStyle w:val="Overskrift4"/>
        <w:rPr>
          <w:rFonts w:ascii="Garamond" w:hAnsi="Garamond"/>
        </w:rPr>
      </w:pPr>
      <w:r w:rsidRPr="00F16062">
        <w:rPr>
          <w:rFonts w:ascii="Garamond" w:hAnsi="Garamond"/>
        </w:rPr>
        <w:t>Statistik</w:t>
      </w:r>
    </w:p>
    <w:p w:rsidR="00F16062" w:rsidRPr="00F16062" w:rsidRDefault="00A618FB" w:rsidP="00F16062">
      <w:pPr>
        <w:rPr>
          <w:rFonts w:ascii="Garamond" w:hAnsi="Garamond"/>
          <w:sz w:val="24"/>
          <w:szCs w:val="24"/>
        </w:rPr>
      </w:pPr>
      <w:r>
        <w:rPr>
          <w:rFonts w:ascii="Garamond" w:hAnsi="Garamond"/>
          <w:sz w:val="24"/>
          <w:szCs w:val="24"/>
        </w:rPr>
        <w:t>Tilbudsgiver</w:t>
      </w:r>
      <w:r w:rsidR="00F16062" w:rsidRPr="00F16062">
        <w:rPr>
          <w:rFonts w:ascii="Garamond" w:hAnsi="Garamond"/>
          <w:sz w:val="24"/>
          <w:szCs w:val="24"/>
        </w:rPr>
        <w:t xml:space="preserve"> skal levere statistik i det omfang det efterspørges af de deltagende kommuner i aftalens løbetid. </w:t>
      </w:r>
    </w:p>
    <w:p w:rsidR="00F16062" w:rsidRPr="00F16062" w:rsidRDefault="00F16062" w:rsidP="00F16062">
      <w:pPr>
        <w:rPr>
          <w:rFonts w:ascii="Garamond" w:hAnsi="Garamond"/>
          <w:sz w:val="24"/>
          <w:szCs w:val="24"/>
        </w:rPr>
      </w:pPr>
    </w:p>
    <w:p w:rsidR="00F16062" w:rsidRPr="00F16062" w:rsidRDefault="00F16062" w:rsidP="00F16062">
      <w:pPr>
        <w:rPr>
          <w:rFonts w:ascii="Garamond" w:hAnsi="Garamond"/>
          <w:sz w:val="24"/>
          <w:szCs w:val="24"/>
        </w:rPr>
      </w:pPr>
      <w:r w:rsidRPr="00F16062">
        <w:rPr>
          <w:rFonts w:ascii="Garamond" w:hAnsi="Garamond"/>
          <w:sz w:val="24"/>
          <w:szCs w:val="24"/>
        </w:rPr>
        <w:t xml:space="preserve">Til årligt møde med </w:t>
      </w:r>
      <w:r w:rsidR="00177E4D">
        <w:rPr>
          <w:rFonts w:ascii="Garamond" w:hAnsi="Garamond"/>
          <w:sz w:val="24"/>
          <w:szCs w:val="24"/>
        </w:rPr>
        <w:t>Tovholderkommune</w:t>
      </w:r>
      <w:r w:rsidRPr="00F16062">
        <w:rPr>
          <w:rFonts w:ascii="Garamond" w:hAnsi="Garamond"/>
          <w:sz w:val="24"/>
          <w:szCs w:val="24"/>
        </w:rPr>
        <w:t xml:space="preserve"> skal </w:t>
      </w:r>
      <w:r w:rsidR="00A618FB">
        <w:rPr>
          <w:rFonts w:ascii="Garamond" w:hAnsi="Garamond"/>
          <w:sz w:val="24"/>
          <w:szCs w:val="24"/>
        </w:rPr>
        <w:t>Tilbudsgiver</w:t>
      </w:r>
      <w:r w:rsidRPr="00F16062">
        <w:rPr>
          <w:rFonts w:ascii="Garamond" w:hAnsi="Garamond"/>
          <w:sz w:val="24"/>
          <w:szCs w:val="24"/>
        </w:rPr>
        <w:t xml:space="preserve"> udarbejde samlet statistik over omsætning på aftalen efter nærmere aftale med </w:t>
      </w:r>
      <w:r w:rsidR="00177E4D">
        <w:rPr>
          <w:rFonts w:ascii="Garamond" w:hAnsi="Garamond"/>
          <w:sz w:val="24"/>
          <w:szCs w:val="24"/>
        </w:rPr>
        <w:t>Tovholder</w:t>
      </w:r>
      <w:r w:rsidRPr="00F16062">
        <w:rPr>
          <w:rFonts w:ascii="Garamond" w:hAnsi="Garamond"/>
          <w:sz w:val="24"/>
          <w:szCs w:val="24"/>
        </w:rPr>
        <w:t xml:space="preserve">. </w:t>
      </w:r>
    </w:p>
    <w:p w:rsidR="00F16062" w:rsidRPr="00F16062" w:rsidRDefault="00F16062" w:rsidP="00F16062">
      <w:pPr>
        <w:rPr>
          <w:rFonts w:ascii="Garamond" w:hAnsi="Garamond"/>
          <w:sz w:val="24"/>
          <w:szCs w:val="24"/>
        </w:rPr>
      </w:pPr>
    </w:p>
    <w:p w:rsidR="00F16062" w:rsidRPr="00F16062" w:rsidRDefault="00F16062" w:rsidP="00F16062">
      <w:pPr>
        <w:rPr>
          <w:rFonts w:ascii="Garamond" w:hAnsi="Garamond"/>
          <w:sz w:val="24"/>
          <w:szCs w:val="24"/>
        </w:rPr>
      </w:pPr>
      <w:r w:rsidRPr="00F16062">
        <w:rPr>
          <w:rFonts w:ascii="Garamond" w:hAnsi="Garamond"/>
          <w:sz w:val="24"/>
          <w:szCs w:val="24"/>
        </w:rPr>
        <w:t xml:space="preserve">De deltagende kommuner aftaler selv med </w:t>
      </w:r>
      <w:r w:rsidR="00A618FB">
        <w:rPr>
          <w:rFonts w:ascii="Garamond" w:hAnsi="Garamond"/>
          <w:sz w:val="24"/>
          <w:szCs w:val="24"/>
        </w:rPr>
        <w:t>Tilbudsgiver</w:t>
      </w:r>
      <w:r w:rsidRPr="00F16062">
        <w:rPr>
          <w:rFonts w:ascii="Garamond" w:hAnsi="Garamond"/>
          <w:sz w:val="24"/>
          <w:szCs w:val="24"/>
        </w:rPr>
        <w:t xml:space="preserve"> i hvilket omfang de ønsker statistik.</w:t>
      </w:r>
    </w:p>
    <w:p w:rsidR="00312C38" w:rsidRDefault="00312C38" w:rsidP="0075337D">
      <w:pPr>
        <w:rPr>
          <w:rFonts w:ascii="Garamond" w:hAnsi="Garamond"/>
          <w:sz w:val="24"/>
          <w:szCs w:val="24"/>
        </w:rPr>
      </w:pPr>
    </w:p>
    <w:p w:rsidR="00312C38" w:rsidRDefault="00312C38" w:rsidP="000441FC">
      <w:pPr>
        <w:pStyle w:val="Overskrift4"/>
        <w:rPr>
          <w:rFonts w:ascii="Garamond" w:hAnsi="Garamond"/>
        </w:rPr>
      </w:pPr>
      <w:r w:rsidRPr="000441FC">
        <w:rPr>
          <w:rFonts w:ascii="Garamond" w:hAnsi="Garamond"/>
        </w:rPr>
        <w:t>Tavshedspligt</w:t>
      </w:r>
    </w:p>
    <w:p w:rsidR="000441FC" w:rsidRDefault="00A618FB" w:rsidP="000441FC">
      <w:pPr>
        <w:rPr>
          <w:rFonts w:ascii="Garamond" w:hAnsi="Garamond"/>
          <w:sz w:val="24"/>
          <w:szCs w:val="24"/>
        </w:rPr>
      </w:pPr>
      <w:r>
        <w:rPr>
          <w:rFonts w:ascii="Garamond" w:hAnsi="Garamond"/>
          <w:sz w:val="24"/>
          <w:szCs w:val="24"/>
        </w:rPr>
        <w:t>Tilbudsgiver</w:t>
      </w:r>
      <w:r w:rsidR="000441FC">
        <w:rPr>
          <w:rFonts w:ascii="Garamond" w:hAnsi="Garamond"/>
          <w:sz w:val="24"/>
          <w:szCs w:val="24"/>
        </w:rPr>
        <w:t xml:space="preserve"> har tavshedspligt i forhold til de oplysninger som </w:t>
      </w:r>
      <w:r>
        <w:rPr>
          <w:rFonts w:ascii="Garamond" w:hAnsi="Garamond"/>
          <w:sz w:val="24"/>
          <w:szCs w:val="24"/>
        </w:rPr>
        <w:t>Tilbudsgiver</w:t>
      </w:r>
      <w:r w:rsidR="000441FC">
        <w:rPr>
          <w:rFonts w:ascii="Garamond" w:hAnsi="Garamond"/>
          <w:sz w:val="24"/>
          <w:szCs w:val="24"/>
        </w:rPr>
        <w:t xml:space="preserve"> kommer i besiddelse af ved samhandel med </w:t>
      </w:r>
      <w:r>
        <w:rPr>
          <w:rFonts w:ascii="Garamond" w:hAnsi="Garamond"/>
          <w:sz w:val="24"/>
          <w:szCs w:val="24"/>
        </w:rPr>
        <w:t>Ordregiver</w:t>
      </w:r>
      <w:r w:rsidR="000441FC">
        <w:rPr>
          <w:rFonts w:ascii="Garamond" w:hAnsi="Garamond"/>
          <w:sz w:val="24"/>
          <w:szCs w:val="24"/>
        </w:rPr>
        <w:t xml:space="preserve">. </w:t>
      </w:r>
    </w:p>
    <w:p w:rsidR="000441FC" w:rsidRDefault="000441FC" w:rsidP="000441FC">
      <w:pPr>
        <w:rPr>
          <w:rFonts w:ascii="Garamond" w:hAnsi="Garamond"/>
          <w:sz w:val="24"/>
          <w:szCs w:val="24"/>
        </w:rPr>
      </w:pPr>
    </w:p>
    <w:p w:rsidR="000441FC" w:rsidRDefault="00A618FB" w:rsidP="000441FC">
      <w:pPr>
        <w:rPr>
          <w:rFonts w:ascii="Garamond" w:hAnsi="Garamond"/>
          <w:sz w:val="24"/>
          <w:szCs w:val="24"/>
        </w:rPr>
      </w:pPr>
      <w:r>
        <w:rPr>
          <w:rFonts w:ascii="Garamond" w:hAnsi="Garamond"/>
          <w:sz w:val="24"/>
          <w:szCs w:val="24"/>
        </w:rPr>
        <w:t>Tilbudsgiver</w:t>
      </w:r>
      <w:r w:rsidR="000441FC">
        <w:rPr>
          <w:rFonts w:ascii="Garamond" w:hAnsi="Garamond"/>
          <w:sz w:val="24"/>
          <w:szCs w:val="24"/>
        </w:rPr>
        <w:t xml:space="preserve"> har overfor 3. mand tavshedspligt omkring alle</w:t>
      </w:r>
      <w:r w:rsidR="00206BE9">
        <w:rPr>
          <w:rFonts w:ascii="Garamond" w:hAnsi="Garamond"/>
          <w:sz w:val="24"/>
          <w:szCs w:val="24"/>
        </w:rPr>
        <w:t xml:space="preserve"> forhold vedr. aftalen</w:t>
      </w:r>
      <w:r w:rsidR="000441FC">
        <w:rPr>
          <w:rFonts w:ascii="Garamond" w:hAnsi="Garamond"/>
          <w:sz w:val="24"/>
          <w:szCs w:val="24"/>
        </w:rPr>
        <w:t>.</w:t>
      </w:r>
    </w:p>
    <w:p w:rsidR="0092301C" w:rsidRDefault="0092301C" w:rsidP="0075337D">
      <w:pPr>
        <w:rPr>
          <w:rFonts w:ascii="Garamond" w:hAnsi="Garamond"/>
          <w:sz w:val="24"/>
          <w:szCs w:val="24"/>
        </w:rPr>
      </w:pPr>
    </w:p>
    <w:p w:rsidR="0092301C" w:rsidRPr="002D4F97" w:rsidRDefault="0092301C" w:rsidP="002D4F97">
      <w:pPr>
        <w:pStyle w:val="Overskrift4"/>
        <w:rPr>
          <w:rFonts w:ascii="Garamond" w:hAnsi="Garamond"/>
        </w:rPr>
      </w:pPr>
      <w:r w:rsidRPr="002D4F97">
        <w:rPr>
          <w:rFonts w:ascii="Garamond" w:hAnsi="Garamond"/>
        </w:rPr>
        <w:t>Afvikling af indgået aftale</w:t>
      </w:r>
    </w:p>
    <w:p w:rsidR="000441FC" w:rsidRDefault="000441FC" w:rsidP="000441FC">
      <w:pPr>
        <w:rPr>
          <w:rFonts w:ascii="Garamond" w:hAnsi="Garamond"/>
          <w:sz w:val="24"/>
          <w:szCs w:val="24"/>
        </w:rPr>
      </w:pPr>
      <w:r w:rsidRPr="000441FC">
        <w:rPr>
          <w:rFonts w:ascii="Garamond" w:hAnsi="Garamond"/>
          <w:sz w:val="24"/>
          <w:szCs w:val="24"/>
        </w:rPr>
        <w:t xml:space="preserve">Afvikling af aftalen skal ske professionelt og fleksibelt og med mindst </w:t>
      </w:r>
      <w:r>
        <w:rPr>
          <w:rFonts w:ascii="Garamond" w:hAnsi="Garamond"/>
          <w:sz w:val="24"/>
          <w:szCs w:val="24"/>
        </w:rPr>
        <w:t xml:space="preserve">mulig gene for de deltagende kommuner. </w:t>
      </w:r>
    </w:p>
    <w:p w:rsidR="000441FC" w:rsidRDefault="000441FC" w:rsidP="000441FC">
      <w:pPr>
        <w:rPr>
          <w:rFonts w:ascii="Garamond" w:hAnsi="Garamond"/>
          <w:sz w:val="24"/>
          <w:szCs w:val="24"/>
        </w:rPr>
      </w:pPr>
    </w:p>
    <w:p w:rsidR="000441FC" w:rsidRPr="000441FC" w:rsidRDefault="00A618FB" w:rsidP="000441FC">
      <w:pPr>
        <w:rPr>
          <w:rFonts w:ascii="Garamond" w:hAnsi="Garamond"/>
          <w:sz w:val="24"/>
          <w:szCs w:val="24"/>
        </w:rPr>
      </w:pPr>
      <w:r>
        <w:rPr>
          <w:rFonts w:ascii="Garamond" w:hAnsi="Garamond"/>
          <w:sz w:val="24"/>
          <w:szCs w:val="24"/>
        </w:rPr>
        <w:t>Tilbudsgiver</w:t>
      </w:r>
      <w:r w:rsidR="000441FC">
        <w:rPr>
          <w:rFonts w:ascii="Garamond" w:hAnsi="Garamond"/>
          <w:sz w:val="24"/>
          <w:szCs w:val="24"/>
        </w:rPr>
        <w:t xml:space="preserve"> skal ved ophør af kontrakten uden omkostninger for </w:t>
      </w:r>
      <w:r>
        <w:rPr>
          <w:rFonts w:ascii="Garamond" w:hAnsi="Garamond"/>
          <w:sz w:val="24"/>
          <w:szCs w:val="24"/>
        </w:rPr>
        <w:t>Ordregiver</w:t>
      </w:r>
      <w:r w:rsidR="000441FC">
        <w:rPr>
          <w:rFonts w:ascii="Garamond" w:hAnsi="Garamond"/>
          <w:sz w:val="24"/>
          <w:szCs w:val="24"/>
        </w:rPr>
        <w:t xml:space="preserve"> udlevere data til brug for kommende udbud, eller kommunernes udførelse af deres opgaver vedr. foretagne køb i aftalens løbetid. </w:t>
      </w:r>
    </w:p>
    <w:p w:rsidR="00604FF2" w:rsidRPr="00B46E09" w:rsidRDefault="00604FF2" w:rsidP="00B46E09">
      <w:pPr>
        <w:rPr>
          <w:rFonts w:ascii="Garamond" w:hAnsi="Garamond"/>
          <w:sz w:val="24"/>
          <w:szCs w:val="24"/>
        </w:rPr>
      </w:pPr>
    </w:p>
    <w:p w:rsidR="00604FF2" w:rsidRPr="00604FF2" w:rsidRDefault="00604FF2" w:rsidP="00604FF2"/>
    <w:p w:rsidR="00980507" w:rsidRDefault="009238D2" w:rsidP="009238D2">
      <w:pPr>
        <w:pStyle w:val="Overskrift2"/>
      </w:pPr>
      <w:bookmarkStart w:id="107" w:name="_Toc391456086"/>
      <w:r>
        <w:t>Delaftale 2: Sygeplejeartikler</w:t>
      </w:r>
      <w:bookmarkEnd w:id="107"/>
    </w:p>
    <w:p w:rsidR="001A3BD2" w:rsidRPr="001A3BD2" w:rsidRDefault="001A3BD2" w:rsidP="001A3BD2">
      <w:pPr>
        <w:rPr>
          <w:rFonts w:ascii="Garamond" w:hAnsi="Garamond"/>
          <w:sz w:val="24"/>
          <w:szCs w:val="24"/>
        </w:rPr>
      </w:pPr>
      <w:r w:rsidRPr="001A3BD2">
        <w:rPr>
          <w:rFonts w:ascii="Garamond" w:hAnsi="Garamond"/>
          <w:sz w:val="24"/>
          <w:szCs w:val="24"/>
        </w:rPr>
        <w:t xml:space="preserve">Udbuddet omfatter køb og levering af sygeplejeartikler, som defineret i Bilag 1 </w:t>
      </w:r>
      <w:r>
        <w:rPr>
          <w:rFonts w:ascii="Garamond" w:hAnsi="Garamond"/>
          <w:sz w:val="24"/>
          <w:szCs w:val="24"/>
        </w:rPr>
        <w:t xml:space="preserve">- </w:t>
      </w:r>
      <w:r w:rsidRPr="001A3BD2">
        <w:rPr>
          <w:rFonts w:ascii="Garamond" w:hAnsi="Garamond"/>
          <w:sz w:val="24"/>
          <w:szCs w:val="24"/>
        </w:rPr>
        <w:t xml:space="preserve">Tilbudsliste. </w:t>
      </w:r>
    </w:p>
    <w:p w:rsidR="001A3BD2" w:rsidRPr="001A3BD2" w:rsidRDefault="001A3BD2" w:rsidP="001A3BD2">
      <w:pPr>
        <w:rPr>
          <w:rFonts w:ascii="Garamond" w:hAnsi="Garamond"/>
          <w:sz w:val="24"/>
          <w:szCs w:val="24"/>
        </w:rPr>
      </w:pPr>
    </w:p>
    <w:p w:rsidR="001A3BD2" w:rsidRPr="001A3BD2" w:rsidRDefault="001A3BD2" w:rsidP="001A3BD2">
      <w:pPr>
        <w:rPr>
          <w:rFonts w:ascii="Garamond" w:hAnsi="Garamond"/>
          <w:sz w:val="24"/>
          <w:szCs w:val="24"/>
        </w:rPr>
      </w:pPr>
      <w:r w:rsidRPr="001A3BD2">
        <w:rPr>
          <w:rFonts w:ascii="Garamond" w:hAnsi="Garamond"/>
          <w:sz w:val="24"/>
          <w:szCs w:val="24"/>
        </w:rPr>
        <w:t xml:space="preserve">Levering af de udbudte produkter vil som udgangspunkt ske til </w:t>
      </w:r>
    </w:p>
    <w:p w:rsidR="001A3BD2" w:rsidRPr="001A3BD2" w:rsidRDefault="001A3BD2" w:rsidP="001A3BD2">
      <w:pPr>
        <w:rPr>
          <w:rFonts w:ascii="Garamond" w:hAnsi="Garamond"/>
          <w:sz w:val="24"/>
          <w:szCs w:val="24"/>
        </w:rPr>
      </w:pPr>
    </w:p>
    <w:p w:rsidR="001A3BD2" w:rsidRPr="001A3BD2" w:rsidRDefault="001A3BD2" w:rsidP="001A3BD2">
      <w:pPr>
        <w:rPr>
          <w:rFonts w:ascii="Garamond" w:hAnsi="Garamond"/>
          <w:sz w:val="24"/>
          <w:szCs w:val="24"/>
        </w:rPr>
      </w:pPr>
      <w:r w:rsidRPr="001A3BD2">
        <w:rPr>
          <w:rFonts w:ascii="Garamond" w:hAnsi="Garamond"/>
          <w:sz w:val="24"/>
          <w:szCs w:val="24"/>
        </w:rPr>
        <w:t>•</w:t>
      </w:r>
      <w:r w:rsidRPr="001A3BD2">
        <w:rPr>
          <w:rFonts w:ascii="Garamond" w:hAnsi="Garamond"/>
          <w:sz w:val="24"/>
          <w:szCs w:val="24"/>
        </w:rPr>
        <w:tab/>
        <w:t>Hjemmepleje</w:t>
      </w:r>
    </w:p>
    <w:p w:rsidR="001A3BD2" w:rsidRPr="001A3BD2" w:rsidRDefault="001A3BD2" w:rsidP="001A3BD2">
      <w:pPr>
        <w:rPr>
          <w:rFonts w:ascii="Garamond" w:hAnsi="Garamond"/>
          <w:sz w:val="24"/>
          <w:szCs w:val="24"/>
        </w:rPr>
      </w:pPr>
      <w:r w:rsidRPr="001A3BD2">
        <w:rPr>
          <w:rFonts w:ascii="Garamond" w:hAnsi="Garamond"/>
          <w:sz w:val="24"/>
          <w:szCs w:val="24"/>
        </w:rPr>
        <w:t>•</w:t>
      </w:r>
      <w:r w:rsidRPr="001A3BD2">
        <w:rPr>
          <w:rFonts w:ascii="Garamond" w:hAnsi="Garamond"/>
          <w:sz w:val="24"/>
          <w:szCs w:val="24"/>
        </w:rPr>
        <w:tab/>
        <w:t>Plejecentre</w:t>
      </w:r>
    </w:p>
    <w:p w:rsidR="001A3BD2" w:rsidRPr="001A3BD2" w:rsidRDefault="001A3BD2" w:rsidP="001A3BD2">
      <w:pPr>
        <w:rPr>
          <w:rFonts w:ascii="Garamond" w:hAnsi="Garamond"/>
          <w:sz w:val="24"/>
          <w:szCs w:val="24"/>
        </w:rPr>
      </w:pPr>
      <w:r w:rsidRPr="001A3BD2">
        <w:rPr>
          <w:rFonts w:ascii="Garamond" w:hAnsi="Garamond"/>
          <w:sz w:val="24"/>
          <w:szCs w:val="24"/>
        </w:rPr>
        <w:t>•</w:t>
      </w:r>
      <w:r w:rsidRPr="001A3BD2">
        <w:rPr>
          <w:rFonts w:ascii="Garamond" w:hAnsi="Garamond"/>
          <w:sz w:val="24"/>
          <w:szCs w:val="24"/>
        </w:rPr>
        <w:tab/>
        <w:t>Institutioner (skoler, børnehaver, dagplejere osv.)</w:t>
      </w:r>
    </w:p>
    <w:p w:rsidR="009238D2" w:rsidRDefault="001A3BD2" w:rsidP="001A3BD2">
      <w:pPr>
        <w:rPr>
          <w:rFonts w:ascii="Garamond" w:hAnsi="Garamond"/>
          <w:sz w:val="24"/>
          <w:szCs w:val="24"/>
        </w:rPr>
      </w:pPr>
      <w:r w:rsidRPr="001A3BD2">
        <w:rPr>
          <w:rFonts w:ascii="Garamond" w:hAnsi="Garamond"/>
          <w:sz w:val="24"/>
          <w:szCs w:val="24"/>
        </w:rPr>
        <w:t>•</w:t>
      </w:r>
      <w:r w:rsidRPr="001A3BD2">
        <w:rPr>
          <w:rFonts w:ascii="Garamond" w:hAnsi="Garamond"/>
          <w:sz w:val="24"/>
          <w:szCs w:val="24"/>
        </w:rPr>
        <w:tab/>
        <w:t>Og andre dele af de kommunale forvaltninger, der kunne få brug for en af de beskrevne sygeplejeartikler i Bilag 1</w:t>
      </w:r>
      <w:r>
        <w:rPr>
          <w:rFonts w:ascii="Garamond" w:hAnsi="Garamond"/>
          <w:sz w:val="24"/>
          <w:szCs w:val="24"/>
        </w:rPr>
        <w:t xml:space="preserve"> -</w:t>
      </w:r>
      <w:r w:rsidRPr="001A3BD2">
        <w:rPr>
          <w:rFonts w:ascii="Garamond" w:hAnsi="Garamond"/>
          <w:sz w:val="24"/>
          <w:szCs w:val="24"/>
        </w:rPr>
        <w:t xml:space="preserve"> Tilbudsliste.</w:t>
      </w:r>
    </w:p>
    <w:p w:rsidR="00CA26D1" w:rsidRDefault="00CA26D1" w:rsidP="009238D2">
      <w:pPr>
        <w:rPr>
          <w:rFonts w:ascii="Garamond" w:hAnsi="Garamond"/>
          <w:sz w:val="24"/>
          <w:szCs w:val="24"/>
        </w:rPr>
      </w:pPr>
    </w:p>
    <w:p w:rsidR="00647880" w:rsidRDefault="00647880" w:rsidP="00647880">
      <w:pPr>
        <w:pStyle w:val="Overskrift4"/>
        <w:rPr>
          <w:rFonts w:ascii="Garamond" w:hAnsi="Garamond"/>
        </w:rPr>
      </w:pPr>
      <w:r w:rsidRPr="00647880">
        <w:rPr>
          <w:rFonts w:ascii="Garamond" w:hAnsi="Garamond"/>
        </w:rPr>
        <w:t>Generelle krav</w:t>
      </w:r>
    </w:p>
    <w:p w:rsidR="00647880" w:rsidRDefault="00A618FB" w:rsidP="00647880">
      <w:pPr>
        <w:rPr>
          <w:rFonts w:ascii="Garamond" w:hAnsi="Garamond"/>
          <w:sz w:val="24"/>
          <w:szCs w:val="24"/>
        </w:rPr>
      </w:pPr>
      <w:r>
        <w:rPr>
          <w:rFonts w:ascii="Garamond" w:hAnsi="Garamond"/>
          <w:sz w:val="24"/>
          <w:szCs w:val="24"/>
        </w:rPr>
        <w:t>Tilbudsgiver</w:t>
      </w:r>
      <w:r w:rsidR="00CA26D1">
        <w:rPr>
          <w:rFonts w:ascii="Garamond" w:hAnsi="Garamond"/>
          <w:sz w:val="24"/>
          <w:szCs w:val="24"/>
        </w:rPr>
        <w:t xml:space="preserve"> skal kunne levere et bredt sortiment af diverse sygeplejeartikler jævnfør Bilag 1 – Tilbudsliste. </w:t>
      </w:r>
    </w:p>
    <w:p w:rsidR="00CA26D1" w:rsidRDefault="00CA26D1" w:rsidP="00647880">
      <w:pPr>
        <w:rPr>
          <w:rFonts w:ascii="Garamond" w:hAnsi="Garamond"/>
          <w:sz w:val="24"/>
          <w:szCs w:val="24"/>
        </w:rPr>
      </w:pPr>
    </w:p>
    <w:p w:rsidR="00CA26D1" w:rsidRPr="00CA26D1" w:rsidRDefault="00CA26D1" w:rsidP="00CA26D1">
      <w:pPr>
        <w:rPr>
          <w:rFonts w:ascii="Garamond" w:hAnsi="Garamond"/>
          <w:sz w:val="24"/>
          <w:szCs w:val="24"/>
        </w:rPr>
      </w:pPr>
      <w:r>
        <w:rPr>
          <w:rFonts w:ascii="Garamond" w:hAnsi="Garamond"/>
          <w:sz w:val="24"/>
          <w:szCs w:val="24"/>
        </w:rPr>
        <w:t>Sygeplejeartiklerne</w:t>
      </w:r>
      <w:r w:rsidRPr="00CA26D1">
        <w:rPr>
          <w:rFonts w:ascii="Garamond" w:hAnsi="Garamond"/>
          <w:sz w:val="24"/>
          <w:szCs w:val="24"/>
        </w:rPr>
        <w:t xml:space="preserve"> skal overholde de til enhver tid gældende love, direktiver, standarder, branchenormer m.v. – herunder internationale EN-standarder.</w:t>
      </w:r>
    </w:p>
    <w:p w:rsidR="00CA26D1" w:rsidRPr="00CA26D1" w:rsidRDefault="00CA26D1" w:rsidP="00CA26D1">
      <w:pPr>
        <w:rPr>
          <w:rFonts w:ascii="Garamond" w:hAnsi="Garamond"/>
          <w:sz w:val="24"/>
          <w:szCs w:val="24"/>
        </w:rPr>
      </w:pPr>
    </w:p>
    <w:p w:rsidR="00647880" w:rsidRDefault="00A618FB" w:rsidP="00647880">
      <w:pPr>
        <w:rPr>
          <w:rFonts w:ascii="Garamond" w:hAnsi="Garamond"/>
          <w:sz w:val="24"/>
          <w:szCs w:val="24"/>
        </w:rPr>
      </w:pPr>
      <w:r>
        <w:rPr>
          <w:rFonts w:ascii="Garamond" w:hAnsi="Garamond"/>
          <w:sz w:val="24"/>
          <w:szCs w:val="24"/>
        </w:rPr>
        <w:t>Tilbudsgiver</w:t>
      </w:r>
      <w:r w:rsidR="00CA26D1">
        <w:rPr>
          <w:rFonts w:ascii="Garamond" w:hAnsi="Garamond"/>
          <w:sz w:val="24"/>
          <w:szCs w:val="24"/>
        </w:rPr>
        <w:t xml:space="preserve"> skal på forlangende kunne udlevere:</w:t>
      </w:r>
    </w:p>
    <w:p w:rsidR="00CA26D1" w:rsidRDefault="00CA26D1" w:rsidP="00CA26D1">
      <w:pPr>
        <w:pStyle w:val="Listeafsnit"/>
        <w:numPr>
          <w:ilvl w:val="0"/>
          <w:numId w:val="41"/>
        </w:numPr>
        <w:rPr>
          <w:rFonts w:ascii="Garamond" w:hAnsi="Garamond"/>
          <w:sz w:val="24"/>
          <w:szCs w:val="24"/>
        </w:rPr>
      </w:pPr>
      <w:r>
        <w:rPr>
          <w:rFonts w:ascii="Garamond" w:hAnsi="Garamond"/>
          <w:sz w:val="24"/>
          <w:szCs w:val="24"/>
        </w:rPr>
        <w:t>Kontrol og dokumentation af at desinfektionsmidler lever op til SSI og EN1500</w:t>
      </w:r>
    </w:p>
    <w:p w:rsidR="00CA26D1" w:rsidRDefault="00CA26D1" w:rsidP="00CA26D1">
      <w:pPr>
        <w:pStyle w:val="Listeafsnit"/>
        <w:numPr>
          <w:ilvl w:val="0"/>
          <w:numId w:val="41"/>
        </w:numPr>
        <w:rPr>
          <w:rFonts w:ascii="Garamond" w:hAnsi="Garamond"/>
          <w:sz w:val="24"/>
          <w:szCs w:val="24"/>
        </w:rPr>
      </w:pPr>
      <w:r>
        <w:rPr>
          <w:rFonts w:ascii="Garamond" w:hAnsi="Garamond"/>
          <w:sz w:val="24"/>
          <w:szCs w:val="24"/>
        </w:rPr>
        <w:t>Beskrivelse vedr. produktets dokumentation for allergitest og hudvenlighed</w:t>
      </w:r>
    </w:p>
    <w:p w:rsidR="00CA26D1" w:rsidRDefault="00CA26D1" w:rsidP="00CA26D1">
      <w:pPr>
        <w:pStyle w:val="Listeafsnit"/>
        <w:numPr>
          <w:ilvl w:val="0"/>
          <w:numId w:val="41"/>
        </w:numPr>
        <w:rPr>
          <w:rFonts w:ascii="Garamond" w:hAnsi="Garamond"/>
          <w:sz w:val="24"/>
          <w:szCs w:val="24"/>
        </w:rPr>
      </w:pPr>
      <w:r>
        <w:rPr>
          <w:rFonts w:ascii="Garamond" w:hAnsi="Garamond"/>
          <w:sz w:val="24"/>
          <w:szCs w:val="24"/>
        </w:rPr>
        <w:t>pH værdi angivet, hvor det er relevant</w:t>
      </w:r>
    </w:p>
    <w:p w:rsidR="00CA26D1" w:rsidRDefault="00CA26D1" w:rsidP="00CA26D1">
      <w:pPr>
        <w:pStyle w:val="Listeafsnit"/>
        <w:numPr>
          <w:ilvl w:val="0"/>
          <w:numId w:val="41"/>
        </w:numPr>
        <w:rPr>
          <w:rFonts w:ascii="Garamond" w:hAnsi="Garamond"/>
          <w:sz w:val="24"/>
          <w:szCs w:val="24"/>
        </w:rPr>
      </w:pPr>
      <w:r>
        <w:rPr>
          <w:rFonts w:ascii="Garamond" w:hAnsi="Garamond"/>
          <w:sz w:val="24"/>
          <w:szCs w:val="24"/>
        </w:rPr>
        <w:t>Datablade</w:t>
      </w:r>
    </w:p>
    <w:p w:rsidR="00CA26D1" w:rsidRDefault="00CA26D1" w:rsidP="00CA26D1">
      <w:pPr>
        <w:pStyle w:val="Listeafsnit"/>
        <w:numPr>
          <w:ilvl w:val="0"/>
          <w:numId w:val="41"/>
        </w:numPr>
        <w:rPr>
          <w:rFonts w:ascii="Garamond" w:hAnsi="Garamond"/>
          <w:sz w:val="24"/>
          <w:szCs w:val="24"/>
        </w:rPr>
      </w:pPr>
      <w:r>
        <w:rPr>
          <w:rFonts w:ascii="Garamond" w:hAnsi="Garamond"/>
          <w:sz w:val="24"/>
          <w:szCs w:val="24"/>
        </w:rPr>
        <w:t>Afprøvningsrapporter eller evidensbaserede artikler/rapporter, hvor disse forefindes.</w:t>
      </w:r>
    </w:p>
    <w:p w:rsidR="00CA26D1" w:rsidRDefault="00CA26D1" w:rsidP="00CA26D1">
      <w:pPr>
        <w:rPr>
          <w:rFonts w:ascii="Garamond" w:hAnsi="Garamond"/>
          <w:sz w:val="24"/>
          <w:szCs w:val="24"/>
        </w:rPr>
      </w:pPr>
    </w:p>
    <w:p w:rsidR="00CA26D1" w:rsidRDefault="00CA26D1" w:rsidP="00CA26D1">
      <w:pPr>
        <w:rPr>
          <w:rFonts w:ascii="Garamond" w:hAnsi="Garamond"/>
          <w:sz w:val="24"/>
          <w:szCs w:val="24"/>
        </w:rPr>
      </w:pPr>
      <w:r>
        <w:rPr>
          <w:rFonts w:ascii="Garamond" w:hAnsi="Garamond"/>
          <w:sz w:val="24"/>
          <w:szCs w:val="24"/>
        </w:rPr>
        <w:t xml:space="preserve">De tilbudte sygeplejeartikler, der defineres som medicinsk udstyr, skal være CE mærket i henhold til direktivet for medicinsk udstyr. </w:t>
      </w:r>
    </w:p>
    <w:p w:rsidR="00CA26D1" w:rsidRDefault="00CA26D1" w:rsidP="00647880">
      <w:pPr>
        <w:rPr>
          <w:rFonts w:ascii="Garamond" w:hAnsi="Garamond"/>
          <w:sz w:val="24"/>
          <w:szCs w:val="24"/>
        </w:rPr>
      </w:pPr>
    </w:p>
    <w:p w:rsidR="00647880" w:rsidRDefault="00647880" w:rsidP="00647880">
      <w:pPr>
        <w:pStyle w:val="Overskrift4"/>
        <w:rPr>
          <w:rFonts w:ascii="Garamond" w:hAnsi="Garamond"/>
        </w:rPr>
      </w:pPr>
      <w:r w:rsidRPr="00647880">
        <w:rPr>
          <w:rFonts w:ascii="Garamond" w:hAnsi="Garamond"/>
        </w:rPr>
        <w:t>Bestilling af varer</w:t>
      </w:r>
    </w:p>
    <w:p w:rsidR="00AA6FB7" w:rsidRPr="00AA6FB7" w:rsidRDefault="00AD24C0" w:rsidP="00AA6FB7">
      <w:pPr>
        <w:rPr>
          <w:rFonts w:ascii="Garamond" w:hAnsi="Garamond"/>
          <w:sz w:val="24"/>
          <w:szCs w:val="24"/>
        </w:rPr>
      </w:pPr>
      <w:r>
        <w:rPr>
          <w:rFonts w:ascii="Garamond" w:hAnsi="Garamond"/>
          <w:sz w:val="24"/>
          <w:szCs w:val="24"/>
        </w:rPr>
        <w:t>Sygeplejeartikler</w:t>
      </w:r>
      <w:r w:rsidR="00AA6FB7" w:rsidRPr="00AA6FB7">
        <w:rPr>
          <w:rFonts w:ascii="Garamond" w:hAnsi="Garamond"/>
          <w:sz w:val="24"/>
          <w:szCs w:val="24"/>
        </w:rPr>
        <w:t xml:space="preserve"> skal kunne bestilles som </w:t>
      </w:r>
      <w:r w:rsidR="00177E4D">
        <w:rPr>
          <w:rFonts w:ascii="Garamond" w:hAnsi="Garamond"/>
          <w:sz w:val="24"/>
          <w:szCs w:val="24"/>
        </w:rPr>
        <w:t>E-handel</w:t>
      </w:r>
      <w:r w:rsidR="00AA6FB7" w:rsidRPr="00AA6FB7">
        <w:rPr>
          <w:rFonts w:ascii="Garamond" w:hAnsi="Garamond"/>
          <w:sz w:val="24"/>
          <w:szCs w:val="24"/>
        </w:rPr>
        <w:t xml:space="preserve"> via udsendt </w:t>
      </w:r>
      <w:r w:rsidR="00177E4D">
        <w:rPr>
          <w:rFonts w:ascii="Garamond" w:hAnsi="Garamond"/>
          <w:sz w:val="24"/>
          <w:szCs w:val="24"/>
        </w:rPr>
        <w:t>E-handel</w:t>
      </w:r>
      <w:r w:rsidR="00AA6FB7" w:rsidRPr="00AA6FB7">
        <w:rPr>
          <w:rFonts w:ascii="Garamond" w:hAnsi="Garamond"/>
          <w:sz w:val="24"/>
          <w:szCs w:val="24"/>
        </w:rPr>
        <w:t xml:space="preserve">skatalog til de deltagende kommuners </w:t>
      </w:r>
      <w:r w:rsidR="00177E4D">
        <w:rPr>
          <w:rFonts w:ascii="Garamond" w:hAnsi="Garamond"/>
          <w:sz w:val="24"/>
          <w:szCs w:val="24"/>
        </w:rPr>
        <w:t>E-handel</w:t>
      </w:r>
      <w:r w:rsidR="00AA6FB7" w:rsidRPr="00AA6FB7">
        <w:rPr>
          <w:rFonts w:ascii="Garamond" w:hAnsi="Garamond"/>
          <w:sz w:val="24"/>
          <w:szCs w:val="24"/>
        </w:rPr>
        <w:t xml:space="preserve">s systemer, via E-mail eller pr. telefon.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Det skal forventes, at en stor del af bestillingerne vil ske via </w:t>
      </w:r>
      <w:r w:rsidR="00177E4D">
        <w:rPr>
          <w:rFonts w:ascii="Garamond" w:hAnsi="Garamond"/>
          <w:sz w:val="24"/>
          <w:szCs w:val="24"/>
        </w:rPr>
        <w:t>E-handel</w:t>
      </w:r>
      <w:r w:rsidRPr="00AA6FB7">
        <w:rPr>
          <w:rFonts w:ascii="Garamond" w:hAnsi="Garamond"/>
          <w:sz w:val="24"/>
          <w:szCs w:val="24"/>
        </w:rPr>
        <w:t xml:space="preserve">s systemer.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Det skal være muligt at afgive hasteordrer, der skal kunne leveres fra dag til dag (indenfor almindelige arbejdsdage/hverdage). </w:t>
      </w:r>
      <w:r w:rsidR="00A618FB">
        <w:rPr>
          <w:rFonts w:ascii="Garamond" w:hAnsi="Garamond"/>
          <w:sz w:val="24"/>
          <w:szCs w:val="24"/>
        </w:rPr>
        <w:t>Tilbudsgiver</w:t>
      </w:r>
      <w:r w:rsidRPr="00AA6FB7">
        <w:rPr>
          <w:rFonts w:ascii="Garamond" w:hAnsi="Garamond"/>
          <w:sz w:val="24"/>
          <w:szCs w:val="24"/>
        </w:rPr>
        <w:t xml:space="preserve"> skal beskrive procedure for afgivelse af hasteordrer. </w:t>
      </w:r>
    </w:p>
    <w:p w:rsidR="00AA6FB7" w:rsidRPr="00AA6FB7" w:rsidRDefault="00AA6FB7" w:rsidP="00AA6FB7">
      <w:pPr>
        <w:rPr>
          <w:rFonts w:ascii="Garamond" w:hAnsi="Garamond"/>
          <w:sz w:val="24"/>
          <w:szCs w:val="24"/>
        </w:rPr>
      </w:pPr>
    </w:p>
    <w:p w:rsidR="00647880" w:rsidRPr="00647880" w:rsidRDefault="00AA6FB7" w:rsidP="00AA6FB7">
      <w:pPr>
        <w:rPr>
          <w:rFonts w:ascii="Garamond" w:hAnsi="Garamond"/>
          <w:sz w:val="24"/>
          <w:szCs w:val="24"/>
        </w:rPr>
      </w:pPr>
      <w:r w:rsidRPr="00AA6FB7">
        <w:rPr>
          <w:rFonts w:ascii="Garamond" w:hAnsi="Garamond"/>
          <w:sz w:val="24"/>
          <w:szCs w:val="24"/>
        </w:rPr>
        <w:t>Der må ikke opkræves gebyrer af nogen form ved bestilling.</w:t>
      </w:r>
    </w:p>
    <w:p w:rsidR="00647880" w:rsidRDefault="00647880" w:rsidP="00647880">
      <w:pPr>
        <w:rPr>
          <w:rFonts w:ascii="Garamond" w:hAnsi="Garamond"/>
          <w:sz w:val="24"/>
          <w:szCs w:val="24"/>
        </w:rPr>
      </w:pPr>
    </w:p>
    <w:p w:rsidR="00647880" w:rsidRDefault="00647880" w:rsidP="00647880">
      <w:pPr>
        <w:pStyle w:val="Overskrift4"/>
        <w:rPr>
          <w:rFonts w:ascii="Garamond" w:hAnsi="Garamond"/>
        </w:rPr>
      </w:pPr>
      <w:r w:rsidRPr="00647880">
        <w:rPr>
          <w:rFonts w:ascii="Garamond" w:hAnsi="Garamond"/>
        </w:rPr>
        <w:t>Levering</w:t>
      </w:r>
    </w:p>
    <w:p w:rsidR="00AA6FB7" w:rsidRPr="00AA6FB7" w:rsidRDefault="001F2E66" w:rsidP="00AA6FB7">
      <w:pPr>
        <w:rPr>
          <w:rFonts w:ascii="Garamond" w:hAnsi="Garamond"/>
          <w:sz w:val="24"/>
          <w:szCs w:val="24"/>
        </w:rPr>
      </w:pPr>
      <w:r>
        <w:rPr>
          <w:rFonts w:ascii="Garamond" w:hAnsi="Garamond"/>
          <w:sz w:val="24"/>
          <w:szCs w:val="24"/>
        </w:rPr>
        <w:t>Sygeplejeartikler</w:t>
      </w:r>
      <w:r w:rsidR="00AA6FB7" w:rsidRPr="00AA6FB7">
        <w:rPr>
          <w:rFonts w:ascii="Garamond" w:hAnsi="Garamond"/>
          <w:sz w:val="24"/>
          <w:szCs w:val="24"/>
        </w:rPr>
        <w:t xml:space="preserve"> skal leveres frit på valgt adresse i Danmark.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Ved levering skal </w:t>
      </w:r>
      <w:r w:rsidR="00A618FB">
        <w:rPr>
          <w:rFonts w:ascii="Garamond" w:hAnsi="Garamond"/>
          <w:sz w:val="24"/>
          <w:szCs w:val="24"/>
        </w:rPr>
        <w:t>Tilbudsgiver</w:t>
      </w:r>
      <w:r w:rsidRPr="00AA6FB7">
        <w:rPr>
          <w:rFonts w:ascii="Garamond" w:hAnsi="Garamond"/>
          <w:sz w:val="24"/>
          <w:szCs w:val="24"/>
        </w:rPr>
        <w:t xml:space="preserve"> vedlægge specificeret følgeseddel. </w:t>
      </w:r>
      <w:r w:rsidR="00A618FB">
        <w:rPr>
          <w:rFonts w:ascii="Garamond" w:hAnsi="Garamond"/>
          <w:sz w:val="24"/>
          <w:szCs w:val="24"/>
        </w:rPr>
        <w:t>Tilbudsgiver</w:t>
      </w:r>
      <w:r w:rsidRPr="00AA6FB7">
        <w:rPr>
          <w:rFonts w:ascii="Garamond" w:hAnsi="Garamond"/>
          <w:sz w:val="24"/>
          <w:szCs w:val="24"/>
        </w:rPr>
        <w:t xml:space="preserve"> skal garantere, at de leverede varenumre og varekvanta stemmer overens med det bestilte, medmindre at andet er aftalt. </w:t>
      </w:r>
    </w:p>
    <w:p w:rsidR="00AA6FB7" w:rsidRPr="00AA6FB7" w:rsidRDefault="00AA6FB7" w:rsidP="00AA6FB7">
      <w:pPr>
        <w:rPr>
          <w:rFonts w:ascii="Garamond" w:hAnsi="Garamond"/>
          <w:sz w:val="24"/>
          <w:szCs w:val="24"/>
        </w:rPr>
      </w:pPr>
      <w:r w:rsidRPr="00AA6FB7">
        <w:rPr>
          <w:rFonts w:ascii="Garamond" w:hAnsi="Garamond"/>
          <w:sz w:val="24"/>
          <w:szCs w:val="24"/>
        </w:rPr>
        <w:t xml:space="preserve">Ved forsinkelse af leverancen skal </w:t>
      </w:r>
      <w:r w:rsidR="00A618FB">
        <w:rPr>
          <w:rFonts w:ascii="Garamond" w:hAnsi="Garamond"/>
          <w:sz w:val="24"/>
          <w:szCs w:val="24"/>
        </w:rPr>
        <w:t>Tilbudsgiver</w:t>
      </w:r>
      <w:r w:rsidRPr="00AA6FB7">
        <w:rPr>
          <w:rFonts w:ascii="Garamond" w:hAnsi="Garamond"/>
          <w:sz w:val="24"/>
          <w:szCs w:val="24"/>
        </w:rPr>
        <w:t xml:space="preserve"> kontakte den kommunale enhed, der har bestilt varen. Se endvidere Rammeaftale § 26 Bod, vedr. bod i forbindelse med forsinkelse.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Ved eventuelle fejlleverancer forårsaget af </w:t>
      </w:r>
      <w:r w:rsidR="00A618FB">
        <w:rPr>
          <w:rFonts w:ascii="Garamond" w:hAnsi="Garamond"/>
          <w:sz w:val="24"/>
          <w:szCs w:val="24"/>
        </w:rPr>
        <w:t>Tilbudsgiver</w:t>
      </w:r>
      <w:r w:rsidRPr="00AA6FB7">
        <w:rPr>
          <w:rFonts w:ascii="Garamond" w:hAnsi="Garamond"/>
          <w:sz w:val="24"/>
          <w:szCs w:val="24"/>
        </w:rPr>
        <w:t xml:space="preserve">, skal </w:t>
      </w:r>
      <w:r w:rsidR="00A618FB">
        <w:rPr>
          <w:rFonts w:ascii="Garamond" w:hAnsi="Garamond"/>
          <w:sz w:val="24"/>
          <w:szCs w:val="24"/>
        </w:rPr>
        <w:t>Tilbudsgiver</w:t>
      </w:r>
      <w:r w:rsidRPr="00AA6FB7">
        <w:rPr>
          <w:rFonts w:ascii="Garamond" w:hAnsi="Garamond"/>
          <w:sz w:val="24"/>
          <w:szCs w:val="24"/>
        </w:rPr>
        <w:t xml:space="preserve"> garantere </w:t>
      </w:r>
      <w:r w:rsidR="00566F1F">
        <w:rPr>
          <w:rFonts w:ascii="Garamond" w:hAnsi="Garamond"/>
          <w:sz w:val="24"/>
          <w:szCs w:val="24"/>
        </w:rPr>
        <w:t xml:space="preserve">at </w:t>
      </w:r>
      <w:r w:rsidRPr="00AA6FB7">
        <w:rPr>
          <w:rFonts w:ascii="Garamond" w:hAnsi="Garamond"/>
          <w:sz w:val="24"/>
          <w:szCs w:val="24"/>
        </w:rPr>
        <w:t xml:space="preserve">ombytning sker uden omkostninger for den kommunale enhed.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Der må ikke reduceres i mængder eller sendes erstatningsprodukter uden forudgående aftale med </w:t>
      </w:r>
      <w:r w:rsidR="00A618FB">
        <w:rPr>
          <w:rFonts w:ascii="Garamond" w:hAnsi="Garamond"/>
          <w:sz w:val="24"/>
          <w:szCs w:val="24"/>
        </w:rPr>
        <w:t>Ordregiver</w:t>
      </w:r>
      <w:r w:rsidRPr="00AA6FB7">
        <w:rPr>
          <w:rFonts w:ascii="Garamond" w:hAnsi="Garamond"/>
          <w:sz w:val="24"/>
          <w:szCs w:val="24"/>
        </w:rPr>
        <w:t xml:space="preserve">. Der må ikke uden forudgående aftale leveres andre varer end de bestilte. Produkter bestilt på samme ordre skal leveres samlet.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Der skal være mulighed for levering i anbrud uden beregning. Sterile produkter skal ikke leveres i anbrud. </w:t>
      </w:r>
    </w:p>
    <w:p w:rsidR="00AA6FB7" w:rsidRPr="00AA6FB7" w:rsidRDefault="00AA6FB7"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s leveringstid fra ordre angivelse til endelig levering må maksimalt være 3 arbejdsdage i perioden mandag til fredag, begge dage inklusiv. Tidsrum for levering aftales med den bestillende enhed. </w:t>
      </w:r>
    </w:p>
    <w:p w:rsidR="00AA6FB7" w:rsidRPr="00AA6FB7" w:rsidRDefault="00AA6FB7"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kunne levere hasteordrer fra dag til dag (indenfor almindelige arbejdsdage/hverdage). </w:t>
      </w:r>
    </w:p>
    <w:p w:rsidR="00AA6FB7" w:rsidRPr="00AA6FB7" w:rsidRDefault="00AA6FB7" w:rsidP="00AA6FB7">
      <w:pPr>
        <w:rPr>
          <w:rFonts w:ascii="Garamond" w:hAnsi="Garamond"/>
          <w:sz w:val="24"/>
          <w:szCs w:val="24"/>
        </w:rPr>
      </w:pPr>
    </w:p>
    <w:p w:rsidR="00647880" w:rsidRPr="00647880" w:rsidRDefault="00AA6FB7" w:rsidP="00AA6FB7">
      <w:pPr>
        <w:rPr>
          <w:rFonts w:ascii="Garamond" w:hAnsi="Garamond"/>
          <w:sz w:val="24"/>
          <w:szCs w:val="24"/>
        </w:rPr>
      </w:pPr>
      <w:r w:rsidRPr="00AA6FB7">
        <w:rPr>
          <w:rFonts w:ascii="Garamond" w:hAnsi="Garamond"/>
          <w:sz w:val="24"/>
          <w:szCs w:val="24"/>
        </w:rPr>
        <w:t>Se endvidere Rammeaftale § 8 Levering og leveringsbetingelser.</w:t>
      </w:r>
    </w:p>
    <w:p w:rsidR="00647880" w:rsidRDefault="00647880" w:rsidP="00647880">
      <w:pPr>
        <w:rPr>
          <w:rFonts w:ascii="Garamond" w:hAnsi="Garamond"/>
          <w:sz w:val="24"/>
          <w:szCs w:val="24"/>
        </w:rPr>
      </w:pPr>
    </w:p>
    <w:p w:rsidR="00647880" w:rsidRDefault="00647880" w:rsidP="00647880">
      <w:pPr>
        <w:pStyle w:val="Overskrift4"/>
        <w:rPr>
          <w:rFonts w:ascii="Garamond" w:hAnsi="Garamond"/>
        </w:rPr>
      </w:pPr>
      <w:r w:rsidRPr="00647880">
        <w:rPr>
          <w:rFonts w:ascii="Garamond" w:hAnsi="Garamond"/>
        </w:rPr>
        <w:t>Tilbudte sortiment</w:t>
      </w: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er forpligtet til at sørge for, at produkterne i det tilbudte sortiment som udgangspunkt er på lager. I tilfælde af, at det ikke er muligt, skal </w:t>
      </w:r>
      <w:r>
        <w:rPr>
          <w:rFonts w:ascii="Garamond" w:hAnsi="Garamond"/>
          <w:sz w:val="24"/>
          <w:szCs w:val="24"/>
        </w:rPr>
        <w:t>Ordregiver</w:t>
      </w:r>
      <w:r w:rsidR="00AA6FB7" w:rsidRPr="00AA6FB7">
        <w:rPr>
          <w:rFonts w:ascii="Garamond" w:hAnsi="Garamond"/>
          <w:sz w:val="24"/>
          <w:szCs w:val="24"/>
        </w:rPr>
        <w:t xml:space="preserve"> straks orienteres herom. </w:t>
      </w:r>
      <w:r>
        <w:rPr>
          <w:rFonts w:ascii="Garamond" w:hAnsi="Garamond"/>
          <w:sz w:val="24"/>
          <w:szCs w:val="24"/>
        </w:rPr>
        <w:t>Tilbudsgiver</w:t>
      </w:r>
      <w:r w:rsidR="00AA6FB7" w:rsidRPr="00AA6FB7">
        <w:rPr>
          <w:rFonts w:ascii="Garamond" w:hAnsi="Garamond"/>
          <w:sz w:val="24"/>
          <w:szCs w:val="24"/>
        </w:rPr>
        <w:t xml:space="preserve"> skal beskrive årsagen hertil samt fremkomme med forslag til afhjælpende foranstaltninger.</w:t>
      </w:r>
    </w:p>
    <w:p w:rsidR="00AA6FB7" w:rsidRPr="00AA6FB7" w:rsidRDefault="00AA6FB7" w:rsidP="00AA6FB7">
      <w:pPr>
        <w:rPr>
          <w:rFonts w:ascii="Garamond" w:hAnsi="Garamond"/>
          <w:sz w:val="24"/>
          <w:szCs w:val="24"/>
        </w:rPr>
      </w:pPr>
      <w:r w:rsidRPr="00AA6FB7">
        <w:rPr>
          <w:rFonts w:ascii="Garamond" w:hAnsi="Garamond"/>
          <w:sz w:val="24"/>
          <w:szCs w:val="24"/>
        </w:rPr>
        <w:t xml:space="preserve">Restordre skal som udgangspunkt undgås. Såfremt produkter periodisk er i restordre, skal </w:t>
      </w:r>
      <w:r w:rsidR="00A618FB">
        <w:rPr>
          <w:rFonts w:ascii="Garamond" w:hAnsi="Garamond"/>
          <w:sz w:val="24"/>
          <w:szCs w:val="24"/>
        </w:rPr>
        <w:t>Tilbudsgiver</w:t>
      </w:r>
      <w:r w:rsidRPr="00AA6FB7">
        <w:rPr>
          <w:rFonts w:ascii="Garamond" w:hAnsi="Garamond"/>
          <w:sz w:val="24"/>
          <w:szCs w:val="24"/>
        </w:rPr>
        <w:t xml:space="preserve"> finde et alternativt produkt, og tilbyde dette på samme kontraktvilkår. </w:t>
      </w:r>
      <w:r w:rsidR="004434A7">
        <w:rPr>
          <w:rFonts w:ascii="Garamond" w:hAnsi="Garamond"/>
          <w:sz w:val="24"/>
          <w:szCs w:val="24"/>
        </w:rPr>
        <w:t xml:space="preserve">Se endvidere Rammeaftale § 26, vedr. bod i forbindelse med langvarige restordrer. </w:t>
      </w:r>
    </w:p>
    <w:p w:rsidR="00AA6FB7" w:rsidRPr="00AA6FB7" w:rsidRDefault="00AA6FB7"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er forpligtet til at orientere </w:t>
      </w:r>
      <w:r>
        <w:rPr>
          <w:rFonts w:ascii="Garamond" w:hAnsi="Garamond"/>
          <w:sz w:val="24"/>
          <w:szCs w:val="24"/>
        </w:rPr>
        <w:t>Ordregiver</w:t>
      </w:r>
      <w:r w:rsidR="00AA6FB7" w:rsidRPr="00AA6FB7">
        <w:rPr>
          <w:rFonts w:ascii="Garamond" w:hAnsi="Garamond"/>
          <w:sz w:val="24"/>
          <w:szCs w:val="24"/>
        </w:rPr>
        <w:t xml:space="preserve"> om eventuelle ændringer i aftalens produkter vedrørende produktsammensætning, produktoplysning, mindste bestillingsenhed og lignende. På opfordring skal der fremsendes nyt datablad/varedeklaration. </w:t>
      </w:r>
    </w:p>
    <w:p w:rsidR="00AA6FB7" w:rsidRPr="00AA6FB7" w:rsidRDefault="00AA6FB7" w:rsidP="00AA6FB7">
      <w:pPr>
        <w:rPr>
          <w:rFonts w:ascii="Garamond" w:hAnsi="Garamond"/>
          <w:sz w:val="24"/>
          <w:szCs w:val="24"/>
        </w:rPr>
      </w:pPr>
    </w:p>
    <w:p w:rsidR="00647880" w:rsidRPr="00647880"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er forpligtet til </w:t>
      </w:r>
      <w:r w:rsidR="00566F1F" w:rsidRPr="00AA6FB7">
        <w:rPr>
          <w:rFonts w:ascii="Garamond" w:hAnsi="Garamond"/>
          <w:sz w:val="24"/>
          <w:szCs w:val="24"/>
        </w:rPr>
        <w:t xml:space="preserve">løbende </w:t>
      </w:r>
      <w:r w:rsidR="00AA6FB7" w:rsidRPr="00AA6FB7">
        <w:rPr>
          <w:rFonts w:ascii="Garamond" w:hAnsi="Garamond"/>
          <w:sz w:val="24"/>
          <w:szCs w:val="24"/>
        </w:rPr>
        <w:t>at medvirke til at vedligeholde det tilbudte sortiment.</w:t>
      </w:r>
    </w:p>
    <w:p w:rsidR="00647880" w:rsidRDefault="00647880" w:rsidP="00647880">
      <w:pPr>
        <w:rPr>
          <w:rFonts w:ascii="Garamond" w:hAnsi="Garamond"/>
          <w:sz w:val="24"/>
          <w:szCs w:val="24"/>
        </w:rPr>
      </w:pPr>
    </w:p>
    <w:p w:rsidR="00647880" w:rsidRDefault="00647880" w:rsidP="00647880">
      <w:pPr>
        <w:pStyle w:val="Overskrift4"/>
        <w:rPr>
          <w:rFonts w:ascii="Garamond" w:hAnsi="Garamond"/>
        </w:rPr>
      </w:pPr>
      <w:r w:rsidRPr="00647880">
        <w:rPr>
          <w:rFonts w:ascii="Garamond" w:hAnsi="Garamond"/>
        </w:rPr>
        <w:t>Nye produkter</w:t>
      </w:r>
    </w:p>
    <w:p w:rsidR="00AA335A" w:rsidRDefault="00AA6FB7" w:rsidP="00AA6FB7">
      <w:pPr>
        <w:rPr>
          <w:rFonts w:ascii="Garamond" w:hAnsi="Garamond"/>
          <w:sz w:val="24"/>
          <w:szCs w:val="24"/>
        </w:rPr>
      </w:pPr>
      <w:r w:rsidRPr="00AA6FB7">
        <w:rPr>
          <w:rFonts w:ascii="Garamond" w:hAnsi="Garamond"/>
          <w:sz w:val="24"/>
          <w:szCs w:val="24"/>
        </w:rPr>
        <w:t xml:space="preserve">I løbet af aftaleperioden er der behov for, at der foretages regulering af det tilbudte sortiment i forbindelse med eksempelvis introduktion af nye produkter, udgåede produkter eller andet. </w:t>
      </w:r>
    </w:p>
    <w:p w:rsidR="00AA335A" w:rsidRDefault="00AA335A"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w:t>
      </w:r>
      <w:r w:rsidR="00566F1F">
        <w:rPr>
          <w:rFonts w:ascii="Garamond" w:hAnsi="Garamond"/>
          <w:sz w:val="24"/>
          <w:szCs w:val="24"/>
        </w:rPr>
        <w:t xml:space="preserve">skal </w:t>
      </w:r>
      <w:r w:rsidR="00AA6FB7" w:rsidRPr="00AA6FB7">
        <w:rPr>
          <w:rFonts w:ascii="Garamond" w:hAnsi="Garamond"/>
          <w:sz w:val="24"/>
          <w:szCs w:val="24"/>
        </w:rPr>
        <w:t>accept</w:t>
      </w:r>
      <w:r w:rsidR="00566F1F">
        <w:rPr>
          <w:rFonts w:ascii="Garamond" w:hAnsi="Garamond"/>
          <w:sz w:val="24"/>
          <w:szCs w:val="24"/>
        </w:rPr>
        <w:t>ere</w:t>
      </w:r>
      <w:r w:rsidR="00AA335A">
        <w:rPr>
          <w:rFonts w:ascii="Garamond" w:hAnsi="Garamond"/>
          <w:sz w:val="24"/>
          <w:szCs w:val="24"/>
        </w:rPr>
        <w:t>, at regulering af obligatorisk tilbudsliste</w:t>
      </w:r>
      <w:r w:rsidR="00AA6FB7" w:rsidRPr="00AA6FB7">
        <w:rPr>
          <w:rFonts w:ascii="Garamond" w:hAnsi="Garamond"/>
          <w:sz w:val="24"/>
          <w:szCs w:val="24"/>
        </w:rPr>
        <w:t xml:space="preserve"> foretages i samarbejde med </w:t>
      </w:r>
      <w:r w:rsidR="00177E4D">
        <w:rPr>
          <w:rFonts w:ascii="Garamond" w:hAnsi="Garamond"/>
          <w:sz w:val="24"/>
          <w:szCs w:val="24"/>
        </w:rPr>
        <w:t>Tovholder</w:t>
      </w:r>
      <w:r w:rsidR="00AA6FB7" w:rsidRPr="00AA6FB7">
        <w:rPr>
          <w:rFonts w:ascii="Garamond" w:hAnsi="Garamond"/>
          <w:sz w:val="24"/>
          <w:szCs w:val="24"/>
        </w:rPr>
        <w:t xml:space="preserve"> kommune, der repræsenterer </w:t>
      </w:r>
      <w:r>
        <w:rPr>
          <w:rFonts w:ascii="Garamond" w:hAnsi="Garamond"/>
          <w:sz w:val="24"/>
          <w:szCs w:val="24"/>
        </w:rPr>
        <w:t>Ordregiver</w:t>
      </w:r>
      <w:r w:rsidR="00AA6FB7" w:rsidRPr="00AA6FB7">
        <w:rPr>
          <w:rFonts w:ascii="Garamond" w:hAnsi="Garamond"/>
          <w:sz w:val="24"/>
          <w:szCs w:val="24"/>
        </w:rPr>
        <w:t xml:space="preserve">. </w:t>
      </w:r>
    </w:p>
    <w:p w:rsidR="00AA6FB7" w:rsidRDefault="00AA6FB7" w:rsidP="00AA6FB7">
      <w:pPr>
        <w:rPr>
          <w:rFonts w:ascii="Garamond" w:hAnsi="Garamond"/>
          <w:sz w:val="24"/>
          <w:szCs w:val="24"/>
        </w:rPr>
      </w:pPr>
    </w:p>
    <w:p w:rsidR="00AA335A" w:rsidRDefault="00AA335A" w:rsidP="00AA6FB7">
      <w:pPr>
        <w:rPr>
          <w:rFonts w:ascii="Garamond" w:hAnsi="Garamond"/>
          <w:sz w:val="24"/>
          <w:szCs w:val="24"/>
        </w:rPr>
      </w:pPr>
      <w:r w:rsidRPr="00AA335A">
        <w:rPr>
          <w:rFonts w:ascii="Garamond" w:hAnsi="Garamond"/>
          <w:sz w:val="24"/>
          <w:szCs w:val="24"/>
        </w:rPr>
        <w:t xml:space="preserve">Ændringer til den obligatoriske tilbudsliste vil fremover kunne ske 4 gange årligt. Forslag til ændringer vil skulle indsendes til </w:t>
      </w:r>
      <w:r w:rsidR="00177E4D">
        <w:rPr>
          <w:rFonts w:ascii="Garamond" w:hAnsi="Garamond"/>
          <w:sz w:val="24"/>
          <w:szCs w:val="24"/>
        </w:rPr>
        <w:t>Tovholder</w:t>
      </w:r>
      <w:r w:rsidRPr="00AA335A">
        <w:rPr>
          <w:rFonts w:ascii="Garamond" w:hAnsi="Garamond"/>
          <w:sz w:val="24"/>
          <w:szCs w:val="24"/>
        </w:rPr>
        <w:t xml:space="preserve"> kommune, der herefter sammen med deltagere fra faggruppen mødes 4 gange årligt og gennemgår de indsendte forslag.</w:t>
      </w:r>
    </w:p>
    <w:p w:rsidR="00AA335A" w:rsidRDefault="00AA335A" w:rsidP="00AA6FB7">
      <w:pPr>
        <w:rPr>
          <w:rFonts w:ascii="Garamond" w:hAnsi="Garamond"/>
          <w:sz w:val="24"/>
          <w:szCs w:val="24"/>
        </w:rPr>
      </w:pPr>
    </w:p>
    <w:p w:rsidR="00AA335A" w:rsidRDefault="00AA335A" w:rsidP="00AA6FB7">
      <w:pPr>
        <w:rPr>
          <w:rFonts w:ascii="Garamond" w:hAnsi="Garamond"/>
          <w:sz w:val="24"/>
          <w:szCs w:val="24"/>
        </w:rPr>
      </w:pPr>
      <w:r w:rsidRPr="00AA335A">
        <w:rPr>
          <w:rFonts w:ascii="Garamond" w:hAnsi="Garamond"/>
          <w:sz w:val="24"/>
          <w:szCs w:val="24"/>
        </w:rPr>
        <w:t xml:space="preserve">Produkter som er nye på markedet og som </w:t>
      </w:r>
      <w:r w:rsidR="00A618FB">
        <w:rPr>
          <w:rFonts w:ascii="Garamond" w:hAnsi="Garamond"/>
          <w:sz w:val="24"/>
          <w:szCs w:val="24"/>
        </w:rPr>
        <w:t>Tilbudsgiver</w:t>
      </w:r>
      <w:r w:rsidRPr="00AA335A">
        <w:rPr>
          <w:rFonts w:ascii="Garamond" w:hAnsi="Garamond"/>
          <w:sz w:val="24"/>
          <w:szCs w:val="24"/>
        </w:rPr>
        <w:t xml:space="preserve"> vurderer giver en merværdi, og som udgangspunkt ikke har identiske funktioner i forhold til det gældende sortiment, skal </w:t>
      </w:r>
      <w:r w:rsidR="00A618FB">
        <w:rPr>
          <w:rFonts w:ascii="Garamond" w:hAnsi="Garamond"/>
          <w:sz w:val="24"/>
          <w:szCs w:val="24"/>
        </w:rPr>
        <w:t>Tilbudsgiver</w:t>
      </w:r>
      <w:r w:rsidRPr="00AA335A">
        <w:rPr>
          <w:rFonts w:ascii="Garamond" w:hAnsi="Garamond"/>
          <w:sz w:val="24"/>
          <w:szCs w:val="24"/>
        </w:rPr>
        <w:t xml:space="preserve"> præsentere en gang årligt hos </w:t>
      </w:r>
      <w:r w:rsidR="00177E4D">
        <w:rPr>
          <w:rFonts w:ascii="Garamond" w:hAnsi="Garamond"/>
          <w:sz w:val="24"/>
          <w:szCs w:val="24"/>
        </w:rPr>
        <w:t>Tovholderkommune</w:t>
      </w:r>
      <w:r w:rsidRPr="00AA335A">
        <w:rPr>
          <w:rFonts w:ascii="Garamond" w:hAnsi="Garamond"/>
          <w:sz w:val="24"/>
          <w:szCs w:val="24"/>
        </w:rPr>
        <w:t xml:space="preserve">n. </w:t>
      </w:r>
      <w:r w:rsidR="00177E4D">
        <w:rPr>
          <w:rFonts w:ascii="Garamond" w:hAnsi="Garamond"/>
          <w:sz w:val="24"/>
          <w:szCs w:val="24"/>
        </w:rPr>
        <w:t>Tovholderkommune</w:t>
      </w:r>
      <w:r w:rsidRPr="00AA335A">
        <w:rPr>
          <w:rFonts w:ascii="Garamond" w:hAnsi="Garamond"/>
          <w:sz w:val="24"/>
          <w:szCs w:val="24"/>
        </w:rPr>
        <w:t>n vil herefter vurdere i hvilket omfang produkterne skal medtages i sortimentet. Ændringer vil kunne ske indenfor den udbudsretlige bagatelgrænse.</w:t>
      </w:r>
    </w:p>
    <w:p w:rsidR="00AA335A" w:rsidRPr="00AA6FB7" w:rsidRDefault="00AA335A"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De nye produkter som tilbydes i aftaleperioden, skal kunne leve op til de samme krav, som er angivet i dette udbudsmateriale.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Levering af nye produkter sker på samme vilkår, som følger denne kontrakt. </w:t>
      </w:r>
    </w:p>
    <w:p w:rsidR="00AA6FB7" w:rsidRPr="00AA6FB7" w:rsidRDefault="00AA6FB7" w:rsidP="00AA6FB7">
      <w:pPr>
        <w:rPr>
          <w:rFonts w:ascii="Garamond" w:hAnsi="Garamond"/>
          <w:sz w:val="24"/>
          <w:szCs w:val="24"/>
        </w:rPr>
      </w:pPr>
    </w:p>
    <w:p w:rsidR="00647880" w:rsidRPr="00647880"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garanterer løbende, at give </w:t>
      </w:r>
      <w:r w:rsidR="00177E4D">
        <w:rPr>
          <w:rFonts w:ascii="Garamond" w:hAnsi="Garamond"/>
          <w:sz w:val="24"/>
          <w:szCs w:val="24"/>
        </w:rPr>
        <w:t>Tovholderkommune</w:t>
      </w:r>
      <w:r w:rsidR="00AA6FB7" w:rsidRPr="00AA6FB7">
        <w:rPr>
          <w:rFonts w:ascii="Garamond" w:hAnsi="Garamond"/>
          <w:sz w:val="24"/>
          <w:szCs w:val="24"/>
        </w:rPr>
        <w:t xml:space="preserve">n besked om produkter i det tilbudte sortiment, som er eller vil udgå af det danske marked. Såfremt der ikke i det tilbudte sortiment er produkter, som kan erstatte de udgåede produkter, skal </w:t>
      </w:r>
      <w:r>
        <w:rPr>
          <w:rFonts w:ascii="Garamond" w:hAnsi="Garamond"/>
          <w:sz w:val="24"/>
          <w:szCs w:val="24"/>
        </w:rPr>
        <w:t>Tilbudsgiver</w:t>
      </w:r>
      <w:r w:rsidR="00AA6FB7" w:rsidRPr="00AA6FB7">
        <w:rPr>
          <w:rFonts w:ascii="Garamond" w:hAnsi="Garamond"/>
          <w:sz w:val="24"/>
          <w:szCs w:val="24"/>
        </w:rPr>
        <w:t xml:space="preserve"> finde et alternativt produkt og tilbyde det på samme kontrakts vilkår.</w:t>
      </w:r>
    </w:p>
    <w:p w:rsidR="00647880" w:rsidRDefault="00647880" w:rsidP="00647880">
      <w:pPr>
        <w:rPr>
          <w:rFonts w:ascii="Garamond" w:hAnsi="Garamond"/>
          <w:sz w:val="24"/>
          <w:szCs w:val="24"/>
        </w:rPr>
      </w:pPr>
    </w:p>
    <w:p w:rsidR="00647880" w:rsidRDefault="00A618FB" w:rsidP="00647880">
      <w:pPr>
        <w:pStyle w:val="Overskrift4"/>
        <w:rPr>
          <w:rFonts w:ascii="Garamond" w:hAnsi="Garamond"/>
        </w:rPr>
      </w:pPr>
      <w:r>
        <w:rPr>
          <w:rFonts w:ascii="Garamond" w:hAnsi="Garamond"/>
        </w:rPr>
        <w:t>Tilbudsgiver</w:t>
      </w:r>
      <w:r w:rsidR="00647880" w:rsidRPr="00647880">
        <w:rPr>
          <w:rFonts w:ascii="Garamond" w:hAnsi="Garamond"/>
        </w:rPr>
        <w:t xml:space="preserve">s service til </w:t>
      </w:r>
      <w:r>
        <w:rPr>
          <w:rFonts w:ascii="Garamond" w:hAnsi="Garamond"/>
        </w:rPr>
        <w:t>Ordregiver</w:t>
      </w: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sikre, at alle </w:t>
      </w:r>
      <w:r>
        <w:rPr>
          <w:rFonts w:ascii="Garamond" w:hAnsi="Garamond"/>
          <w:sz w:val="24"/>
          <w:szCs w:val="24"/>
        </w:rPr>
        <w:t>Tilbudsgiver</w:t>
      </w:r>
      <w:r w:rsidR="00AA6FB7" w:rsidRPr="00AA6FB7">
        <w:rPr>
          <w:rFonts w:ascii="Garamond" w:hAnsi="Garamond"/>
          <w:sz w:val="24"/>
          <w:szCs w:val="24"/>
        </w:rPr>
        <w:t xml:space="preserve">s medarbejdere som servicerer </w:t>
      </w:r>
      <w:r>
        <w:rPr>
          <w:rFonts w:ascii="Garamond" w:hAnsi="Garamond"/>
          <w:sz w:val="24"/>
          <w:szCs w:val="24"/>
        </w:rPr>
        <w:t>Ordregiver</w:t>
      </w:r>
      <w:r w:rsidR="00AA6FB7" w:rsidRPr="00AA6FB7">
        <w:rPr>
          <w:rFonts w:ascii="Garamond" w:hAnsi="Garamond"/>
          <w:sz w:val="24"/>
          <w:szCs w:val="24"/>
        </w:rPr>
        <w:t xml:space="preserve">, kender den indgåede kontrakt, således at de kan agere i henhold til den, herunder kun tilbyder varer som er omfattet af aftalen.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Det forventes, at </w:t>
      </w:r>
      <w:r w:rsidR="00A618FB">
        <w:rPr>
          <w:rFonts w:ascii="Garamond" w:hAnsi="Garamond"/>
          <w:sz w:val="24"/>
          <w:szCs w:val="24"/>
        </w:rPr>
        <w:t>Tilbudsgiver</w:t>
      </w:r>
      <w:r w:rsidRPr="00AA6FB7">
        <w:rPr>
          <w:rFonts w:ascii="Garamond" w:hAnsi="Garamond"/>
          <w:sz w:val="24"/>
          <w:szCs w:val="24"/>
        </w:rPr>
        <w:t xml:space="preserve"> opretholder en god kommunikation med </w:t>
      </w:r>
      <w:r w:rsidR="00A618FB">
        <w:rPr>
          <w:rFonts w:ascii="Garamond" w:hAnsi="Garamond"/>
          <w:sz w:val="24"/>
          <w:szCs w:val="24"/>
        </w:rPr>
        <w:t>Ordregiver</w:t>
      </w:r>
      <w:r w:rsidRPr="00AA6FB7">
        <w:rPr>
          <w:rFonts w:ascii="Garamond" w:hAnsi="Garamond"/>
          <w:sz w:val="24"/>
          <w:szCs w:val="24"/>
        </w:rPr>
        <w:t>, således at kostbare afvigelser foranlediget af fejl, mangler og misforståelser kan undgås.</w:t>
      </w:r>
    </w:p>
    <w:p w:rsidR="00AA6FB7" w:rsidRPr="00AA6FB7" w:rsidRDefault="00AA6FB7"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yde kundeservice i form af telefonisk rådgivning og vejledning i brugen af handsker. </w:t>
      </w:r>
    </w:p>
    <w:p w:rsidR="00AA6FB7" w:rsidRPr="00AA6FB7" w:rsidRDefault="00AA6FB7"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Ordregiver</w:t>
      </w:r>
      <w:r w:rsidR="00AA6FB7" w:rsidRPr="00AA6FB7">
        <w:rPr>
          <w:rFonts w:ascii="Garamond" w:hAnsi="Garamond"/>
          <w:sz w:val="24"/>
          <w:szCs w:val="24"/>
        </w:rPr>
        <w:t xml:space="preserve"> skal på alle arbejdsdage kunne komme i telefonisk kontakt med </w:t>
      </w:r>
      <w:r>
        <w:rPr>
          <w:rFonts w:ascii="Garamond" w:hAnsi="Garamond"/>
          <w:sz w:val="24"/>
          <w:szCs w:val="24"/>
        </w:rPr>
        <w:t>Tilbudsgiver</w:t>
      </w:r>
      <w:r w:rsidR="00AA6FB7" w:rsidRPr="00AA6FB7">
        <w:rPr>
          <w:rFonts w:ascii="Garamond" w:hAnsi="Garamond"/>
          <w:sz w:val="24"/>
          <w:szCs w:val="24"/>
        </w:rPr>
        <w:t>: mandag – torsdag kl. 8.00-16.00 og fredag kl. 8.00 – 15.00.</w:t>
      </w:r>
    </w:p>
    <w:p w:rsidR="00AA6FB7" w:rsidRPr="00AA6FB7" w:rsidRDefault="00AA6FB7"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tilbyde konsulentbistand. Konsulenten skal have specialviden indenfor området og have specifik viden om produkter i eget sortiment. Konsulenten skal kunne rådgive og vejlede vedr. produkter og anve</w:t>
      </w:r>
      <w:r w:rsidR="003B467E">
        <w:rPr>
          <w:rFonts w:ascii="Garamond" w:hAnsi="Garamond"/>
          <w:sz w:val="24"/>
          <w:szCs w:val="24"/>
        </w:rPr>
        <w:t>ndelse af de tilbudte sygeplejeartikler.</w:t>
      </w:r>
    </w:p>
    <w:p w:rsidR="00AA6FB7" w:rsidRPr="00AA6FB7" w:rsidRDefault="00AA6FB7"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tilknytte fast kontaktperson til hver kommune. Der skal minimum en gang årligt afholdes opfølgningsmøde ved hver kommune.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Tilbuddet skal indeholde af konsulenten står til rådighed en halv dag om året pr. kommune til eventuelle arrangementer i samarbejde med kommunerne.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Konsulenten skal i samarbejde med de enkelte kommuner, hjælpe med at sammensætte et standardsortiment, herunder sammensætte et sortiment bestående af primære og sekundære produkter, såfremt det</w:t>
      </w:r>
      <w:r w:rsidR="00566F1F">
        <w:rPr>
          <w:rFonts w:ascii="Garamond" w:hAnsi="Garamond"/>
          <w:sz w:val="24"/>
          <w:szCs w:val="24"/>
        </w:rPr>
        <w:t>te</w:t>
      </w:r>
      <w:r w:rsidRPr="00AA6FB7">
        <w:rPr>
          <w:rFonts w:ascii="Garamond" w:hAnsi="Garamond"/>
          <w:sz w:val="24"/>
          <w:szCs w:val="24"/>
        </w:rPr>
        <w:t xml:space="preserve"> ønskes.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Konsulenten skal efter behov besøge de enkelte kommuner med henblik på opdatering af depoter og sygeplejerskernes viden om produkterne. </w:t>
      </w:r>
    </w:p>
    <w:p w:rsidR="00647880" w:rsidRDefault="00647880" w:rsidP="00647880">
      <w:pPr>
        <w:rPr>
          <w:rFonts w:ascii="Garamond" w:hAnsi="Garamond"/>
          <w:sz w:val="24"/>
          <w:szCs w:val="24"/>
        </w:rPr>
      </w:pPr>
    </w:p>
    <w:p w:rsidR="00647880" w:rsidRDefault="00647880" w:rsidP="00647880">
      <w:pPr>
        <w:pStyle w:val="Overskrift4"/>
        <w:rPr>
          <w:rFonts w:ascii="Garamond" w:hAnsi="Garamond"/>
        </w:rPr>
      </w:pPr>
      <w:r w:rsidRPr="00647880">
        <w:rPr>
          <w:rFonts w:ascii="Garamond" w:hAnsi="Garamond"/>
        </w:rPr>
        <w:t>Kvalitetsstyring</w:t>
      </w: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er forpligtet til at drage omsorg for, at der gennem løbende kvalitetsstyring hos </w:t>
      </w:r>
      <w:r>
        <w:rPr>
          <w:rFonts w:ascii="Garamond" w:hAnsi="Garamond"/>
          <w:sz w:val="24"/>
          <w:szCs w:val="24"/>
        </w:rPr>
        <w:t>Tilbudsgiver</w:t>
      </w:r>
      <w:r w:rsidR="00AA6FB7" w:rsidRPr="00AA6FB7">
        <w:rPr>
          <w:rFonts w:ascii="Garamond" w:hAnsi="Garamond"/>
          <w:sz w:val="24"/>
          <w:szCs w:val="24"/>
        </w:rPr>
        <w:t xml:space="preserve"> sikres, at de pågældende varer til stadighed leveres i overensstemmelse med den kvalitet og de arbejdsgange, der er beskrevet i </w:t>
      </w:r>
      <w:r>
        <w:rPr>
          <w:rFonts w:ascii="Garamond" w:hAnsi="Garamond"/>
          <w:sz w:val="24"/>
          <w:szCs w:val="24"/>
        </w:rPr>
        <w:t>Tilbudsgiver</w:t>
      </w:r>
      <w:r w:rsidR="00AA6FB7" w:rsidRPr="00AA6FB7">
        <w:rPr>
          <w:rFonts w:ascii="Garamond" w:hAnsi="Garamond"/>
          <w:sz w:val="24"/>
          <w:szCs w:val="24"/>
        </w:rPr>
        <w:t xml:space="preserve">s tilbud.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Det tilbudte område skal være kvalitetsstyret hos </w:t>
      </w:r>
      <w:r w:rsidR="00A618FB">
        <w:rPr>
          <w:rFonts w:ascii="Garamond" w:hAnsi="Garamond"/>
          <w:sz w:val="24"/>
          <w:szCs w:val="24"/>
        </w:rPr>
        <w:t>Tilbudsgiver</w:t>
      </w:r>
      <w:r w:rsidRPr="00AA6FB7">
        <w:rPr>
          <w:rFonts w:ascii="Garamond" w:hAnsi="Garamond"/>
          <w:sz w:val="24"/>
          <w:szCs w:val="24"/>
        </w:rPr>
        <w:t xml:space="preserve">en. </w:t>
      </w:r>
    </w:p>
    <w:p w:rsidR="00AA6FB7" w:rsidRPr="00AA6FB7" w:rsidRDefault="00AA6FB7" w:rsidP="00AA6FB7">
      <w:pPr>
        <w:rPr>
          <w:rFonts w:ascii="Garamond" w:hAnsi="Garamond"/>
          <w:sz w:val="24"/>
          <w:szCs w:val="24"/>
        </w:rPr>
      </w:pPr>
    </w:p>
    <w:p w:rsidR="00647880" w:rsidRPr="00647880"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en er til enhver tid forpligtet til at sørge for, at ingen af produkterne omfattet af denne aftale indeholder stoffer, der er allergifremkaldende eller på anden måde kan være sundhedsskadelige for det sundhedsfaglige personale.</w:t>
      </w:r>
    </w:p>
    <w:p w:rsidR="00647880" w:rsidRDefault="00647880" w:rsidP="00647880">
      <w:pPr>
        <w:rPr>
          <w:rFonts w:ascii="Garamond" w:hAnsi="Garamond"/>
          <w:sz w:val="24"/>
          <w:szCs w:val="24"/>
        </w:rPr>
      </w:pPr>
    </w:p>
    <w:p w:rsidR="00647880" w:rsidRDefault="00647880" w:rsidP="00647880">
      <w:pPr>
        <w:pStyle w:val="Overskrift4"/>
        <w:rPr>
          <w:rFonts w:ascii="Garamond" w:hAnsi="Garamond"/>
        </w:rPr>
      </w:pPr>
      <w:r w:rsidRPr="00647880">
        <w:rPr>
          <w:rFonts w:ascii="Garamond" w:hAnsi="Garamond"/>
        </w:rPr>
        <w:t>Emballage og arbejdsmiljø</w:t>
      </w:r>
    </w:p>
    <w:p w:rsidR="00AA6FB7" w:rsidRPr="00AA6FB7" w:rsidRDefault="00A618FB" w:rsidP="00AA6FB7">
      <w:pPr>
        <w:rPr>
          <w:rFonts w:ascii="Garamond" w:hAnsi="Garamond"/>
          <w:sz w:val="24"/>
          <w:szCs w:val="24"/>
        </w:rPr>
      </w:pPr>
      <w:r>
        <w:rPr>
          <w:rFonts w:ascii="Garamond" w:hAnsi="Garamond"/>
          <w:sz w:val="24"/>
          <w:szCs w:val="24"/>
        </w:rPr>
        <w:t>Tilbudsgiver</w:t>
      </w:r>
      <w:r w:rsidR="00206BE9">
        <w:rPr>
          <w:rFonts w:ascii="Garamond" w:hAnsi="Garamond"/>
          <w:sz w:val="24"/>
          <w:szCs w:val="24"/>
        </w:rPr>
        <w:t xml:space="preserve"> skal påse, at sygeplejeartiklerne</w:t>
      </w:r>
      <w:r w:rsidR="00AA6FB7" w:rsidRPr="00AA6FB7">
        <w:rPr>
          <w:rFonts w:ascii="Garamond" w:hAnsi="Garamond"/>
          <w:sz w:val="24"/>
          <w:szCs w:val="24"/>
        </w:rPr>
        <w:t xml:space="preserve"> leveres i emballage, der på alle måder sikrer varens kvalitet. </w:t>
      </w:r>
    </w:p>
    <w:p w:rsidR="00AA6FB7" w:rsidRPr="00AA6FB7" w:rsidRDefault="00AA6FB7"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har ansvaret for at unødig emballage og PVC- </w:t>
      </w:r>
      <w:proofErr w:type="spellStart"/>
      <w:r w:rsidR="00AA6FB7" w:rsidRPr="00AA6FB7">
        <w:rPr>
          <w:rFonts w:ascii="Garamond" w:hAnsi="Garamond"/>
          <w:sz w:val="24"/>
          <w:szCs w:val="24"/>
        </w:rPr>
        <w:t>holdigt</w:t>
      </w:r>
      <w:proofErr w:type="spellEnd"/>
      <w:r w:rsidR="00AA6FB7" w:rsidRPr="00AA6FB7">
        <w:rPr>
          <w:rFonts w:ascii="Garamond" w:hAnsi="Garamond"/>
          <w:sz w:val="24"/>
          <w:szCs w:val="24"/>
        </w:rPr>
        <w:t xml:space="preserve"> materiale undgås. </w:t>
      </w:r>
    </w:p>
    <w:p w:rsidR="00AA6FB7" w:rsidRPr="00AA6FB7" w:rsidRDefault="00AA6FB7" w:rsidP="00AA6FB7">
      <w:pPr>
        <w:rPr>
          <w:rFonts w:ascii="Garamond" w:hAnsi="Garamond"/>
          <w:sz w:val="24"/>
          <w:szCs w:val="24"/>
        </w:rPr>
      </w:pP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påse, at vægt på pakninger som modtages ikke overstiger kravene i Arbejdstilsynets vejledninger. </w:t>
      </w:r>
    </w:p>
    <w:p w:rsidR="00AA6FB7" w:rsidRPr="00AA6FB7" w:rsidRDefault="00AA6FB7" w:rsidP="00AA6FB7">
      <w:pPr>
        <w:rPr>
          <w:rFonts w:ascii="Garamond" w:hAnsi="Garamond"/>
          <w:sz w:val="24"/>
          <w:szCs w:val="24"/>
        </w:rPr>
      </w:pPr>
    </w:p>
    <w:p w:rsidR="00647880" w:rsidRPr="00647880"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er til enhver tid forpligtet til at sørge for, at intet af emballagen omfattet af denne aftale indeholder stoffer, der er allergifremkaldende eller på anden måde kan være sundhedsskadelige for det sundhedsfaglige personale.</w:t>
      </w:r>
    </w:p>
    <w:p w:rsidR="00647880" w:rsidRDefault="00647880" w:rsidP="00647880">
      <w:pPr>
        <w:rPr>
          <w:rFonts w:ascii="Garamond" w:hAnsi="Garamond"/>
          <w:sz w:val="24"/>
          <w:szCs w:val="24"/>
        </w:rPr>
      </w:pPr>
    </w:p>
    <w:p w:rsidR="00647880" w:rsidRDefault="00647880" w:rsidP="00647880">
      <w:pPr>
        <w:pStyle w:val="Overskrift4"/>
        <w:rPr>
          <w:rFonts w:ascii="Garamond" w:hAnsi="Garamond"/>
        </w:rPr>
      </w:pPr>
      <w:r w:rsidRPr="00647880">
        <w:rPr>
          <w:rFonts w:ascii="Garamond" w:hAnsi="Garamond"/>
        </w:rPr>
        <w:lastRenderedPageBreak/>
        <w:t>Implementering</w:t>
      </w: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stå for implementering af aftalen ved de deltagende kommuner. I forbindelse med kontraktstart skal </w:t>
      </w:r>
      <w:r>
        <w:rPr>
          <w:rFonts w:ascii="Garamond" w:hAnsi="Garamond"/>
          <w:sz w:val="24"/>
          <w:szCs w:val="24"/>
        </w:rPr>
        <w:t>Tilbudsgiver</w:t>
      </w:r>
      <w:r w:rsidR="00AA6FB7" w:rsidRPr="00AA6FB7">
        <w:rPr>
          <w:rFonts w:ascii="Garamond" w:hAnsi="Garamond"/>
          <w:sz w:val="24"/>
          <w:szCs w:val="24"/>
        </w:rPr>
        <w:t xml:space="preserve"> afholde opstartsmøde med hver kommune. </w:t>
      </w:r>
    </w:p>
    <w:p w:rsidR="00AA6FB7" w:rsidRPr="00AA6FB7" w:rsidRDefault="00AA6FB7" w:rsidP="00AA6FB7">
      <w:pPr>
        <w:rPr>
          <w:rFonts w:ascii="Garamond" w:hAnsi="Garamond"/>
          <w:sz w:val="24"/>
          <w:szCs w:val="24"/>
        </w:rPr>
      </w:pPr>
    </w:p>
    <w:p w:rsidR="00647880" w:rsidRPr="00647880"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i samarbejde med </w:t>
      </w:r>
      <w:r w:rsidR="00177E4D">
        <w:rPr>
          <w:rFonts w:ascii="Garamond" w:hAnsi="Garamond"/>
          <w:sz w:val="24"/>
          <w:szCs w:val="24"/>
        </w:rPr>
        <w:t>Tovholder</w:t>
      </w:r>
      <w:r w:rsidR="00AA6FB7" w:rsidRPr="00AA6FB7">
        <w:rPr>
          <w:rFonts w:ascii="Garamond" w:hAnsi="Garamond"/>
          <w:sz w:val="24"/>
          <w:szCs w:val="24"/>
        </w:rPr>
        <w:t xml:space="preserve"> udarbejde implementeringsplan, informationsmateriale og andet vedr. implementering af aftalen.</w:t>
      </w:r>
    </w:p>
    <w:p w:rsidR="00647880" w:rsidRDefault="00647880" w:rsidP="00647880">
      <w:pPr>
        <w:rPr>
          <w:rFonts w:ascii="Garamond" w:hAnsi="Garamond"/>
          <w:sz w:val="24"/>
          <w:szCs w:val="24"/>
        </w:rPr>
      </w:pPr>
    </w:p>
    <w:p w:rsidR="00647880" w:rsidRDefault="00647880" w:rsidP="00647880">
      <w:pPr>
        <w:pStyle w:val="Overskrift4"/>
        <w:rPr>
          <w:rFonts w:ascii="Garamond" w:hAnsi="Garamond"/>
        </w:rPr>
      </w:pPr>
      <w:proofErr w:type="spellStart"/>
      <w:r w:rsidRPr="00647880">
        <w:rPr>
          <w:rFonts w:ascii="Garamond" w:hAnsi="Garamond"/>
        </w:rPr>
        <w:t>Compliance</w:t>
      </w:r>
      <w:proofErr w:type="spellEnd"/>
    </w:p>
    <w:p w:rsidR="00AA6FB7" w:rsidRPr="00AA6FB7" w:rsidRDefault="00177E4D" w:rsidP="00AA6FB7">
      <w:pPr>
        <w:rPr>
          <w:rFonts w:ascii="Garamond" w:hAnsi="Garamond"/>
          <w:sz w:val="24"/>
          <w:szCs w:val="24"/>
        </w:rPr>
      </w:pPr>
      <w:r>
        <w:rPr>
          <w:rFonts w:ascii="Garamond" w:hAnsi="Garamond"/>
          <w:sz w:val="24"/>
          <w:szCs w:val="24"/>
        </w:rPr>
        <w:t>Tovholder</w:t>
      </w:r>
      <w:r w:rsidR="00AA6FB7" w:rsidRPr="00AA6FB7">
        <w:rPr>
          <w:rFonts w:ascii="Garamond" w:hAnsi="Garamond"/>
          <w:sz w:val="24"/>
          <w:szCs w:val="24"/>
        </w:rPr>
        <w:t xml:space="preserve"> Kommune udfører </w:t>
      </w:r>
      <w:proofErr w:type="spellStart"/>
      <w:r w:rsidR="00AA6FB7" w:rsidRPr="00AA6FB7">
        <w:rPr>
          <w:rFonts w:ascii="Garamond" w:hAnsi="Garamond"/>
          <w:sz w:val="24"/>
          <w:szCs w:val="24"/>
        </w:rPr>
        <w:t>compliance</w:t>
      </w:r>
      <w:proofErr w:type="spellEnd"/>
      <w:r w:rsidR="00AA6FB7" w:rsidRPr="00AA6FB7">
        <w:rPr>
          <w:rFonts w:ascii="Garamond" w:hAnsi="Garamond"/>
          <w:sz w:val="24"/>
          <w:szCs w:val="24"/>
        </w:rPr>
        <w:t xml:space="preserve"> vedr. kontrakten i kontraktens løbetid. </w:t>
      </w:r>
      <w:r w:rsidR="00A618FB">
        <w:rPr>
          <w:rFonts w:ascii="Garamond" w:hAnsi="Garamond"/>
          <w:sz w:val="24"/>
          <w:szCs w:val="24"/>
        </w:rPr>
        <w:t>Tilbudsgiver</w:t>
      </w:r>
      <w:r w:rsidR="00AA6FB7" w:rsidRPr="00AA6FB7">
        <w:rPr>
          <w:rFonts w:ascii="Garamond" w:hAnsi="Garamond"/>
          <w:sz w:val="24"/>
          <w:szCs w:val="24"/>
        </w:rPr>
        <w:t xml:space="preserve"> skal medvirke til udførelse af </w:t>
      </w:r>
      <w:r>
        <w:rPr>
          <w:rFonts w:ascii="Garamond" w:hAnsi="Garamond"/>
          <w:sz w:val="24"/>
          <w:szCs w:val="24"/>
        </w:rPr>
        <w:t>Tovholder</w:t>
      </w:r>
      <w:r w:rsidR="00AA6FB7" w:rsidRPr="00AA6FB7">
        <w:rPr>
          <w:rFonts w:ascii="Garamond" w:hAnsi="Garamond"/>
          <w:sz w:val="24"/>
          <w:szCs w:val="24"/>
        </w:rPr>
        <w:t xml:space="preserve">s </w:t>
      </w:r>
      <w:proofErr w:type="spellStart"/>
      <w:r w:rsidR="00AA6FB7" w:rsidRPr="00AA6FB7">
        <w:rPr>
          <w:rFonts w:ascii="Garamond" w:hAnsi="Garamond"/>
          <w:sz w:val="24"/>
          <w:szCs w:val="24"/>
        </w:rPr>
        <w:t>compliance</w:t>
      </w:r>
      <w:proofErr w:type="spellEnd"/>
      <w:r w:rsidR="00AA6FB7" w:rsidRPr="00AA6FB7">
        <w:rPr>
          <w:rFonts w:ascii="Garamond" w:hAnsi="Garamond"/>
          <w:sz w:val="24"/>
          <w:szCs w:val="24"/>
        </w:rPr>
        <w:t xml:space="preserve">.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Dette vedr. ikke ændring i forbindelse med prisregulering, der reguleres i henhold til Rammeaftale § 13.</w:t>
      </w:r>
    </w:p>
    <w:p w:rsidR="00647880" w:rsidRDefault="00647880" w:rsidP="00647880">
      <w:pPr>
        <w:rPr>
          <w:rFonts w:ascii="Garamond" w:hAnsi="Garamond"/>
          <w:sz w:val="24"/>
          <w:szCs w:val="24"/>
        </w:rPr>
      </w:pPr>
    </w:p>
    <w:p w:rsidR="00647880" w:rsidRDefault="00647880" w:rsidP="00DD12DD">
      <w:pPr>
        <w:pStyle w:val="Overskrift4"/>
        <w:rPr>
          <w:rFonts w:ascii="Garamond" w:hAnsi="Garamond"/>
        </w:rPr>
      </w:pPr>
      <w:r w:rsidRPr="00DD12DD">
        <w:rPr>
          <w:rFonts w:ascii="Garamond" w:hAnsi="Garamond"/>
        </w:rPr>
        <w:t>Statistik</w:t>
      </w: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levere statistik i det omfang det efterspørges af de deltagende kommuner i aftalens løbetid. </w:t>
      </w:r>
    </w:p>
    <w:p w:rsidR="00AA6FB7" w:rsidRPr="00AA6FB7" w:rsidRDefault="00AA6FB7" w:rsidP="00AA6FB7">
      <w:pPr>
        <w:rPr>
          <w:rFonts w:ascii="Garamond" w:hAnsi="Garamond"/>
          <w:sz w:val="24"/>
          <w:szCs w:val="24"/>
        </w:rPr>
      </w:pPr>
    </w:p>
    <w:p w:rsidR="00AA6FB7" w:rsidRPr="00AA6FB7" w:rsidRDefault="00AA6FB7" w:rsidP="00AA6FB7">
      <w:pPr>
        <w:rPr>
          <w:rFonts w:ascii="Garamond" w:hAnsi="Garamond"/>
          <w:sz w:val="24"/>
          <w:szCs w:val="24"/>
        </w:rPr>
      </w:pPr>
      <w:r w:rsidRPr="00AA6FB7">
        <w:rPr>
          <w:rFonts w:ascii="Garamond" w:hAnsi="Garamond"/>
          <w:sz w:val="24"/>
          <w:szCs w:val="24"/>
        </w:rPr>
        <w:t xml:space="preserve">Til årligt møde med </w:t>
      </w:r>
      <w:r w:rsidR="00177E4D">
        <w:rPr>
          <w:rFonts w:ascii="Garamond" w:hAnsi="Garamond"/>
          <w:sz w:val="24"/>
          <w:szCs w:val="24"/>
        </w:rPr>
        <w:t>Tovholderkommune</w:t>
      </w:r>
      <w:r w:rsidRPr="00AA6FB7">
        <w:rPr>
          <w:rFonts w:ascii="Garamond" w:hAnsi="Garamond"/>
          <w:sz w:val="24"/>
          <w:szCs w:val="24"/>
        </w:rPr>
        <w:t xml:space="preserve"> skal </w:t>
      </w:r>
      <w:r w:rsidR="00A618FB">
        <w:rPr>
          <w:rFonts w:ascii="Garamond" w:hAnsi="Garamond"/>
          <w:sz w:val="24"/>
          <w:szCs w:val="24"/>
        </w:rPr>
        <w:t>Tilbudsgiver</w:t>
      </w:r>
      <w:r w:rsidRPr="00AA6FB7">
        <w:rPr>
          <w:rFonts w:ascii="Garamond" w:hAnsi="Garamond"/>
          <w:sz w:val="24"/>
          <w:szCs w:val="24"/>
        </w:rPr>
        <w:t xml:space="preserve"> udarbejde samlet statistik over omsætning på aftalen efter nærmere aftale med </w:t>
      </w:r>
      <w:r w:rsidR="00177E4D">
        <w:rPr>
          <w:rFonts w:ascii="Garamond" w:hAnsi="Garamond"/>
          <w:sz w:val="24"/>
          <w:szCs w:val="24"/>
        </w:rPr>
        <w:t>Tovholder</w:t>
      </w:r>
      <w:r w:rsidRPr="00AA6FB7">
        <w:rPr>
          <w:rFonts w:ascii="Garamond" w:hAnsi="Garamond"/>
          <w:sz w:val="24"/>
          <w:szCs w:val="24"/>
        </w:rPr>
        <w:t xml:space="preserve">. </w:t>
      </w:r>
    </w:p>
    <w:p w:rsidR="00AA6FB7" w:rsidRPr="00AA6FB7" w:rsidRDefault="00AA6FB7" w:rsidP="00AA6FB7">
      <w:pPr>
        <w:rPr>
          <w:rFonts w:ascii="Garamond" w:hAnsi="Garamond"/>
          <w:sz w:val="24"/>
          <w:szCs w:val="24"/>
        </w:rPr>
      </w:pPr>
    </w:p>
    <w:p w:rsidR="00DD12DD" w:rsidRPr="00DD12DD" w:rsidRDefault="00AA6FB7" w:rsidP="00AA6FB7">
      <w:pPr>
        <w:rPr>
          <w:rFonts w:ascii="Garamond" w:hAnsi="Garamond"/>
          <w:sz w:val="24"/>
          <w:szCs w:val="24"/>
        </w:rPr>
      </w:pPr>
      <w:r w:rsidRPr="00AA6FB7">
        <w:rPr>
          <w:rFonts w:ascii="Garamond" w:hAnsi="Garamond"/>
          <w:sz w:val="24"/>
          <w:szCs w:val="24"/>
        </w:rPr>
        <w:t xml:space="preserve">De deltagende kommuner aftaler selv med </w:t>
      </w:r>
      <w:r w:rsidR="00A618FB">
        <w:rPr>
          <w:rFonts w:ascii="Garamond" w:hAnsi="Garamond"/>
          <w:sz w:val="24"/>
          <w:szCs w:val="24"/>
        </w:rPr>
        <w:t>Tilbudsgiver</w:t>
      </w:r>
      <w:r w:rsidRPr="00AA6FB7">
        <w:rPr>
          <w:rFonts w:ascii="Garamond" w:hAnsi="Garamond"/>
          <w:sz w:val="24"/>
          <w:szCs w:val="24"/>
        </w:rPr>
        <w:t xml:space="preserve"> i hvilket omfang de ønsker statistik.</w:t>
      </w:r>
    </w:p>
    <w:p w:rsidR="00647880" w:rsidRDefault="00647880" w:rsidP="00647880">
      <w:pPr>
        <w:rPr>
          <w:rFonts w:ascii="Garamond" w:hAnsi="Garamond"/>
          <w:sz w:val="24"/>
          <w:szCs w:val="24"/>
        </w:rPr>
      </w:pPr>
    </w:p>
    <w:p w:rsidR="00647880" w:rsidRDefault="00647880" w:rsidP="00DD12DD">
      <w:pPr>
        <w:pStyle w:val="Overskrift4"/>
        <w:rPr>
          <w:rFonts w:ascii="Garamond" w:hAnsi="Garamond"/>
        </w:rPr>
      </w:pPr>
      <w:r w:rsidRPr="00DD12DD">
        <w:rPr>
          <w:rFonts w:ascii="Garamond" w:hAnsi="Garamond"/>
        </w:rPr>
        <w:t>Tavshedspligt</w:t>
      </w:r>
    </w:p>
    <w:p w:rsidR="00AA6FB7" w:rsidRPr="00AA6FB7"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har tavshedspligt i forhold til de oplysninger som </w:t>
      </w:r>
      <w:r>
        <w:rPr>
          <w:rFonts w:ascii="Garamond" w:hAnsi="Garamond"/>
          <w:sz w:val="24"/>
          <w:szCs w:val="24"/>
        </w:rPr>
        <w:t>Tilbudsgiver</w:t>
      </w:r>
      <w:r w:rsidR="00AA6FB7" w:rsidRPr="00AA6FB7">
        <w:rPr>
          <w:rFonts w:ascii="Garamond" w:hAnsi="Garamond"/>
          <w:sz w:val="24"/>
          <w:szCs w:val="24"/>
        </w:rPr>
        <w:t xml:space="preserve"> kommer i besiddelse af ved samhandel med </w:t>
      </w:r>
      <w:r>
        <w:rPr>
          <w:rFonts w:ascii="Garamond" w:hAnsi="Garamond"/>
          <w:sz w:val="24"/>
          <w:szCs w:val="24"/>
        </w:rPr>
        <w:t>Ordregiver</w:t>
      </w:r>
      <w:r w:rsidR="00AA6FB7" w:rsidRPr="00AA6FB7">
        <w:rPr>
          <w:rFonts w:ascii="Garamond" w:hAnsi="Garamond"/>
          <w:sz w:val="24"/>
          <w:szCs w:val="24"/>
        </w:rPr>
        <w:t xml:space="preserve">. </w:t>
      </w:r>
    </w:p>
    <w:p w:rsidR="00AA6FB7" w:rsidRPr="00AA6FB7" w:rsidRDefault="00AA6FB7" w:rsidP="00AA6FB7">
      <w:pPr>
        <w:rPr>
          <w:rFonts w:ascii="Garamond" w:hAnsi="Garamond"/>
          <w:sz w:val="24"/>
          <w:szCs w:val="24"/>
        </w:rPr>
      </w:pPr>
    </w:p>
    <w:p w:rsidR="00DD12DD" w:rsidRPr="00DD12DD"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har overfor 3. mand tavshedspligt omkring alle</w:t>
      </w:r>
      <w:r w:rsidR="00206BE9">
        <w:rPr>
          <w:rFonts w:ascii="Garamond" w:hAnsi="Garamond"/>
          <w:sz w:val="24"/>
          <w:szCs w:val="24"/>
        </w:rPr>
        <w:t xml:space="preserve"> forhold vedr. aftalen. </w:t>
      </w:r>
      <w:r w:rsidR="00AA6FB7" w:rsidRPr="00AA6FB7">
        <w:rPr>
          <w:rFonts w:ascii="Garamond" w:hAnsi="Garamond"/>
          <w:sz w:val="24"/>
          <w:szCs w:val="24"/>
        </w:rPr>
        <w:t>.</w:t>
      </w:r>
    </w:p>
    <w:p w:rsidR="00647880" w:rsidRDefault="00647880" w:rsidP="00647880">
      <w:pPr>
        <w:rPr>
          <w:rFonts w:ascii="Garamond" w:hAnsi="Garamond"/>
          <w:sz w:val="24"/>
          <w:szCs w:val="24"/>
        </w:rPr>
      </w:pPr>
    </w:p>
    <w:p w:rsidR="00647880" w:rsidRDefault="00647880" w:rsidP="00DD12DD">
      <w:pPr>
        <w:pStyle w:val="Overskrift4"/>
        <w:rPr>
          <w:rFonts w:ascii="Garamond" w:hAnsi="Garamond"/>
        </w:rPr>
      </w:pPr>
      <w:r w:rsidRPr="00DD12DD">
        <w:rPr>
          <w:rFonts w:ascii="Garamond" w:hAnsi="Garamond"/>
        </w:rPr>
        <w:t>Afvikling af indgået aftale</w:t>
      </w:r>
    </w:p>
    <w:p w:rsidR="00AA6FB7" w:rsidRPr="00AA6FB7" w:rsidRDefault="00AA6FB7" w:rsidP="00AA6FB7">
      <w:pPr>
        <w:rPr>
          <w:rFonts w:ascii="Garamond" w:hAnsi="Garamond"/>
          <w:sz w:val="24"/>
          <w:szCs w:val="24"/>
        </w:rPr>
      </w:pPr>
      <w:r w:rsidRPr="00AA6FB7">
        <w:rPr>
          <w:rFonts w:ascii="Garamond" w:hAnsi="Garamond"/>
          <w:sz w:val="24"/>
          <w:szCs w:val="24"/>
        </w:rPr>
        <w:t xml:space="preserve">Afvikling af aftalen skal ske professionelt og fleksibelt og med mindst mulig gene for de deltagende kommuner. </w:t>
      </w:r>
    </w:p>
    <w:p w:rsidR="00AA6FB7" w:rsidRPr="00AA6FB7" w:rsidRDefault="00AA6FB7" w:rsidP="00AA6FB7">
      <w:pPr>
        <w:rPr>
          <w:rFonts w:ascii="Garamond" w:hAnsi="Garamond"/>
          <w:sz w:val="24"/>
          <w:szCs w:val="24"/>
        </w:rPr>
      </w:pPr>
    </w:p>
    <w:p w:rsidR="00DD12DD" w:rsidRPr="00DD12DD" w:rsidRDefault="00A618FB" w:rsidP="00AA6FB7">
      <w:pPr>
        <w:rPr>
          <w:rFonts w:ascii="Garamond" w:hAnsi="Garamond"/>
          <w:sz w:val="24"/>
          <w:szCs w:val="24"/>
        </w:rPr>
      </w:pPr>
      <w:r>
        <w:rPr>
          <w:rFonts w:ascii="Garamond" w:hAnsi="Garamond"/>
          <w:sz w:val="24"/>
          <w:szCs w:val="24"/>
        </w:rPr>
        <w:t>Tilbudsgiver</w:t>
      </w:r>
      <w:r w:rsidR="00AA6FB7" w:rsidRPr="00AA6FB7">
        <w:rPr>
          <w:rFonts w:ascii="Garamond" w:hAnsi="Garamond"/>
          <w:sz w:val="24"/>
          <w:szCs w:val="24"/>
        </w:rPr>
        <w:t xml:space="preserve"> skal ved ophør af kontrakten uden omkostninger for </w:t>
      </w:r>
      <w:r>
        <w:rPr>
          <w:rFonts w:ascii="Garamond" w:hAnsi="Garamond"/>
          <w:sz w:val="24"/>
          <w:szCs w:val="24"/>
        </w:rPr>
        <w:t>Ordregiver</w:t>
      </w:r>
      <w:r w:rsidR="00AA6FB7" w:rsidRPr="00AA6FB7">
        <w:rPr>
          <w:rFonts w:ascii="Garamond" w:hAnsi="Garamond"/>
          <w:sz w:val="24"/>
          <w:szCs w:val="24"/>
        </w:rPr>
        <w:t xml:space="preserve"> udlevere data til brug for kommende udbud, eller kommunernes udførelse af deres opgaver vedr. foretagne køb i aftalens løbetid.</w:t>
      </w:r>
    </w:p>
    <w:p w:rsidR="00647880" w:rsidRDefault="00647880" w:rsidP="00647880"/>
    <w:p w:rsidR="00647880" w:rsidRPr="00647880" w:rsidRDefault="00647880" w:rsidP="00647880"/>
    <w:p w:rsidR="00980507" w:rsidRPr="00BA713D" w:rsidRDefault="00980507" w:rsidP="001C5994">
      <w:pPr>
        <w:pStyle w:val="Overskrift1"/>
      </w:pPr>
      <w:r w:rsidRPr="00BA713D">
        <w:rPr>
          <w:rFonts w:cs="Times New Roman"/>
        </w:rPr>
        <w:br w:type="page"/>
      </w:r>
      <w:bookmarkStart w:id="108" w:name="_Ref358364625"/>
      <w:bookmarkStart w:id="109" w:name="_Ref358364865"/>
      <w:bookmarkStart w:id="110" w:name="_Toc391456087"/>
      <w:r w:rsidR="005414D8" w:rsidRPr="00BA713D">
        <w:lastRenderedPageBreak/>
        <w:t>Rammeaftale</w:t>
      </w:r>
      <w:bookmarkEnd w:id="108"/>
      <w:bookmarkEnd w:id="109"/>
      <w:bookmarkEnd w:id="110"/>
    </w:p>
    <w:p w:rsidR="00980507" w:rsidRPr="001B3D94" w:rsidRDefault="009B3BBC" w:rsidP="00980507">
      <w:pPr>
        <w:jc w:val="center"/>
        <w:rPr>
          <w:rFonts w:ascii="Garamond" w:hAnsi="Garamond"/>
          <w:b/>
          <w:sz w:val="40"/>
          <w:szCs w:val="40"/>
        </w:rPr>
      </w:pPr>
      <w:bookmarkStart w:id="111" w:name="_Toc107800014"/>
      <w:bookmarkStart w:id="112" w:name="_Toc107800231"/>
      <w:bookmarkStart w:id="113" w:name="_Toc107800953"/>
      <w:bookmarkStart w:id="114" w:name="_Toc107801115"/>
      <w:r w:rsidRPr="00BA713D">
        <w:rPr>
          <w:rFonts w:ascii="Garamond" w:hAnsi="Garamond"/>
          <w:b/>
          <w:sz w:val="40"/>
          <w:szCs w:val="40"/>
        </w:rPr>
        <w:t xml:space="preserve">Rammeaftale </w:t>
      </w:r>
      <w:r w:rsidR="00980507" w:rsidRPr="00BA713D">
        <w:rPr>
          <w:rFonts w:ascii="Garamond" w:hAnsi="Garamond"/>
          <w:b/>
          <w:sz w:val="40"/>
          <w:szCs w:val="40"/>
        </w:rPr>
        <w:t xml:space="preserve">vedr. levering af </w:t>
      </w:r>
      <w:r w:rsidR="001B3D94">
        <w:rPr>
          <w:rFonts w:ascii="Garamond" w:hAnsi="Garamond"/>
          <w:b/>
          <w:sz w:val="40"/>
          <w:szCs w:val="40"/>
        </w:rPr>
        <w:t xml:space="preserve">Handsker og Sygeplejeartikler </w:t>
      </w:r>
      <w:r w:rsidR="00433700" w:rsidRPr="001B3D94">
        <w:rPr>
          <w:rFonts w:ascii="Garamond" w:hAnsi="Garamond"/>
          <w:b/>
          <w:sz w:val="40"/>
          <w:szCs w:val="40"/>
        </w:rPr>
        <w:t>("</w:t>
      </w:r>
      <w:r w:rsidRPr="001B3D94">
        <w:rPr>
          <w:rFonts w:ascii="Garamond" w:hAnsi="Garamond"/>
          <w:b/>
          <w:sz w:val="40"/>
          <w:szCs w:val="40"/>
        </w:rPr>
        <w:t>Rammeaftalen</w:t>
      </w:r>
      <w:r w:rsidR="00433700" w:rsidRPr="001B3D94">
        <w:rPr>
          <w:rFonts w:ascii="Garamond" w:hAnsi="Garamond"/>
          <w:b/>
          <w:sz w:val="40"/>
          <w:szCs w:val="40"/>
        </w:rPr>
        <w:t>")</w:t>
      </w:r>
    </w:p>
    <w:p w:rsidR="00980507" w:rsidRPr="00BA713D" w:rsidRDefault="00980507" w:rsidP="00980507">
      <w:pPr>
        <w:rPr>
          <w:rFonts w:ascii="Garamond" w:hAnsi="Garamond"/>
          <w:b/>
          <w:sz w:val="40"/>
          <w:szCs w:val="40"/>
        </w:rPr>
      </w:pPr>
    </w:p>
    <w:p w:rsidR="00980507" w:rsidRPr="00BA713D" w:rsidRDefault="00980507" w:rsidP="00980507">
      <w:pPr>
        <w:rPr>
          <w:rFonts w:ascii="Garamond" w:hAnsi="Garamond"/>
        </w:rPr>
      </w:pPr>
      <w:bookmarkStart w:id="115" w:name="_Toc102788821"/>
      <w:bookmarkStart w:id="116" w:name="_Toc107800730"/>
      <w:bookmarkStart w:id="117" w:name="_Toc107800805"/>
      <w:bookmarkStart w:id="118" w:name="_Toc17790119"/>
    </w:p>
    <w:p w:rsidR="00980507" w:rsidRPr="00CF6B05" w:rsidRDefault="00980507" w:rsidP="00817815">
      <w:pPr>
        <w:pStyle w:val="Overskrift3"/>
      </w:pPr>
      <w:bookmarkStart w:id="119" w:name="_Toc284848843"/>
      <w:bookmarkStart w:id="120" w:name="_Toc391456088"/>
      <w:r w:rsidRPr="00CF6B05">
        <w:t>Parterne</w:t>
      </w:r>
      <w:bookmarkEnd w:id="115"/>
      <w:bookmarkEnd w:id="116"/>
      <w:bookmarkEnd w:id="117"/>
      <w:bookmarkEnd w:id="119"/>
      <w:bookmarkEnd w:id="120"/>
    </w:p>
    <w:p w:rsidR="00980507" w:rsidRPr="00BA713D" w:rsidRDefault="00980507" w:rsidP="00980507">
      <w:pPr>
        <w:rPr>
          <w:rFonts w:ascii="Garamond" w:hAnsi="Garamond"/>
          <w:sz w:val="24"/>
          <w:szCs w:val="24"/>
        </w:rPr>
      </w:pPr>
      <w:r w:rsidRPr="00BA713D">
        <w:rPr>
          <w:rFonts w:ascii="Garamond" w:hAnsi="Garamond"/>
          <w:sz w:val="24"/>
          <w:szCs w:val="24"/>
        </w:rPr>
        <w:t xml:space="preserve">Nærværende </w:t>
      </w:r>
      <w:r w:rsidR="005139DB" w:rsidRPr="00BA713D">
        <w:rPr>
          <w:rFonts w:ascii="Garamond" w:hAnsi="Garamond"/>
          <w:sz w:val="24"/>
          <w:szCs w:val="24"/>
        </w:rPr>
        <w:t>rammeaftale</w:t>
      </w:r>
      <w:r w:rsidRPr="00BA713D">
        <w:rPr>
          <w:rFonts w:ascii="Garamond" w:hAnsi="Garamond"/>
          <w:sz w:val="24"/>
          <w:szCs w:val="24"/>
        </w:rPr>
        <w:t xml:space="preserve"> er indgået mellem </w:t>
      </w:r>
    </w:p>
    <w:p w:rsidR="00980507" w:rsidRPr="00BA713D" w:rsidRDefault="00980507" w:rsidP="00980507">
      <w:pPr>
        <w:rPr>
          <w:rFonts w:ascii="Garamond" w:hAnsi="Garamond"/>
          <w:sz w:val="24"/>
          <w:szCs w:val="24"/>
        </w:rPr>
      </w:pPr>
    </w:p>
    <w:p w:rsidR="00980507" w:rsidRPr="00BA713D" w:rsidRDefault="00A618FB" w:rsidP="00980507">
      <w:pPr>
        <w:jc w:val="both"/>
        <w:rPr>
          <w:rFonts w:ascii="Garamond" w:hAnsi="Garamond"/>
          <w:b/>
          <w:snapToGrid w:val="0"/>
          <w:sz w:val="24"/>
          <w:szCs w:val="24"/>
        </w:rPr>
      </w:pPr>
      <w:r>
        <w:rPr>
          <w:rFonts w:ascii="Garamond" w:hAnsi="Garamond"/>
          <w:b/>
          <w:snapToGrid w:val="0"/>
          <w:sz w:val="24"/>
          <w:szCs w:val="24"/>
        </w:rPr>
        <w:t>ORDREGIVER</w:t>
      </w:r>
    </w:p>
    <w:p w:rsidR="00980507" w:rsidRPr="00BA713D" w:rsidRDefault="00980507" w:rsidP="00980507">
      <w:pPr>
        <w:jc w:val="both"/>
        <w:rPr>
          <w:rFonts w:ascii="Garamond" w:hAnsi="Garamond"/>
          <w:snapToGrid w:val="0"/>
          <w:sz w:val="24"/>
          <w:szCs w:val="24"/>
        </w:rPr>
      </w:pPr>
      <w:r w:rsidRPr="00BA713D">
        <w:rPr>
          <w:rFonts w:ascii="Garamond" w:hAnsi="Garamond"/>
          <w:snapToGrid w:val="0"/>
          <w:sz w:val="24"/>
          <w:szCs w:val="24"/>
        </w:rPr>
        <w:t xml:space="preserve">Nedenstående medlemmer af </w:t>
      </w:r>
      <w:proofErr w:type="spellStart"/>
      <w:r w:rsidRPr="00BA713D">
        <w:rPr>
          <w:rFonts w:ascii="Garamond" w:hAnsi="Garamond"/>
          <w:snapToGrid w:val="0"/>
          <w:sz w:val="24"/>
          <w:szCs w:val="24"/>
        </w:rPr>
        <w:t>KomUdbud</w:t>
      </w:r>
      <w:proofErr w:type="spellEnd"/>
      <w:r w:rsidRPr="00BA713D">
        <w:rPr>
          <w:rFonts w:ascii="Garamond" w:hAnsi="Garamond"/>
          <w:snapToGrid w:val="0"/>
          <w:sz w:val="24"/>
          <w:szCs w:val="24"/>
        </w:rPr>
        <w:t>:</w:t>
      </w:r>
    </w:p>
    <w:p w:rsidR="00980507" w:rsidRDefault="00980507" w:rsidP="00980507">
      <w:pPr>
        <w:rPr>
          <w:rFonts w:ascii="Garamond" w:hAnsi="Garamond"/>
          <w:sz w:val="24"/>
          <w:szCs w:val="24"/>
        </w:rPr>
      </w:pPr>
    </w:p>
    <w:p w:rsidR="00D41ED7" w:rsidRDefault="00D41ED7" w:rsidP="00980507">
      <w:pPr>
        <w:rPr>
          <w:rFonts w:ascii="Garamond" w:hAnsi="Garamond"/>
          <w:sz w:val="24"/>
          <w:szCs w:val="24"/>
        </w:rPr>
      </w:pPr>
      <w:r>
        <w:rPr>
          <w:rFonts w:ascii="Garamond" w:hAnsi="Garamond"/>
          <w:sz w:val="24"/>
          <w:szCs w:val="24"/>
        </w:rPr>
        <w:t>Esbjerg Kommune</w:t>
      </w:r>
    </w:p>
    <w:p w:rsidR="00D41ED7" w:rsidRDefault="00D41ED7" w:rsidP="00980507">
      <w:pPr>
        <w:rPr>
          <w:rFonts w:ascii="Garamond" w:hAnsi="Garamond"/>
          <w:sz w:val="24"/>
          <w:szCs w:val="24"/>
        </w:rPr>
      </w:pPr>
      <w:r>
        <w:rPr>
          <w:rFonts w:ascii="Garamond" w:hAnsi="Garamond"/>
          <w:sz w:val="24"/>
          <w:szCs w:val="24"/>
        </w:rPr>
        <w:t>Fredericia Kommune</w:t>
      </w:r>
    </w:p>
    <w:p w:rsidR="00D41ED7" w:rsidRDefault="00D41ED7" w:rsidP="00980507">
      <w:pPr>
        <w:rPr>
          <w:rFonts w:ascii="Garamond" w:hAnsi="Garamond"/>
          <w:sz w:val="24"/>
          <w:szCs w:val="24"/>
        </w:rPr>
      </w:pPr>
      <w:r>
        <w:rPr>
          <w:rFonts w:ascii="Garamond" w:hAnsi="Garamond"/>
          <w:sz w:val="24"/>
          <w:szCs w:val="24"/>
        </w:rPr>
        <w:t>Herning Kommune</w:t>
      </w:r>
    </w:p>
    <w:p w:rsidR="00D41ED7" w:rsidRDefault="00D41ED7" w:rsidP="00980507">
      <w:pPr>
        <w:rPr>
          <w:rFonts w:ascii="Garamond" w:hAnsi="Garamond"/>
          <w:sz w:val="24"/>
          <w:szCs w:val="24"/>
        </w:rPr>
      </w:pPr>
      <w:r>
        <w:rPr>
          <w:rFonts w:ascii="Garamond" w:hAnsi="Garamond"/>
          <w:sz w:val="24"/>
          <w:szCs w:val="24"/>
        </w:rPr>
        <w:t>Holstebro Kommune</w:t>
      </w:r>
    </w:p>
    <w:p w:rsidR="00D41ED7" w:rsidRDefault="00D41ED7" w:rsidP="00980507">
      <w:pPr>
        <w:rPr>
          <w:rFonts w:ascii="Garamond" w:hAnsi="Garamond"/>
          <w:sz w:val="24"/>
          <w:szCs w:val="24"/>
        </w:rPr>
      </w:pPr>
      <w:r>
        <w:rPr>
          <w:rFonts w:ascii="Garamond" w:hAnsi="Garamond"/>
          <w:sz w:val="24"/>
          <w:szCs w:val="24"/>
        </w:rPr>
        <w:t>Ikast-Brande Kommune</w:t>
      </w:r>
    </w:p>
    <w:p w:rsidR="00D41ED7" w:rsidRDefault="00D41ED7" w:rsidP="00980507">
      <w:pPr>
        <w:rPr>
          <w:rFonts w:ascii="Garamond" w:hAnsi="Garamond"/>
          <w:sz w:val="24"/>
          <w:szCs w:val="24"/>
        </w:rPr>
      </w:pPr>
      <w:r>
        <w:rPr>
          <w:rFonts w:ascii="Garamond" w:hAnsi="Garamond"/>
          <w:sz w:val="24"/>
          <w:szCs w:val="24"/>
        </w:rPr>
        <w:t>Kolding Kommune</w:t>
      </w:r>
    </w:p>
    <w:p w:rsidR="00D41ED7" w:rsidRDefault="00D41ED7" w:rsidP="00980507">
      <w:pPr>
        <w:rPr>
          <w:rFonts w:ascii="Garamond" w:hAnsi="Garamond"/>
          <w:sz w:val="24"/>
          <w:szCs w:val="24"/>
        </w:rPr>
      </w:pPr>
      <w:r>
        <w:rPr>
          <w:rFonts w:ascii="Garamond" w:hAnsi="Garamond"/>
          <w:sz w:val="24"/>
          <w:szCs w:val="24"/>
        </w:rPr>
        <w:t>Lemvig Kommune</w:t>
      </w:r>
    </w:p>
    <w:p w:rsidR="00D41ED7" w:rsidRDefault="00D41ED7" w:rsidP="00980507">
      <w:pPr>
        <w:rPr>
          <w:rFonts w:ascii="Garamond" w:hAnsi="Garamond"/>
          <w:sz w:val="24"/>
          <w:szCs w:val="24"/>
        </w:rPr>
      </w:pPr>
      <w:r>
        <w:rPr>
          <w:rFonts w:ascii="Garamond" w:hAnsi="Garamond"/>
          <w:sz w:val="24"/>
          <w:szCs w:val="24"/>
        </w:rPr>
        <w:t>Middelfart Kommune</w:t>
      </w:r>
    </w:p>
    <w:p w:rsidR="00D41ED7" w:rsidRDefault="00D41ED7" w:rsidP="00980507">
      <w:pPr>
        <w:rPr>
          <w:rFonts w:ascii="Garamond" w:hAnsi="Garamond"/>
          <w:sz w:val="24"/>
          <w:szCs w:val="24"/>
        </w:rPr>
      </w:pPr>
      <w:r>
        <w:rPr>
          <w:rFonts w:ascii="Garamond" w:hAnsi="Garamond"/>
          <w:sz w:val="24"/>
          <w:szCs w:val="24"/>
        </w:rPr>
        <w:t>Odense Kommune</w:t>
      </w:r>
    </w:p>
    <w:p w:rsidR="00D41ED7" w:rsidRDefault="00D41ED7" w:rsidP="00980507">
      <w:pPr>
        <w:rPr>
          <w:rFonts w:ascii="Garamond" w:hAnsi="Garamond"/>
          <w:sz w:val="24"/>
          <w:szCs w:val="24"/>
        </w:rPr>
      </w:pPr>
      <w:r>
        <w:rPr>
          <w:rFonts w:ascii="Garamond" w:hAnsi="Garamond"/>
          <w:sz w:val="24"/>
          <w:szCs w:val="24"/>
        </w:rPr>
        <w:t xml:space="preserve">Randers Kommune </w:t>
      </w:r>
    </w:p>
    <w:p w:rsidR="00D41ED7" w:rsidRDefault="00D41ED7" w:rsidP="00980507">
      <w:pPr>
        <w:rPr>
          <w:rFonts w:ascii="Garamond" w:hAnsi="Garamond"/>
          <w:sz w:val="24"/>
          <w:szCs w:val="24"/>
        </w:rPr>
      </w:pPr>
      <w:r>
        <w:rPr>
          <w:rFonts w:ascii="Garamond" w:hAnsi="Garamond"/>
          <w:sz w:val="24"/>
          <w:szCs w:val="24"/>
        </w:rPr>
        <w:t>Silkeborg Kommune</w:t>
      </w:r>
    </w:p>
    <w:p w:rsidR="00D41ED7" w:rsidRDefault="00D41ED7" w:rsidP="00980507">
      <w:pPr>
        <w:rPr>
          <w:rFonts w:ascii="Garamond" w:hAnsi="Garamond"/>
          <w:sz w:val="24"/>
          <w:szCs w:val="24"/>
        </w:rPr>
      </w:pPr>
      <w:r>
        <w:rPr>
          <w:rFonts w:ascii="Garamond" w:hAnsi="Garamond"/>
          <w:sz w:val="24"/>
          <w:szCs w:val="24"/>
        </w:rPr>
        <w:t>Svendborg Kommune</w:t>
      </w:r>
    </w:p>
    <w:p w:rsidR="00D41ED7" w:rsidRDefault="00D41ED7" w:rsidP="00980507">
      <w:pPr>
        <w:rPr>
          <w:rFonts w:ascii="Garamond" w:hAnsi="Garamond"/>
          <w:sz w:val="24"/>
          <w:szCs w:val="24"/>
        </w:rPr>
      </w:pPr>
      <w:r>
        <w:rPr>
          <w:rFonts w:ascii="Garamond" w:hAnsi="Garamond"/>
          <w:sz w:val="24"/>
          <w:szCs w:val="24"/>
        </w:rPr>
        <w:t>Sønderborg Kommune</w:t>
      </w:r>
    </w:p>
    <w:p w:rsidR="00D41ED7" w:rsidRDefault="00D41ED7" w:rsidP="00980507">
      <w:pPr>
        <w:rPr>
          <w:rFonts w:ascii="Garamond" w:hAnsi="Garamond"/>
          <w:sz w:val="24"/>
          <w:szCs w:val="24"/>
        </w:rPr>
      </w:pPr>
      <w:r>
        <w:rPr>
          <w:rFonts w:ascii="Garamond" w:hAnsi="Garamond"/>
          <w:sz w:val="24"/>
          <w:szCs w:val="24"/>
        </w:rPr>
        <w:t>Vejle Kommune</w:t>
      </w:r>
    </w:p>
    <w:p w:rsidR="00D41ED7" w:rsidRPr="00BA713D" w:rsidRDefault="00D41ED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og</w:t>
      </w:r>
    </w:p>
    <w:p w:rsidR="00980507" w:rsidRPr="00BA713D" w:rsidRDefault="00980507" w:rsidP="00980507">
      <w:pPr>
        <w:rPr>
          <w:rFonts w:ascii="Garamond" w:hAnsi="Garamond"/>
          <w:sz w:val="24"/>
          <w:szCs w:val="24"/>
        </w:rPr>
      </w:pPr>
    </w:p>
    <w:p w:rsidR="00980507" w:rsidRPr="00BA713D" w:rsidRDefault="00A618FB" w:rsidP="00980507">
      <w:pPr>
        <w:rPr>
          <w:rFonts w:ascii="Garamond" w:hAnsi="Garamond"/>
          <w:b/>
          <w:snapToGrid w:val="0"/>
          <w:sz w:val="24"/>
          <w:szCs w:val="24"/>
        </w:rPr>
      </w:pPr>
      <w:r>
        <w:rPr>
          <w:rFonts w:ascii="Garamond" w:hAnsi="Garamond"/>
          <w:b/>
          <w:snapToGrid w:val="0"/>
          <w:sz w:val="24"/>
          <w:szCs w:val="24"/>
        </w:rPr>
        <w:t>KONTRAKTHAVER</w:t>
      </w:r>
    </w:p>
    <w:p w:rsidR="00980507" w:rsidRPr="00BA713D" w:rsidRDefault="00980507" w:rsidP="00980507">
      <w:pPr>
        <w:rPr>
          <w:rFonts w:ascii="Garamond" w:hAnsi="Garamond"/>
          <w:b/>
          <w:snapToGrid w:val="0"/>
          <w:color w:val="FF0000"/>
          <w:sz w:val="24"/>
          <w:szCs w:val="24"/>
        </w:rPr>
      </w:pPr>
      <w:r w:rsidRPr="00BA713D">
        <w:rPr>
          <w:rFonts w:ascii="Garamond" w:hAnsi="Garamond"/>
          <w:b/>
          <w:snapToGrid w:val="0"/>
          <w:color w:val="FF0000"/>
          <w:sz w:val="24"/>
          <w:szCs w:val="24"/>
        </w:rPr>
        <w:t>[</w:t>
      </w:r>
      <w:r w:rsidR="00A618FB">
        <w:rPr>
          <w:rFonts w:ascii="Garamond" w:hAnsi="Garamond"/>
          <w:b/>
          <w:snapToGrid w:val="0"/>
          <w:color w:val="FF0000"/>
          <w:sz w:val="24"/>
          <w:szCs w:val="24"/>
        </w:rPr>
        <w:t>Kontrakthaver</w:t>
      </w:r>
      <w:r w:rsidRPr="00BA713D">
        <w:rPr>
          <w:rFonts w:ascii="Garamond" w:hAnsi="Garamond"/>
          <w:b/>
          <w:snapToGrid w:val="0"/>
          <w:color w:val="FF0000"/>
          <w:sz w:val="24"/>
          <w:szCs w:val="24"/>
        </w:rPr>
        <w:t>s navn]</w:t>
      </w:r>
    </w:p>
    <w:p w:rsidR="00980507" w:rsidRPr="00BA713D" w:rsidRDefault="00980507" w:rsidP="00980507">
      <w:pPr>
        <w:rPr>
          <w:rFonts w:ascii="Garamond" w:hAnsi="Garamond"/>
          <w:color w:val="FF0000"/>
          <w:sz w:val="24"/>
          <w:szCs w:val="24"/>
        </w:rPr>
      </w:pPr>
      <w:r w:rsidRPr="00BA713D">
        <w:rPr>
          <w:rFonts w:ascii="Garamond" w:hAnsi="Garamond"/>
          <w:color w:val="FF0000"/>
          <w:sz w:val="24"/>
          <w:szCs w:val="24"/>
        </w:rPr>
        <w:t>[Adresse]</w:t>
      </w:r>
    </w:p>
    <w:p w:rsidR="00980507" w:rsidRPr="00BA713D" w:rsidRDefault="00980507" w:rsidP="00980507">
      <w:pPr>
        <w:rPr>
          <w:rFonts w:ascii="Garamond" w:hAnsi="Garamond"/>
          <w:color w:val="FF0000"/>
          <w:sz w:val="24"/>
          <w:szCs w:val="24"/>
        </w:rPr>
      </w:pPr>
      <w:r w:rsidRPr="00BA713D">
        <w:rPr>
          <w:rFonts w:ascii="Garamond" w:hAnsi="Garamond"/>
          <w:color w:val="FF0000"/>
          <w:sz w:val="24"/>
          <w:szCs w:val="24"/>
        </w:rPr>
        <w:t>[Postnr.] [By]</w:t>
      </w:r>
    </w:p>
    <w:p w:rsidR="00003877" w:rsidRPr="00BA713D" w:rsidRDefault="00003877" w:rsidP="00003877">
      <w:pPr>
        <w:rPr>
          <w:rFonts w:ascii="Garamond" w:hAnsi="Garamond"/>
          <w:color w:val="FF0000"/>
          <w:sz w:val="24"/>
          <w:szCs w:val="24"/>
        </w:rPr>
      </w:pPr>
      <w:bookmarkStart w:id="121" w:name="_Toc102788822"/>
      <w:bookmarkStart w:id="122" w:name="_Toc107800731"/>
      <w:bookmarkStart w:id="123" w:name="_Toc107800806"/>
      <w:r w:rsidRPr="00BA713D">
        <w:rPr>
          <w:rFonts w:ascii="Garamond" w:hAnsi="Garamond"/>
          <w:color w:val="FF0000"/>
          <w:sz w:val="24"/>
          <w:szCs w:val="24"/>
        </w:rPr>
        <w:t>[CVR]</w:t>
      </w:r>
    </w:p>
    <w:p w:rsidR="00980507" w:rsidRPr="00BA713D" w:rsidRDefault="00980507" w:rsidP="001D4265"/>
    <w:p w:rsidR="00980507" w:rsidRPr="00762160" w:rsidRDefault="00980507" w:rsidP="00817815">
      <w:pPr>
        <w:pStyle w:val="Overskrift3"/>
      </w:pPr>
      <w:bookmarkStart w:id="124" w:name="_Toc284848844"/>
      <w:r w:rsidRPr="00762160">
        <w:t xml:space="preserve"> </w:t>
      </w:r>
      <w:bookmarkStart w:id="125" w:name="_Toc391456089"/>
      <w:r w:rsidR="005139DB" w:rsidRPr="00762160">
        <w:t xml:space="preserve">Rammeaftalens </w:t>
      </w:r>
      <w:r w:rsidRPr="00762160">
        <w:t>grundlag</w:t>
      </w:r>
      <w:bookmarkEnd w:id="124"/>
      <w:bookmarkEnd w:id="125"/>
      <w:r w:rsidRPr="00762160">
        <w:t xml:space="preserve"> </w:t>
      </w:r>
      <w:bookmarkEnd w:id="118"/>
      <w:bookmarkEnd w:id="121"/>
      <w:bookmarkEnd w:id="122"/>
      <w:bookmarkEnd w:id="123"/>
    </w:p>
    <w:p w:rsidR="00980507" w:rsidRPr="00BA321E" w:rsidRDefault="00980507" w:rsidP="00980507">
      <w:pPr>
        <w:rPr>
          <w:rFonts w:ascii="Garamond" w:hAnsi="Garamond"/>
          <w:sz w:val="24"/>
          <w:szCs w:val="24"/>
        </w:rPr>
      </w:pPr>
      <w:r w:rsidRPr="00BA713D">
        <w:rPr>
          <w:rFonts w:ascii="Garamond" w:hAnsi="Garamond"/>
          <w:sz w:val="24"/>
          <w:szCs w:val="24"/>
        </w:rPr>
        <w:t xml:space="preserve">Nærværende </w:t>
      </w:r>
      <w:r w:rsidR="005139DB" w:rsidRPr="00BA713D">
        <w:rPr>
          <w:rFonts w:ascii="Garamond" w:hAnsi="Garamond"/>
          <w:sz w:val="24"/>
          <w:szCs w:val="24"/>
        </w:rPr>
        <w:t xml:space="preserve">rammeaftale </w:t>
      </w:r>
      <w:r w:rsidRPr="00BA713D">
        <w:rPr>
          <w:rFonts w:ascii="Garamond" w:hAnsi="Garamond"/>
          <w:sz w:val="24"/>
          <w:szCs w:val="24"/>
        </w:rPr>
        <w:t>er indgået i henhold til udbud efter udbudsbekendtgørelses</w:t>
      </w:r>
      <w:r w:rsidR="00436E0F" w:rsidRPr="00BA713D">
        <w:rPr>
          <w:rFonts w:ascii="Garamond" w:hAnsi="Garamond"/>
          <w:sz w:val="24"/>
          <w:szCs w:val="24"/>
        </w:rPr>
        <w:t xml:space="preserve"> </w:t>
      </w:r>
      <w:r w:rsidRPr="00BA713D">
        <w:rPr>
          <w:rFonts w:ascii="Garamond" w:hAnsi="Garamond"/>
          <w:sz w:val="24"/>
          <w:szCs w:val="24"/>
        </w:rPr>
        <w:t xml:space="preserve">nr. </w:t>
      </w:r>
      <w:r w:rsidR="00BA321E">
        <w:rPr>
          <w:rFonts w:ascii="Garamond" w:hAnsi="Garamond"/>
          <w:sz w:val="24"/>
          <w:szCs w:val="24"/>
        </w:rPr>
        <w:t>2014/S 121-214987.</w:t>
      </w:r>
    </w:p>
    <w:p w:rsidR="00980507" w:rsidRPr="00BA713D" w:rsidRDefault="00980507" w:rsidP="00980507">
      <w:pPr>
        <w:rPr>
          <w:rFonts w:ascii="Garamond" w:hAnsi="Garamond"/>
          <w:sz w:val="24"/>
          <w:szCs w:val="24"/>
        </w:rPr>
      </w:pPr>
    </w:p>
    <w:p w:rsidR="00433700" w:rsidRPr="00BA713D" w:rsidRDefault="005139DB" w:rsidP="00980507">
      <w:pPr>
        <w:rPr>
          <w:rFonts w:ascii="Garamond" w:hAnsi="Garamond"/>
          <w:sz w:val="24"/>
          <w:szCs w:val="24"/>
        </w:rPr>
      </w:pPr>
      <w:r w:rsidRPr="00BA713D">
        <w:rPr>
          <w:rFonts w:ascii="Garamond" w:hAnsi="Garamond"/>
          <w:sz w:val="24"/>
          <w:szCs w:val="24"/>
        </w:rPr>
        <w:t>Rammeaftal</w:t>
      </w:r>
      <w:r w:rsidR="00980507" w:rsidRPr="00BA713D">
        <w:rPr>
          <w:rFonts w:ascii="Garamond" w:hAnsi="Garamond"/>
          <w:sz w:val="24"/>
          <w:szCs w:val="24"/>
        </w:rPr>
        <w:t xml:space="preserve">en beskriver </w:t>
      </w:r>
      <w:r w:rsidR="00A618FB">
        <w:rPr>
          <w:rFonts w:ascii="Garamond" w:hAnsi="Garamond"/>
          <w:sz w:val="24"/>
          <w:szCs w:val="24"/>
        </w:rPr>
        <w:t>Ordregiver</w:t>
      </w:r>
      <w:r w:rsidR="00980507" w:rsidRPr="00BA713D">
        <w:rPr>
          <w:rFonts w:ascii="Garamond" w:hAnsi="Garamond"/>
          <w:sz w:val="24"/>
          <w:szCs w:val="24"/>
        </w:rPr>
        <w:t xml:space="preserve">s og </w:t>
      </w:r>
      <w:r w:rsidR="00A618FB">
        <w:rPr>
          <w:rFonts w:ascii="Garamond" w:hAnsi="Garamond"/>
          <w:sz w:val="24"/>
          <w:szCs w:val="24"/>
        </w:rPr>
        <w:t>Kontrakthaver</w:t>
      </w:r>
      <w:r w:rsidR="00980507" w:rsidRPr="00BA713D">
        <w:rPr>
          <w:rFonts w:ascii="Garamond" w:hAnsi="Garamond"/>
          <w:sz w:val="24"/>
          <w:szCs w:val="24"/>
        </w:rPr>
        <w:t xml:space="preserve">s forpligtigelser og rettigheder. </w:t>
      </w:r>
      <w:r w:rsidRPr="00BA713D">
        <w:rPr>
          <w:rFonts w:ascii="Garamond" w:hAnsi="Garamond"/>
          <w:sz w:val="24"/>
          <w:szCs w:val="24"/>
        </w:rPr>
        <w:t>Rammeaftalens grundlag</w:t>
      </w:r>
      <w:r w:rsidR="00980507" w:rsidRPr="00BA713D">
        <w:rPr>
          <w:rFonts w:ascii="Garamond" w:hAnsi="Garamond"/>
          <w:sz w:val="24"/>
          <w:szCs w:val="24"/>
        </w:rPr>
        <w:t xml:space="preserve"> består i prioriteret rækkefølge af:</w:t>
      </w:r>
    </w:p>
    <w:p w:rsidR="00980507" w:rsidRPr="00BA713D" w:rsidRDefault="00884451" w:rsidP="00980507">
      <w:pPr>
        <w:numPr>
          <w:ilvl w:val="0"/>
          <w:numId w:val="17"/>
        </w:numPr>
        <w:rPr>
          <w:rFonts w:ascii="Garamond" w:hAnsi="Garamond"/>
          <w:sz w:val="24"/>
          <w:szCs w:val="24"/>
        </w:rPr>
      </w:pPr>
      <w:r w:rsidRPr="00BA713D">
        <w:rPr>
          <w:rFonts w:ascii="Garamond" w:hAnsi="Garamond"/>
          <w:sz w:val="24"/>
          <w:szCs w:val="24"/>
        </w:rPr>
        <w:t xml:space="preserve">Rammeaftalen </w:t>
      </w:r>
    </w:p>
    <w:p w:rsidR="00980507" w:rsidRPr="00BA713D" w:rsidRDefault="00980507" w:rsidP="00980507">
      <w:pPr>
        <w:numPr>
          <w:ilvl w:val="0"/>
          <w:numId w:val="17"/>
        </w:numPr>
        <w:rPr>
          <w:rFonts w:ascii="Garamond" w:hAnsi="Garamond"/>
          <w:sz w:val="24"/>
          <w:szCs w:val="24"/>
        </w:rPr>
      </w:pPr>
      <w:r w:rsidRPr="00BA713D">
        <w:rPr>
          <w:rFonts w:ascii="Garamond" w:hAnsi="Garamond"/>
          <w:sz w:val="24"/>
          <w:szCs w:val="24"/>
        </w:rPr>
        <w:t>Supplerende oplysninger, herunder evt. rettelsesdokumenter, spørgsmål og svar</w:t>
      </w:r>
    </w:p>
    <w:p w:rsidR="00433700" w:rsidRPr="00BA713D" w:rsidRDefault="00433700" w:rsidP="00980507">
      <w:pPr>
        <w:numPr>
          <w:ilvl w:val="0"/>
          <w:numId w:val="17"/>
        </w:numPr>
        <w:rPr>
          <w:rFonts w:ascii="Garamond" w:hAnsi="Garamond"/>
          <w:sz w:val="24"/>
          <w:szCs w:val="24"/>
        </w:rPr>
      </w:pPr>
      <w:r w:rsidRPr="00BA713D">
        <w:rPr>
          <w:rFonts w:ascii="Garamond" w:hAnsi="Garamond"/>
          <w:sz w:val="24"/>
          <w:szCs w:val="24"/>
        </w:rPr>
        <w:t xml:space="preserve">Udbudsbekendtgørelse </w:t>
      </w:r>
    </w:p>
    <w:p w:rsidR="00980507" w:rsidRPr="00BA713D" w:rsidRDefault="00980507" w:rsidP="00980507">
      <w:pPr>
        <w:numPr>
          <w:ilvl w:val="0"/>
          <w:numId w:val="17"/>
        </w:numPr>
        <w:rPr>
          <w:rFonts w:ascii="Garamond" w:hAnsi="Garamond"/>
          <w:sz w:val="24"/>
          <w:szCs w:val="24"/>
        </w:rPr>
      </w:pPr>
      <w:r w:rsidRPr="00BA713D">
        <w:rPr>
          <w:rFonts w:ascii="Garamond" w:hAnsi="Garamond"/>
          <w:sz w:val="24"/>
          <w:szCs w:val="24"/>
        </w:rPr>
        <w:t xml:space="preserve">Udbudsmateriale med bilag fra </w:t>
      </w:r>
      <w:r w:rsidR="00A618FB">
        <w:rPr>
          <w:rFonts w:ascii="Garamond" w:hAnsi="Garamond"/>
          <w:sz w:val="24"/>
          <w:szCs w:val="24"/>
        </w:rPr>
        <w:t>Ordregiver</w:t>
      </w:r>
      <w:r w:rsidR="00BA321E">
        <w:rPr>
          <w:rFonts w:ascii="Garamond" w:hAnsi="Garamond"/>
          <w:sz w:val="24"/>
          <w:szCs w:val="24"/>
        </w:rPr>
        <w:t xml:space="preserve"> af d. 27/6-2014.</w:t>
      </w:r>
      <w:bookmarkStart w:id="126" w:name="_GoBack"/>
      <w:bookmarkEnd w:id="126"/>
    </w:p>
    <w:p w:rsidR="00980507" w:rsidRPr="00BA713D" w:rsidRDefault="00A618FB" w:rsidP="00980507">
      <w:pPr>
        <w:numPr>
          <w:ilvl w:val="0"/>
          <w:numId w:val="17"/>
        </w:num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s tilbud af </w:t>
      </w:r>
      <w:r w:rsidR="00980507" w:rsidRPr="00BA713D">
        <w:rPr>
          <w:rFonts w:ascii="Garamond" w:hAnsi="Garamond"/>
          <w:color w:val="FF0000"/>
          <w:sz w:val="24"/>
          <w:szCs w:val="24"/>
        </w:rPr>
        <w:t>[</w:t>
      </w:r>
      <w:proofErr w:type="spellStart"/>
      <w:r w:rsidR="00980507" w:rsidRPr="00BA713D">
        <w:rPr>
          <w:rFonts w:ascii="Garamond" w:hAnsi="Garamond"/>
          <w:color w:val="FF0000"/>
          <w:sz w:val="24"/>
          <w:szCs w:val="24"/>
        </w:rPr>
        <w:t>dd.mm.åååå</w:t>
      </w:r>
      <w:proofErr w:type="spellEnd"/>
      <w:r w:rsidR="00980507" w:rsidRPr="00BA713D">
        <w:rPr>
          <w:rFonts w:ascii="Garamond" w:hAnsi="Garamond"/>
          <w:color w:val="FF0000"/>
          <w:sz w:val="24"/>
          <w:szCs w:val="24"/>
        </w:rPr>
        <w:t>]</w:t>
      </w:r>
      <w:r w:rsidR="00980507" w:rsidRPr="00BA713D">
        <w:rPr>
          <w:rFonts w:ascii="Garamond" w:hAnsi="Garamond"/>
          <w:sz w:val="24"/>
          <w:szCs w:val="24"/>
        </w:rPr>
        <w:t xml:space="preserve">. </w:t>
      </w:r>
    </w:p>
    <w:p w:rsidR="00792FC4" w:rsidRDefault="00792FC4" w:rsidP="001D4265">
      <w:bookmarkStart w:id="127" w:name="_Toc17790120"/>
      <w:bookmarkStart w:id="128" w:name="_Toc102788823"/>
      <w:bookmarkStart w:id="129" w:name="_Toc107800732"/>
      <w:bookmarkStart w:id="130" w:name="_Toc107800807"/>
      <w:bookmarkStart w:id="131" w:name="_Toc284848845"/>
    </w:p>
    <w:p w:rsidR="00980507" w:rsidRPr="00792FC4" w:rsidRDefault="005139DB" w:rsidP="00817815">
      <w:pPr>
        <w:pStyle w:val="Overskrift3"/>
      </w:pPr>
      <w:bookmarkStart w:id="132" w:name="_Toc391456090"/>
      <w:r w:rsidRPr="00792FC4">
        <w:lastRenderedPageBreak/>
        <w:t>Rammeaftal</w:t>
      </w:r>
      <w:r w:rsidR="00980507" w:rsidRPr="00792FC4">
        <w:t>ens omfang</w:t>
      </w:r>
      <w:bookmarkEnd w:id="127"/>
      <w:bookmarkEnd w:id="128"/>
      <w:bookmarkEnd w:id="129"/>
      <w:bookmarkEnd w:id="130"/>
      <w:bookmarkEnd w:id="131"/>
      <w:bookmarkEnd w:id="132"/>
    </w:p>
    <w:p w:rsidR="00980507" w:rsidRPr="00BA713D"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forpligter sig ved nærværende </w:t>
      </w:r>
      <w:r w:rsidR="005139DB" w:rsidRPr="00BA713D">
        <w:rPr>
          <w:rFonts w:ascii="Garamond" w:hAnsi="Garamond"/>
          <w:sz w:val="24"/>
          <w:szCs w:val="24"/>
        </w:rPr>
        <w:t>rammeaftale</w:t>
      </w:r>
      <w:r w:rsidR="00980507" w:rsidRPr="00BA713D">
        <w:rPr>
          <w:rFonts w:ascii="Garamond" w:hAnsi="Garamond"/>
          <w:sz w:val="24"/>
          <w:szCs w:val="24"/>
        </w:rPr>
        <w:t xml:space="preserve"> til at levere de i </w:t>
      </w:r>
      <w:r w:rsidR="005139DB" w:rsidRPr="00BA713D">
        <w:rPr>
          <w:rFonts w:ascii="Garamond" w:hAnsi="Garamond"/>
          <w:sz w:val="24"/>
          <w:szCs w:val="24"/>
        </w:rPr>
        <w:t>rammeaftal</w:t>
      </w:r>
      <w:r w:rsidR="00980507" w:rsidRPr="00BA713D">
        <w:rPr>
          <w:rFonts w:ascii="Garamond" w:hAnsi="Garamond"/>
          <w:sz w:val="24"/>
          <w:szCs w:val="24"/>
        </w:rPr>
        <w:t xml:space="preserve">en nævnte produkter på de beskrevne vilkår og til de anførte priser. </w:t>
      </w:r>
      <w:bookmarkStart w:id="133" w:name="_Toc17790122"/>
      <w:bookmarkStart w:id="134" w:name="_Toc102788824"/>
      <w:bookmarkStart w:id="135" w:name="_Toc107800733"/>
      <w:bookmarkStart w:id="136" w:name="_Toc107800808"/>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Den estimerede omsætning er under forbehold af fortsat bevilling til det pågældende område i </w:t>
      </w:r>
      <w:r w:rsidR="005139DB" w:rsidRPr="00BA713D">
        <w:rPr>
          <w:rFonts w:ascii="Garamond" w:hAnsi="Garamond"/>
          <w:sz w:val="24"/>
          <w:szCs w:val="24"/>
        </w:rPr>
        <w:t>rammeaftale</w:t>
      </w:r>
      <w:r w:rsidRPr="00BA713D">
        <w:rPr>
          <w:rFonts w:ascii="Garamond" w:hAnsi="Garamond"/>
          <w:sz w:val="24"/>
          <w:szCs w:val="24"/>
        </w:rPr>
        <w:t>perioden fra ansvarlig myndighed. Der tages endvidere forbehold for ændringer i antallet af leveringssteder og leveringsadresser eller ændret indkøbsmønster, som ikke kunne forudsiges på udbudstidspunktet.</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I den udstrækning at indkøb af </w:t>
      </w:r>
      <w:r w:rsidR="0026131A">
        <w:rPr>
          <w:rFonts w:ascii="Garamond" w:hAnsi="Garamond"/>
          <w:sz w:val="24"/>
          <w:szCs w:val="24"/>
        </w:rPr>
        <w:t xml:space="preserve">Handsker og Sygeplejeartikler </w:t>
      </w:r>
      <w:r w:rsidRPr="00BA713D">
        <w:rPr>
          <w:rFonts w:ascii="Garamond" w:hAnsi="Garamond"/>
          <w:sz w:val="24"/>
          <w:szCs w:val="24"/>
        </w:rPr>
        <w:t xml:space="preserve">er en del af en bygge- og anlægsopgave, forbeholder </w:t>
      </w:r>
      <w:r w:rsidR="00A618FB">
        <w:rPr>
          <w:rFonts w:ascii="Garamond" w:hAnsi="Garamond"/>
          <w:sz w:val="24"/>
          <w:szCs w:val="24"/>
        </w:rPr>
        <w:t>Ordregiver</w:t>
      </w:r>
      <w:r w:rsidRPr="00BA713D">
        <w:rPr>
          <w:rFonts w:ascii="Garamond" w:hAnsi="Garamond"/>
          <w:sz w:val="24"/>
          <w:szCs w:val="24"/>
        </w:rPr>
        <w:t xml:space="preserve"> sig ret til at udbyde dette som en selvstændig opgave eller som en del af den samlede bygge- og anlægsopgave. I givet fald er den pågældende anskaffelse ikke omfattet af de(n) </w:t>
      </w:r>
      <w:r w:rsidR="005139DB" w:rsidRPr="00BA713D">
        <w:rPr>
          <w:rFonts w:ascii="Garamond" w:hAnsi="Garamond"/>
          <w:sz w:val="24"/>
          <w:szCs w:val="24"/>
        </w:rPr>
        <w:t>rammeaftale</w:t>
      </w:r>
      <w:r w:rsidRPr="00BA713D">
        <w:rPr>
          <w:rFonts w:ascii="Garamond" w:hAnsi="Garamond"/>
          <w:sz w:val="24"/>
          <w:szCs w:val="24"/>
        </w:rPr>
        <w:t>(er), som indgås på baggrund af nærværende udbud.</w:t>
      </w:r>
    </w:p>
    <w:p w:rsidR="00980507" w:rsidRPr="00BA713D" w:rsidRDefault="00980507" w:rsidP="00980507">
      <w:pPr>
        <w:rPr>
          <w:rFonts w:ascii="Garamond" w:hAnsi="Garamond"/>
          <w:sz w:val="24"/>
          <w:szCs w:val="24"/>
        </w:rPr>
      </w:pPr>
    </w:p>
    <w:p w:rsidR="00980507" w:rsidRPr="00BA713D" w:rsidRDefault="005139DB" w:rsidP="00817815">
      <w:pPr>
        <w:pStyle w:val="Overskrift3"/>
      </w:pPr>
      <w:bookmarkStart w:id="137" w:name="_Toc284848846"/>
      <w:bookmarkStart w:id="138" w:name="_Toc391456091"/>
      <w:r w:rsidRPr="00BA713D">
        <w:t>Rammeaftale</w:t>
      </w:r>
      <w:r w:rsidR="00980507" w:rsidRPr="00BA713D">
        <w:t>periode</w:t>
      </w:r>
      <w:bookmarkEnd w:id="137"/>
      <w:bookmarkEnd w:id="138"/>
    </w:p>
    <w:p w:rsidR="00980507" w:rsidRPr="00BA713D" w:rsidRDefault="005139DB" w:rsidP="00980507">
      <w:pPr>
        <w:rPr>
          <w:rFonts w:ascii="Garamond" w:hAnsi="Garamond"/>
          <w:sz w:val="24"/>
          <w:szCs w:val="24"/>
        </w:rPr>
      </w:pPr>
      <w:r w:rsidRPr="00BA713D">
        <w:rPr>
          <w:rFonts w:ascii="Garamond" w:hAnsi="Garamond"/>
          <w:sz w:val="24"/>
          <w:szCs w:val="24"/>
        </w:rPr>
        <w:t>Rammeaftale</w:t>
      </w:r>
      <w:r w:rsidR="00980507" w:rsidRPr="00BA713D">
        <w:rPr>
          <w:rFonts w:ascii="Garamond" w:hAnsi="Garamond"/>
          <w:sz w:val="24"/>
          <w:szCs w:val="24"/>
        </w:rPr>
        <w:t xml:space="preserve">n er gældende fra den </w:t>
      </w:r>
      <w:r w:rsidR="00566F1F">
        <w:rPr>
          <w:rFonts w:ascii="Garamond" w:hAnsi="Garamond"/>
          <w:sz w:val="24"/>
          <w:szCs w:val="24"/>
        </w:rPr>
        <w:t>1. november</w:t>
      </w:r>
      <w:r w:rsidR="00AD702A">
        <w:rPr>
          <w:rFonts w:ascii="Garamond" w:hAnsi="Garamond"/>
          <w:sz w:val="24"/>
          <w:szCs w:val="24"/>
        </w:rPr>
        <w:t xml:space="preserve"> 2014 </w:t>
      </w:r>
      <w:r w:rsidR="00980507" w:rsidRPr="00BA713D">
        <w:rPr>
          <w:rFonts w:ascii="Garamond" w:hAnsi="Garamond"/>
          <w:sz w:val="24"/>
          <w:szCs w:val="24"/>
        </w:rPr>
        <w:t xml:space="preserve">og er uopsigelig for begge parter indtil den </w:t>
      </w:r>
      <w:r w:rsidR="00926CAC">
        <w:rPr>
          <w:rFonts w:ascii="Garamond" w:hAnsi="Garamond"/>
          <w:sz w:val="24"/>
          <w:szCs w:val="24"/>
        </w:rPr>
        <w:t>31. oktober 2016.</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139" w:name="_Toc284848847"/>
      <w:bookmarkStart w:id="140" w:name="_Toc391456092"/>
      <w:r w:rsidRPr="00BA713D">
        <w:t>Optioner</w:t>
      </w:r>
      <w:bookmarkEnd w:id="139"/>
      <w:bookmarkEnd w:id="140"/>
    </w:p>
    <w:p w:rsidR="00980507" w:rsidRPr="00BA713D" w:rsidRDefault="00A618FB" w:rsidP="00980507">
      <w:pPr>
        <w:rPr>
          <w:rFonts w:ascii="Garamond" w:hAnsi="Garamond"/>
          <w:sz w:val="24"/>
          <w:szCs w:val="24"/>
        </w:rPr>
      </w:pPr>
      <w:r>
        <w:rPr>
          <w:rFonts w:ascii="Garamond" w:hAnsi="Garamond"/>
          <w:sz w:val="24"/>
          <w:szCs w:val="24"/>
        </w:rPr>
        <w:t>Ordregiver</w:t>
      </w:r>
      <w:r w:rsidR="00980507" w:rsidRPr="00BA713D">
        <w:rPr>
          <w:rFonts w:ascii="Garamond" w:hAnsi="Garamond"/>
          <w:sz w:val="24"/>
          <w:szCs w:val="24"/>
        </w:rPr>
        <w:t xml:space="preserve"> kan forlænge </w:t>
      </w:r>
      <w:r w:rsidR="005139DB" w:rsidRPr="00BA713D">
        <w:rPr>
          <w:rFonts w:ascii="Garamond" w:hAnsi="Garamond"/>
          <w:sz w:val="24"/>
          <w:szCs w:val="24"/>
        </w:rPr>
        <w:t>rammeaftal</w:t>
      </w:r>
      <w:r w:rsidR="00980507" w:rsidRPr="00BA713D">
        <w:rPr>
          <w:rFonts w:ascii="Garamond" w:hAnsi="Garamond"/>
          <w:sz w:val="24"/>
          <w:szCs w:val="24"/>
        </w:rPr>
        <w:t xml:space="preserve">en i op </w:t>
      </w:r>
      <w:r w:rsidR="00980507" w:rsidRPr="00926CAC">
        <w:rPr>
          <w:rFonts w:ascii="Garamond" w:hAnsi="Garamond"/>
          <w:sz w:val="24"/>
          <w:szCs w:val="24"/>
        </w:rPr>
        <w:t xml:space="preserve">til </w:t>
      </w:r>
      <w:r w:rsidR="00926CAC">
        <w:rPr>
          <w:rFonts w:ascii="Garamond" w:hAnsi="Garamond"/>
          <w:sz w:val="24"/>
          <w:szCs w:val="24"/>
        </w:rPr>
        <w:t xml:space="preserve"> 2 x 12 måneder</w:t>
      </w:r>
      <w:r w:rsidR="00980507" w:rsidRPr="00926CAC">
        <w:rPr>
          <w:rFonts w:ascii="Garamond" w:hAnsi="Garamond"/>
          <w:sz w:val="24"/>
          <w:szCs w:val="24"/>
        </w:rPr>
        <w:t xml:space="preserve">. Forlængelse sker i givet fald på </w:t>
      </w:r>
      <w:r w:rsidR="00980507" w:rsidRPr="00BA713D">
        <w:rPr>
          <w:rFonts w:ascii="Garamond" w:hAnsi="Garamond"/>
          <w:sz w:val="24"/>
          <w:szCs w:val="24"/>
        </w:rPr>
        <w:t xml:space="preserve">uændrede vilkår. Meddelelse herom skal gives til </w:t>
      </w:r>
      <w:r>
        <w:rPr>
          <w:rFonts w:ascii="Garamond" w:hAnsi="Garamond"/>
          <w:sz w:val="24"/>
          <w:szCs w:val="24"/>
        </w:rPr>
        <w:t>Kontrakthaver</w:t>
      </w:r>
      <w:r w:rsidR="00980507" w:rsidRPr="00BA713D">
        <w:rPr>
          <w:rFonts w:ascii="Garamond" w:hAnsi="Garamond"/>
          <w:sz w:val="24"/>
          <w:szCs w:val="24"/>
        </w:rPr>
        <w:t xml:space="preserve"> senest </w:t>
      </w:r>
      <w:r w:rsidR="00926CAC">
        <w:rPr>
          <w:rFonts w:ascii="Garamond" w:hAnsi="Garamond"/>
          <w:sz w:val="24"/>
          <w:szCs w:val="24"/>
        </w:rPr>
        <w:t>6 måneder</w:t>
      </w:r>
      <w:r w:rsidR="00980507" w:rsidRPr="00BA713D">
        <w:rPr>
          <w:rFonts w:ascii="Garamond" w:hAnsi="Garamond"/>
          <w:sz w:val="24"/>
          <w:szCs w:val="24"/>
        </w:rPr>
        <w:t xml:space="preserve"> før aftaleudløb, i modsat fald ophører kontrakten uden særskilt opsigelse.</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Såfremt optionen udnyttes, ophører </w:t>
      </w:r>
      <w:r w:rsidR="005139DB" w:rsidRPr="00BA713D">
        <w:rPr>
          <w:rFonts w:ascii="Garamond" w:hAnsi="Garamond"/>
          <w:sz w:val="24"/>
          <w:szCs w:val="24"/>
        </w:rPr>
        <w:t>rammeaftal</w:t>
      </w:r>
      <w:r w:rsidRPr="00BA713D">
        <w:rPr>
          <w:rFonts w:ascii="Garamond" w:hAnsi="Garamond"/>
          <w:sz w:val="24"/>
          <w:szCs w:val="24"/>
        </w:rPr>
        <w:t>en uden særskilt opsigelse ved optionens udløb.</w:t>
      </w:r>
    </w:p>
    <w:p w:rsidR="003266F4" w:rsidRPr="00BA713D" w:rsidRDefault="003266F4" w:rsidP="00980507">
      <w:pPr>
        <w:rPr>
          <w:rFonts w:ascii="Garamond" w:hAnsi="Garamond"/>
          <w:sz w:val="24"/>
          <w:szCs w:val="24"/>
        </w:rPr>
      </w:pPr>
    </w:p>
    <w:p w:rsidR="003266F4" w:rsidRPr="00BA713D" w:rsidRDefault="003266F4" w:rsidP="00980507">
      <w:pPr>
        <w:rPr>
          <w:rFonts w:ascii="Garamond" w:hAnsi="Garamond"/>
          <w:sz w:val="24"/>
          <w:szCs w:val="24"/>
        </w:rPr>
      </w:pPr>
      <w:r w:rsidRPr="00BA713D">
        <w:rPr>
          <w:rFonts w:ascii="Garamond" w:hAnsi="Garamond"/>
          <w:sz w:val="24"/>
          <w:szCs w:val="24"/>
        </w:rPr>
        <w:t xml:space="preserve">De enkelte deltagende </w:t>
      </w:r>
      <w:r w:rsidR="00326B1E" w:rsidRPr="00BA713D">
        <w:rPr>
          <w:rFonts w:ascii="Garamond" w:hAnsi="Garamond"/>
          <w:sz w:val="24"/>
          <w:szCs w:val="24"/>
        </w:rPr>
        <w:t>medlemskommune</w:t>
      </w:r>
      <w:r w:rsidRPr="00BA713D">
        <w:rPr>
          <w:rFonts w:ascii="Garamond" w:hAnsi="Garamond"/>
          <w:sz w:val="24"/>
          <w:szCs w:val="24"/>
        </w:rPr>
        <w:t xml:space="preserve">r kan forlænge </w:t>
      </w:r>
      <w:r w:rsidR="005139DB" w:rsidRPr="00BA713D">
        <w:rPr>
          <w:rFonts w:ascii="Garamond" w:hAnsi="Garamond"/>
          <w:sz w:val="24"/>
          <w:szCs w:val="24"/>
        </w:rPr>
        <w:t>rammeaftal</w:t>
      </w:r>
      <w:r w:rsidRPr="00BA713D">
        <w:rPr>
          <w:rFonts w:ascii="Garamond" w:hAnsi="Garamond"/>
          <w:sz w:val="24"/>
          <w:szCs w:val="24"/>
        </w:rPr>
        <w:t>en individuelt, uden at dette påvirker vilkårene</w:t>
      </w:r>
      <w:r w:rsidR="005139DB" w:rsidRPr="00BA713D">
        <w:rPr>
          <w:rFonts w:ascii="Garamond" w:hAnsi="Garamond"/>
          <w:sz w:val="24"/>
          <w:szCs w:val="24"/>
        </w:rPr>
        <w:t xml:space="preserve"> for rammeaftalen</w:t>
      </w:r>
      <w:r w:rsidRPr="00BA713D">
        <w:rPr>
          <w:rFonts w:ascii="Garamond" w:hAnsi="Garamond"/>
          <w:sz w:val="24"/>
          <w:szCs w:val="24"/>
        </w:rPr>
        <w:t xml:space="preserve">. </w:t>
      </w:r>
    </w:p>
    <w:p w:rsidR="00980507" w:rsidRPr="00BA713D" w:rsidRDefault="00980507" w:rsidP="00980507">
      <w:pPr>
        <w:rPr>
          <w:rFonts w:ascii="Garamond" w:hAnsi="Garamond"/>
          <w:color w:val="00FF00"/>
          <w:sz w:val="24"/>
          <w:szCs w:val="24"/>
        </w:rPr>
      </w:pPr>
    </w:p>
    <w:p w:rsidR="00980507" w:rsidRPr="00BA713D" w:rsidRDefault="00980507" w:rsidP="00817815">
      <w:pPr>
        <w:pStyle w:val="Overskrift3"/>
      </w:pPr>
      <w:bookmarkStart w:id="141" w:name="_Toc284848848"/>
      <w:bookmarkStart w:id="142" w:name="_Toc391456093"/>
      <w:r w:rsidRPr="00BA713D">
        <w:t>Kontakt mellem parterne</w:t>
      </w:r>
      <w:bookmarkEnd w:id="141"/>
      <w:bookmarkEnd w:id="142"/>
    </w:p>
    <w:p w:rsidR="00980507" w:rsidRPr="00BA713D" w:rsidRDefault="00980507" w:rsidP="00980507">
      <w:pPr>
        <w:rPr>
          <w:rFonts w:ascii="Garamond" w:hAnsi="Garamond"/>
          <w:sz w:val="24"/>
          <w:szCs w:val="24"/>
        </w:rPr>
      </w:pPr>
      <w:r w:rsidRPr="00BA713D">
        <w:rPr>
          <w:rFonts w:ascii="Garamond" w:hAnsi="Garamond"/>
          <w:sz w:val="24"/>
          <w:szCs w:val="24"/>
        </w:rPr>
        <w:t xml:space="preserve">Parterne udpeger hver især de personer, der varetager den daglige kontakt i relation til </w:t>
      </w:r>
      <w:r w:rsidR="005139DB" w:rsidRPr="00BA713D">
        <w:rPr>
          <w:rFonts w:ascii="Garamond" w:hAnsi="Garamond"/>
          <w:sz w:val="24"/>
          <w:szCs w:val="24"/>
        </w:rPr>
        <w:t>rammeaftal</w:t>
      </w:r>
      <w:r w:rsidRPr="00BA713D">
        <w:rPr>
          <w:rFonts w:ascii="Garamond" w:hAnsi="Garamond"/>
          <w:sz w:val="24"/>
          <w:szCs w:val="24"/>
        </w:rPr>
        <w:t>en.</w:t>
      </w:r>
    </w:p>
    <w:p w:rsidR="00980507" w:rsidRPr="00BA713D" w:rsidRDefault="00980507" w:rsidP="00980507">
      <w:pPr>
        <w:rPr>
          <w:rFonts w:ascii="Garamond" w:hAnsi="Garamond"/>
          <w:sz w:val="24"/>
          <w:szCs w:val="24"/>
        </w:rPr>
      </w:pPr>
    </w:p>
    <w:p w:rsidR="00980507" w:rsidRPr="00BA713D"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s besøg skal aftales i forvejen med den enkelte afdeling/institution. Der forventes en hjælpsom og serviceminded adfærd, og at der fra </w:t>
      </w:r>
      <w:r>
        <w:rPr>
          <w:rFonts w:ascii="Garamond" w:hAnsi="Garamond"/>
          <w:sz w:val="24"/>
          <w:szCs w:val="24"/>
        </w:rPr>
        <w:t>Kontrakthaver</w:t>
      </w:r>
      <w:r w:rsidR="00980507" w:rsidRPr="00BA713D">
        <w:rPr>
          <w:rFonts w:ascii="Garamond" w:hAnsi="Garamond"/>
          <w:sz w:val="24"/>
          <w:szCs w:val="24"/>
        </w:rPr>
        <w:t>s side lægges op til en positiv dialog om den enkelte afdelings/institutions indkøbsbehov.</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På hver af partnernes initiativ kan der foretages en fælles evaluering og/eller statusdialog vedrørende samarbejdet mellem </w:t>
      </w:r>
      <w:r w:rsidR="00A618FB">
        <w:rPr>
          <w:rFonts w:ascii="Garamond" w:hAnsi="Garamond"/>
          <w:sz w:val="24"/>
          <w:szCs w:val="24"/>
        </w:rPr>
        <w:t>Kontrakthaver</w:t>
      </w:r>
      <w:r w:rsidRPr="00BA713D">
        <w:rPr>
          <w:rFonts w:ascii="Garamond" w:hAnsi="Garamond"/>
          <w:sz w:val="24"/>
          <w:szCs w:val="24"/>
        </w:rPr>
        <w:t xml:space="preserve"> og </w:t>
      </w:r>
      <w:r w:rsidR="00A618FB">
        <w:rPr>
          <w:rFonts w:ascii="Garamond" w:hAnsi="Garamond"/>
          <w:sz w:val="24"/>
          <w:szCs w:val="24"/>
        </w:rPr>
        <w:t>Ordregiver</w:t>
      </w:r>
      <w:r w:rsidRPr="00BA713D">
        <w:rPr>
          <w:rFonts w:ascii="Garamond" w:hAnsi="Garamond"/>
          <w:sz w:val="24"/>
          <w:szCs w:val="24"/>
        </w:rPr>
        <w:t xml:space="preserve">. Hver part er forpligtet til deltagelse i møder i denne forbindelse. </w:t>
      </w:r>
    </w:p>
    <w:p w:rsidR="00980507" w:rsidRPr="00BA713D" w:rsidRDefault="00980507" w:rsidP="00980507">
      <w:pPr>
        <w:rPr>
          <w:rFonts w:ascii="Garamond" w:hAnsi="Garamond"/>
          <w:sz w:val="24"/>
          <w:szCs w:val="24"/>
        </w:rPr>
      </w:pPr>
    </w:p>
    <w:p w:rsidR="00980507" w:rsidRPr="00BA713D" w:rsidRDefault="00A618FB" w:rsidP="00A12DE2">
      <w:pPr>
        <w:jc w:val="both"/>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skal på </w:t>
      </w:r>
      <w:r>
        <w:rPr>
          <w:rFonts w:ascii="Garamond" w:hAnsi="Garamond"/>
          <w:sz w:val="24"/>
          <w:szCs w:val="24"/>
        </w:rPr>
        <w:t>Ordregiver</w:t>
      </w:r>
      <w:r w:rsidR="00980507" w:rsidRPr="00BA713D">
        <w:rPr>
          <w:rFonts w:ascii="Garamond" w:hAnsi="Garamond"/>
          <w:sz w:val="24"/>
          <w:szCs w:val="24"/>
        </w:rPr>
        <w:t xml:space="preserve">s anmodning udskifte en til opgaven tilknyttet medarbejder, hvis </w:t>
      </w:r>
      <w:r>
        <w:rPr>
          <w:rFonts w:ascii="Garamond" w:hAnsi="Garamond"/>
          <w:sz w:val="24"/>
          <w:szCs w:val="24"/>
        </w:rPr>
        <w:t>Ordregiver</w:t>
      </w:r>
      <w:r w:rsidR="00980507" w:rsidRPr="00BA713D">
        <w:rPr>
          <w:rFonts w:ascii="Garamond" w:hAnsi="Garamond"/>
          <w:sz w:val="24"/>
          <w:szCs w:val="24"/>
        </w:rPr>
        <w:t>s anmodning er rimeligt begrundet.</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Manglende overholdelse af bestemmelsen om bemanding og udskiftning af medarbejdere anses for at være en væsentlig misligholdelse, der berettiger </w:t>
      </w:r>
      <w:r w:rsidR="00A618FB">
        <w:rPr>
          <w:rFonts w:ascii="Garamond" w:hAnsi="Garamond"/>
          <w:sz w:val="24"/>
          <w:szCs w:val="24"/>
        </w:rPr>
        <w:t>Ordregiver</w:t>
      </w:r>
      <w:r w:rsidRPr="00BA713D">
        <w:rPr>
          <w:rFonts w:ascii="Garamond" w:hAnsi="Garamond"/>
          <w:sz w:val="24"/>
          <w:szCs w:val="24"/>
        </w:rPr>
        <w:t xml:space="preserve"> til at hæve </w:t>
      </w:r>
      <w:r w:rsidR="00E0368A" w:rsidRPr="00BA713D">
        <w:rPr>
          <w:rFonts w:ascii="Garamond" w:hAnsi="Garamond"/>
          <w:sz w:val="24"/>
          <w:szCs w:val="24"/>
        </w:rPr>
        <w:t>rammeaftal</w:t>
      </w:r>
      <w:r w:rsidRPr="00BA713D">
        <w:rPr>
          <w:rFonts w:ascii="Garamond" w:hAnsi="Garamond"/>
          <w:sz w:val="24"/>
          <w:szCs w:val="24"/>
        </w:rPr>
        <w:t>en.</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Al kontakt foregår i </w:t>
      </w:r>
      <w:r w:rsidR="00E0368A" w:rsidRPr="00BA713D">
        <w:rPr>
          <w:rFonts w:ascii="Garamond" w:hAnsi="Garamond"/>
          <w:sz w:val="24"/>
          <w:szCs w:val="24"/>
        </w:rPr>
        <w:t>rammeaftale</w:t>
      </w:r>
      <w:r w:rsidRPr="00BA713D">
        <w:rPr>
          <w:rFonts w:ascii="Garamond" w:hAnsi="Garamond"/>
          <w:sz w:val="24"/>
          <w:szCs w:val="24"/>
        </w:rPr>
        <w:t>perioden på dansk</w:t>
      </w:r>
      <w:r w:rsidR="0007509A">
        <w:rPr>
          <w:rFonts w:ascii="Garamond" w:hAnsi="Garamond"/>
          <w:sz w:val="24"/>
          <w:szCs w:val="24"/>
        </w:rPr>
        <w:t>.</w:t>
      </w:r>
    </w:p>
    <w:p w:rsidR="00980507" w:rsidRPr="00BA713D" w:rsidRDefault="00980507" w:rsidP="001D4265">
      <w:bookmarkStart w:id="143" w:name="_Toc17790127"/>
      <w:bookmarkStart w:id="144" w:name="_Toc102788826"/>
      <w:bookmarkStart w:id="145" w:name="_Toc107800735"/>
      <w:bookmarkStart w:id="146" w:name="_Toc107800810"/>
      <w:bookmarkEnd w:id="133"/>
      <w:bookmarkEnd w:id="134"/>
      <w:bookmarkEnd w:id="135"/>
      <w:bookmarkEnd w:id="136"/>
    </w:p>
    <w:p w:rsidR="00003877" w:rsidRPr="00BA713D" w:rsidRDefault="00003877" w:rsidP="00817815">
      <w:pPr>
        <w:pStyle w:val="Overskrift3"/>
      </w:pPr>
      <w:bookmarkStart w:id="147" w:name="_Toc391456094"/>
      <w:r w:rsidRPr="00BA713D">
        <w:t>Bestilling af varer</w:t>
      </w:r>
      <w:bookmarkEnd w:id="147"/>
    </w:p>
    <w:p w:rsidR="00F03908" w:rsidRPr="001E574C" w:rsidRDefault="00003877">
      <w:pPr>
        <w:rPr>
          <w:rFonts w:ascii="Garamond" w:hAnsi="Garamond"/>
          <w:sz w:val="24"/>
          <w:szCs w:val="24"/>
        </w:rPr>
      </w:pPr>
      <w:r w:rsidRPr="00BA713D">
        <w:rPr>
          <w:rFonts w:ascii="Garamond" w:hAnsi="Garamond"/>
          <w:sz w:val="24"/>
          <w:szCs w:val="24"/>
        </w:rPr>
        <w:t>Varebestillinger skal kunne afgives via</w:t>
      </w:r>
      <w:r w:rsidRPr="001E574C">
        <w:rPr>
          <w:rFonts w:ascii="Garamond" w:hAnsi="Garamond"/>
          <w:sz w:val="24"/>
          <w:szCs w:val="24"/>
        </w:rPr>
        <w:t xml:space="preserve"> </w:t>
      </w:r>
      <w:r w:rsidR="00A618FB">
        <w:rPr>
          <w:rFonts w:ascii="Garamond" w:hAnsi="Garamond"/>
          <w:sz w:val="24"/>
          <w:szCs w:val="24"/>
        </w:rPr>
        <w:t>Ordregiver</w:t>
      </w:r>
      <w:r w:rsidRPr="001E574C">
        <w:rPr>
          <w:rFonts w:ascii="Garamond" w:hAnsi="Garamond"/>
          <w:sz w:val="24"/>
          <w:szCs w:val="24"/>
        </w:rPr>
        <w:t xml:space="preserve">s </w:t>
      </w:r>
      <w:r w:rsidR="00177E4D">
        <w:rPr>
          <w:rFonts w:ascii="Garamond" w:hAnsi="Garamond"/>
          <w:sz w:val="24"/>
          <w:szCs w:val="24"/>
        </w:rPr>
        <w:t>E-handel</w:t>
      </w:r>
      <w:r w:rsidRPr="001E574C">
        <w:rPr>
          <w:rFonts w:ascii="Garamond" w:hAnsi="Garamond"/>
          <w:sz w:val="24"/>
          <w:szCs w:val="24"/>
        </w:rPr>
        <w:t>ssystem, pr. e-mail</w:t>
      </w:r>
      <w:r w:rsidR="001E574C">
        <w:rPr>
          <w:rFonts w:ascii="Garamond" w:hAnsi="Garamond"/>
          <w:sz w:val="24"/>
          <w:szCs w:val="24"/>
        </w:rPr>
        <w:t>, telefon eller</w:t>
      </w:r>
      <w:r w:rsidRPr="001E574C">
        <w:rPr>
          <w:rFonts w:ascii="Garamond" w:hAnsi="Garamond"/>
          <w:sz w:val="24"/>
          <w:szCs w:val="24"/>
        </w:rPr>
        <w:t xml:space="preserve"> ved besøg</w:t>
      </w:r>
      <w:r w:rsidR="001E574C">
        <w:rPr>
          <w:rFonts w:ascii="Garamond" w:hAnsi="Garamond"/>
          <w:sz w:val="24"/>
          <w:szCs w:val="24"/>
        </w:rPr>
        <w:t>.</w:t>
      </w:r>
    </w:p>
    <w:p w:rsidR="00F03908" w:rsidRPr="00BA713D" w:rsidRDefault="00F03908">
      <w:pPr>
        <w:rPr>
          <w:rFonts w:ascii="Garamond" w:hAnsi="Garamond"/>
          <w:sz w:val="24"/>
          <w:szCs w:val="24"/>
        </w:rPr>
      </w:pPr>
    </w:p>
    <w:p w:rsidR="0016385A" w:rsidRPr="00BA713D" w:rsidRDefault="00003877">
      <w:pPr>
        <w:rPr>
          <w:rFonts w:ascii="Garamond" w:hAnsi="Garamond"/>
          <w:sz w:val="24"/>
          <w:szCs w:val="24"/>
        </w:rPr>
      </w:pPr>
      <w:r w:rsidRPr="00BA713D">
        <w:rPr>
          <w:rFonts w:ascii="Garamond" w:hAnsi="Garamond"/>
          <w:sz w:val="24"/>
          <w:szCs w:val="24"/>
        </w:rPr>
        <w:lastRenderedPageBreak/>
        <w:t xml:space="preserve">Såfremt </w:t>
      </w:r>
      <w:r w:rsidR="00A618FB">
        <w:rPr>
          <w:rFonts w:ascii="Garamond" w:hAnsi="Garamond"/>
          <w:sz w:val="24"/>
          <w:szCs w:val="24"/>
        </w:rPr>
        <w:t>Ordregiver</w:t>
      </w:r>
      <w:r w:rsidRPr="00BA713D">
        <w:rPr>
          <w:rFonts w:ascii="Garamond" w:hAnsi="Garamond"/>
          <w:sz w:val="24"/>
          <w:szCs w:val="24"/>
        </w:rPr>
        <w:t xml:space="preserve"> ønsker at begrænse brugen af forskellige bestillingsformer – eksempelvis udelukkende brug af </w:t>
      </w:r>
      <w:r w:rsidR="00A618FB">
        <w:rPr>
          <w:rFonts w:ascii="Garamond" w:hAnsi="Garamond"/>
          <w:sz w:val="24"/>
          <w:szCs w:val="24"/>
        </w:rPr>
        <w:t>Ordregiver</w:t>
      </w:r>
      <w:r w:rsidRPr="00BA713D">
        <w:rPr>
          <w:rFonts w:ascii="Garamond" w:hAnsi="Garamond"/>
          <w:sz w:val="24"/>
          <w:szCs w:val="24"/>
        </w:rPr>
        <w:t xml:space="preserve">s </w:t>
      </w:r>
      <w:r w:rsidR="00177E4D">
        <w:rPr>
          <w:rFonts w:ascii="Garamond" w:hAnsi="Garamond"/>
          <w:sz w:val="24"/>
          <w:szCs w:val="24"/>
        </w:rPr>
        <w:t>E-handel</w:t>
      </w:r>
      <w:r w:rsidRPr="00BA713D">
        <w:rPr>
          <w:rFonts w:ascii="Garamond" w:hAnsi="Garamond"/>
          <w:sz w:val="24"/>
          <w:szCs w:val="24"/>
        </w:rPr>
        <w:t xml:space="preserve">ssystem og nedlukning af muligheden for at benytte alle andre bestillingsformer – skal </w:t>
      </w:r>
      <w:r w:rsidR="00A618FB">
        <w:rPr>
          <w:rFonts w:ascii="Garamond" w:hAnsi="Garamond"/>
          <w:sz w:val="24"/>
          <w:szCs w:val="24"/>
        </w:rPr>
        <w:t>Kontrakthaver</w:t>
      </w:r>
      <w:r w:rsidRPr="00BA713D">
        <w:rPr>
          <w:rFonts w:ascii="Garamond" w:hAnsi="Garamond"/>
          <w:sz w:val="24"/>
          <w:szCs w:val="24"/>
        </w:rPr>
        <w:t xml:space="preserve"> m</w:t>
      </w:r>
      <w:r w:rsidR="002D1AE9" w:rsidRPr="00BA713D">
        <w:rPr>
          <w:rFonts w:ascii="Garamond" w:hAnsi="Garamond"/>
          <w:sz w:val="24"/>
          <w:szCs w:val="24"/>
        </w:rPr>
        <w:t>o</w:t>
      </w:r>
      <w:r w:rsidRPr="00BA713D">
        <w:rPr>
          <w:rFonts w:ascii="Garamond" w:hAnsi="Garamond"/>
          <w:sz w:val="24"/>
          <w:szCs w:val="24"/>
        </w:rPr>
        <w:t>d et varsel på én måned kunne iværksætte dette.</w:t>
      </w:r>
    </w:p>
    <w:p w:rsidR="00294387" w:rsidRPr="00BA713D" w:rsidRDefault="00294387">
      <w:pPr>
        <w:rPr>
          <w:rFonts w:ascii="Garamond" w:hAnsi="Garamond"/>
          <w:sz w:val="24"/>
          <w:szCs w:val="24"/>
        </w:rPr>
      </w:pPr>
    </w:p>
    <w:p w:rsidR="00886475" w:rsidRPr="00BA713D" w:rsidRDefault="00A618FB">
      <w:pPr>
        <w:rPr>
          <w:rFonts w:ascii="Garamond" w:hAnsi="Garamond"/>
          <w:sz w:val="24"/>
          <w:szCs w:val="24"/>
        </w:rPr>
      </w:pPr>
      <w:r>
        <w:rPr>
          <w:rFonts w:ascii="Garamond" w:hAnsi="Garamond"/>
          <w:sz w:val="24"/>
          <w:szCs w:val="24"/>
        </w:rPr>
        <w:t>Kontrakthaver</w:t>
      </w:r>
      <w:r w:rsidR="00003877" w:rsidRPr="00BA713D">
        <w:rPr>
          <w:rFonts w:ascii="Garamond" w:hAnsi="Garamond"/>
          <w:sz w:val="24"/>
          <w:szCs w:val="24"/>
        </w:rPr>
        <w:t xml:space="preserve"> skal kunne håndtere bestillinger via </w:t>
      </w:r>
      <w:r>
        <w:rPr>
          <w:rFonts w:ascii="Garamond" w:hAnsi="Garamond"/>
          <w:sz w:val="24"/>
          <w:szCs w:val="24"/>
        </w:rPr>
        <w:t>Ordregiver</w:t>
      </w:r>
      <w:r w:rsidR="002713F3" w:rsidRPr="00BA713D">
        <w:rPr>
          <w:rFonts w:ascii="Garamond" w:hAnsi="Garamond"/>
          <w:sz w:val="24"/>
          <w:szCs w:val="24"/>
        </w:rPr>
        <w:t>s</w:t>
      </w:r>
      <w:r w:rsidR="00003877" w:rsidRPr="00BA713D">
        <w:rPr>
          <w:rFonts w:ascii="Garamond" w:hAnsi="Garamond"/>
          <w:sz w:val="24"/>
          <w:szCs w:val="24"/>
        </w:rPr>
        <w:t xml:space="preserve"> </w:t>
      </w:r>
      <w:r w:rsidR="00177E4D">
        <w:rPr>
          <w:rFonts w:ascii="Garamond" w:hAnsi="Garamond"/>
          <w:sz w:val="24"/>
          <w:szCs w:val="24"/>
        </w:rPr>
        <w:t>E-handel</w:t>
      </w:r>
      <w:r w:rsidR="00003877" w:rsidRPr="00BA713D">
        <w:rPr>
          <w:rFonts w:ascii="Garamond" w:hAnsi="Garamond"/>
          <w:sz w:val="24"/>
          <w:szCs w:val="24"/>
        </w:rPr>
        <w:t>ssystem</w:t>
      </w:r>
      <w:r w:rsidR="002713F3" w:rsidRPr="00BA713D">
        <w:rPr>
          <w:rFonts w:ascii="Garamond" w:hAnsi="Garamond"/>
          <w:sz w:val="24"/>
          <w:szCs w:val="24"/>
        </w:rPr>
        <w:t>er</w:t>
      </w:r>
      <w:r w:rsidR="00003877" w:rsidRPr="00BA713D">
        <w:rPr>
          <w:rFonts w:ascii="Garamond" w:hAnsi="Garamond"/>
          <w:sz w:val="24"/>
          <w:szCs w:val="24"/>
        </w:rPr>
        <w:t xml:space="preserve">, hvor der er afvigelse mellem faktura- og leveringsadresse, herunder afvigelse mellem EAN-nr. på faktura- og leveringsadresse. Endvidere skal </w:t>
      </w:r>
      <w:r>
        <w:rPr>
          <w:rFonts w:ascii="Garamond" w:hAnsi="Garamond"/>
          <w:sz w:val="24"/>
          <w:szCs w:val="24"/>
        </w:rPr>
        <w:t>Kontrakthaver</w:t>
      </w:r>
      <w:r w:rsidR="00003877" w:rsidRPr="00BA713D">
        <w:rPr>
          <w:rFonts w:ascii="Garamond" w:hAnsi="Garamond"/>
          <w:sz w:val="24"/>
          <w:szCs w:val="24"/>
        </w:rPr>
        <w:t xml:space="preserve"> kunne håndtere </w:t>
      </w:r>
      <w:r w:rsidR="00177E4D">
        <w:rPr>
          <w:rFonts w:ascii="Garamond" w:hAnsi="Garamond"/>
          <w:sz w:val="24"/>
          <w:szCs w:val="24"/>
        </w:rPr>
        <w:t>E-handel</w:t>
      </w:r>
      <w:r w:rsidR="00003877" w:rsidRPr="00BA713D">
        <w:rPr>
          <w:rFonts w:ascii="Garamond" w:hAnsi="Garamond"/>
          <w:sz w:val="24"/>
          <w:szCs w:val="24"/>
        </w:rPr>
        <w:t>sbestillinger, hvor der kun er EAN-nr. på fakturaadressen, dvs. hvor leveringsadressen ikke har et specifikt EAN-nr.</w:t>
      </w:r>
    </w:p>
    <w:p w:rsidR="00294387" w:rsidRPr="00BA713D" w:rsidRDefault="00294387">
      <w:pPr>
        <w:rPr>
          <w:rFonts w:ascii="Garamond" w:hAnsi="Garamond"/>
          <w:sz w:val="24"/>
          <w:szCs w:val="24"/>
        </w:rPr>
      </w:pPr>
    </w:p>
    <w:p w:rsidR="00003877" w:rsidRPr="00BA713D" w:rsidRDefault="00003877" w:rsidP="00817815">
      <w:pPr>
        <w:pStyle w:val="Overskrift3"/>
      </w:pPr>
      <w:bookmarkStart w:id="148" w:name="_Toc391456095"/>
      <w:bookmarkStart w:id="149" w:name="_Toc107800737"/>
      <w:bookmarkStart w:id="150" w:name="_Toc107800812"/>
      <w:r w:rsidRPr="00BA713D">
        <w:t>Levering og leveringsbetingelser</w:t>
      </w:r>
      <w:bookmarkEnd w:id="148"/>
    </w:p>
    <w:p w:rsidR="00095116" w:rsidRDefault="00A618FB" w:rsidP="009315A1">
      <w:pPr>
        <w:rPr>
          <w:rFonts w:ascii="Garamond" w:hAnsi="Garamond"/>
          <w:sz w:val="24"/>
          <w:szCs w:val="24"/>
        </w:rPr>
      </w:pPr>
      <w:bookmarkStart w:id="151" w:name="_Toc284848852"/>
      <w:r>
        <w:rPr>
          <w:rFonts w:ascii="Garamond" w:hAnsi="Garamond"/>
          <w:sz w:val="24"/>
          <w:szCs w:val="24"/>
        </w:rPr>
        <w:t>Kontrakthaver</w:t>
      </w:r>
      <w:r w:rsidR="00095116">
        <w:rPr>
          <w:rFonts w:ascii="Garamond" w:hAnsi="Garamond"/>
          <w:sz w:val="24"/>
          <w:szCs w:val="24"/>
        </w:rPr>
        <w:t xml:space="preserve"> er i kontraktens periode forpligtet til at levere på de indgåede aftalebetingelser og til de aftalte priser. Dette gælder også for bestillinger, der er foretaget i kontraktperioden, men som først kan leveres efter kontrakt perioden ophør. </w:t>
      </w:r>
    </w:p>
    <w:p w:rsidR="00095116" w:rsidRDefault="00095116" w:rsidP="009315A1">
      <w:pPr>
        <w:rPr>
          <w:rFonts w:ascii="Garamond" w:hAnsi="Garamond"/>
          <w:sz w:val="24"/>
          <w:szCs w:val="24"/>
        </w:rPr>
      </w:pPr>
    </w:p>
    <w:p w:rsidR="00095116" w:rsidRDefault="00095116" w:rsidP="009315A1">
      <w:pPr>
        <w:rPr>
          <w:rFonts w:ascii="Garamond" w:hAnsi="Garamond"/>
          <w:sz w:val="24"/>
          <w:szCs w:val="24"/>
        </w:rPr>
      </w:pPr>
      <w:r>
        <w:rPr>
          <w:rFonts w:ascii="Garamond" w:hAnsi="Garamond"/>
          <w:sz w:val="24"/>
          <w:szCs w:val="24"/>
        </w:rPr>
        <w:t xml:space="preserve">Levering af øvrige produkter skal ske på de samme vilkår, som for alle de produkter, der er omfattet af nærværende kontrakt. </w:t>
      </w:r>
    </w:p>
    <w:p w:rsidR="00095116" w:rsidRDefault="00095116" w:rsidP="009315A1">
      <w:pPr>
        <w:rPr>
          <w:rFonts w:ascii="Garamond" w:hAnsi="Garamond"/>
          <w:sz w:val="24"/>
          <w:szCs w:val="24"/>
        </w:rPr>
      </w:pPr>
    </w:p>
    <w:p w:rsidR="00980507" w:rsidRPr="00BA713D" w:rsidRDefault="00980507" w:rsidP="00817815">
      <w:pPr>
        <w:pStyle w:val="Overskrift3"/>
      </w:pPr>
      <w:bookmarkStart w:id="152" w:name="_Toc102788827"/>
      <w:bookmarkStart w:id="153" w:name="_Toc391456096"/>
      <w:r w:rsidRPr="00BA713D">
        <w:t>Følgeseddel</w:t>
      </w:r>
      <w:bookmarkEnd w:id="149"/>
      <w:bookmarkEnd w:id="150"/>
      <w:bookmarkEnd w:id="151"/>
      <w:bookmarkEnd w:id="152"/>
      <w:bookmarkEnd w:id="153"/>
    </w:p>
    <w:p w:rsidR="00980507" w:rsidRDefault="00980507" w:rsidP="00980507">
      <w:pPr>
        <w:rPr>
          <w:rFonts w:ascii="Garamond" w:hAnsi="Garamond"/>
          <w:sz w:val="24"/>
          <w:szCs w:val="24"/>
        </w:rPr>
      </w:pPr>
      <w:r w:rsidRPr="00BA713D">
        <w:rPr>
          <w:rFonts w:ascii="Garamond" w:hAnsi="Garamond"/>
          <w:sz w:val="24"/>
          <w:szCs w:val="24"/>
        </w:rPr>
        <w:t xml:space="preserve">Med hver leverance skal der afleveres/sendes en følgeseddel. </w:t>
      </w:r>
    </w:p>
    <w:p w:rsidR="004D3AB4" w:rsidRDefault="004D3AB4" w:rsidP="00980507">
      <w:pPr>
        <w:rPr>
          <w:rFonts w:ascii="Garamond" w:hAnsi="Garamond"/>
          <w:sz w:val="24"/>
          <w:szCs w:val="24"/>
        </w:rPr>
      </w:pPr>
    </w:p>
    <w:p w:rsidR="00980507" w:rsidRPr="004D3AB4" w:rsidRDefault="00980507" w:rsidP="00980507">
      <w:pPr>
        <w:rPr>
          <w:rFonts w:ascii="Garamond" w:hAnsi="Garamond"/>
          <w:sz w:val="24"/>
          <w:szCs w:val="24"/>
        </w:rPr>
      </w:pPr>
      <w:r w:rsidRPr="00BA713D">
        <w:rPr>
          <w:rFonts w:ascii="Garamond" w:hAnsi="Garamond"/>
          <w:sz w:val="24"/>
          <w:szCs w:val="24"/>
        </w:rPr>
        <w:t xml:space="preserve">Følgende oplysninger skal som minimum fremgå af følgesedlen: </w:t>
      </w:r>
      <w:r w:rsidRPr="004D3AB4">
        <w:rPr>
          <w:rFonts w:ascii="Garamond" w:hAnsi="Garamond"/>
          <w:sz w:val="24"/>
          <w:szCs w:val="24"/>
        </w:rPr>
        <w:t>Navn på bestiller, EAN-</w:t>
      </w:r>
      <w:proofErr w:type="spellStart"/>
      <w:r w:rsidRPr="004D3AB4">
        <w:rPr>
          <w:rFonts w:ascii="Garamond" w:hAnsi="Garamond"/>
          <w:sz w:val="24"/>
          <w:szCs w:val="24"/>
        </w:rPr>
        <w:t>lokationsnummer</w:t>
      </w:r>
      <w:proofErr w:type="spellEnd"/>
      <w:r w:rsidRPr="004D3AB4">
        <w:rPr>
          <w:rFonts w:ascii="Garamond" w:hAnsi="Garamond"/>
          <w:sz w:val="24"/>
          <w:szCs w:val="24"/>
        </w:rPr>
        <w:t>, dato, antal, varenummer og varenavn samt evt. vægt og re</w:t>
      </w:r>
      <w:r w:rsidR="004D3AB4">
        <w:rPr>
          <w:rFonts w:ascii="Garamond" w:hAnsi="Garamond"/>
          <w:sz w:val="24"/>
          <w:szCs w:val="24"/>
        </w:rPr>
        <w:t xml:space="preserve">stordrer. </w:t>
      </w:r>
    </w:p>
    <w:p w:rsidR="00980507" w:rsidRPr="00BA713D" w:rsidRDefault="00980507" w:rsidP="00980507">
      <w:pPr>
        <w:rPr>
          <w:rFonts w:ascii="Garamond" w:hAnsi="Garamond"/>
          <w:sz w:val="24"/>
          <w:szCs w:val="24"/>
        </w:rPr>
      </w:pPr>
      <w:bookmarkStart w:id="154" w:name="_Toc485542657"/>
      <w:bookmarkStart w:id="155" w:name="_Toc17790131"/>
      <w:bookmarkStart w:id="156" w:name="_Toc102788828"/>
      <w:bookmarkStart w:id="157" w:name="_Toc107800738"/>
      <w:bookmarkStart w:id="158" w:name="_Toc107800813"/>
    </w:p>
    <w:p w:rsidR="00980507" w:rsidRPr="00BA713D" w:rsidRDefault="00980507" w:rsidP="00817815">
      <w:pPr>
        <w:pStyle w:val="Overskrift3"/>
      </w:pPr>
      <w:bookmarkStart w:id="159" w:name="_Toc284848853"/>
      <w:bookmarkStart w:id="160" w:name="_Toc391456097"/>
      <w:bookmarkEnd w:id="154"/>
      <w:bookmarkEnd w:id="155"/>
      <w:bookmarkEnd w:id="156"/>
      <w:bookmarkEnd w:id="157"/>
      <w:bookmarkEnd w:id="158"/>
      <w:r w:rsidRPr="00BA713D">
        <w:t>Returvarer</w:t>
      </w:r>
      <w:bookmarkEnd w:id="159"/>
      <w:bookmarkEnd w:id="160"/>
    </w:p>
    <w:p w:rsidR="007236E0" w:rsidRDefault="00980507" w:rsidP="00980507">
      <w:pPr>
        <w:rPr>
          <w:rFonts w:ascii="Garamond" w:hAnsi="Garamond"/>
          <w:sz w:val="24"/>
          <w:szCs w:val="24"/>
        </w:rPr>
      </w:pPr>
      <w:r w:rsidRPr="00BA713D">
        <w:rPr>
          <w:rFonts w:ascii="Garamond" w:hAnsi="Garamond"/>
          <w:sz w:val="24"/>
          <w:szCs w:val="24"/>
        </w:rPr>
        <w:t xml:space="preserve">Ved fejlbestillinger har </w:t>
      </w:r>
      <w:r w:rsidR="00A618FB">
        <w:rPr>
          <w:rFonts w:ascii="Garamond" w:hAnsi="Garamond"/>
          <w:sz w:val="24"/>
          <w:szCs w:val="24"/>
        </w:rPr>
        <w:t>Ordregiver</w:t>
      </w:r>
      <w:r w:rsidRPr="00BA713D">
        <w:rPr>
          <w:rFonts w:ascii="Garamond" w:hAnsi="Garamond"/>
          <w:sz w:val="24"/>
          <w:szCs w:val="24"/>
        </w:rPr>
        <w:t xml:space="preserve"> </w:t>
      </w:r>
      <w:r w:rsidR="007236E0">
        <w:rPr>
          <w:rFonts w:ascii="Garamond" w:hAnsi="Garamond"/>
          <w:sz w:val="24"/>
          <w:szCs w:val="24"/>
        </w:rPr>
        <w:t xml:space="preserve">14 </w:t>
      </w:r>
      <w:r w:rsidRPr="00BA713D">
        <w:rPr>
          <w:rFonts w:ascii="Garamond" w:hAnsi="Garamond"/>
          <w:sz w:val="24"/>
          <w:szCs w:val="24"/>
        </w:rPr>
        <w:t xml:space="preserve">dages retur-/ombytningsret. Returnering/ombytning sker for </w:t>
      </w:r>
      <w:r w:rsidR="00A618FB">
        <w:rPr>
          <w:rFonts w:ascii="Garamond" w:hAnsi="Garamond"/>
          <w:sz w:val="24"/>
          <w:szCs w:val="24"/>
        </w:rPr>
        <w:t>Ordregiver</w:t>
      </w:r>
      <w:r w:rsidRPr="00BA713D">
        <w:rPr>
          <w:rFonts w:ascii="Garamond" w:hAnsi="Garamond"/>
          <w:sz w:val="24"/>
          <w:szCs w:val="24"/>
        </w:rPr>
        <w:t xml:space="preserve">s regning og forudsætter, at produkterne og emballagen er intakt. </w:t>
      </w:r>
    </w:p>
    <w:p w:rsidR="007236E0" w:rsidRDefault="007236E0"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Ved returnering af produkter skal </w:t>
      </w:r>
      <w:r w:rsidR="00A618FB">
        <w:rPr>
          <w:rFonts w:ascii="Garamond" w:hAnsi="Garamond"/>
          <w:sz w:val="24"/>
          <w:szCs w:val="24"/>
        </w:rPr>
        <w:t>Kontrakthaver</w:t>
      </w:r>
      <w:r w:rsidRPr="00BA713D">
        <w:rPr>
          <w:rFonts w:ascii="Garamond" w:hAnsi="Garamond"/>
          <w:sz w:val="24"/>
          <w:szCs w:val="24"/>
        </w:rPr>
        <w:t xml:space="preserve"> hurtigst muligt sende en </w:t>
      </w:r>
      <w:r w:rsidR="007236E0">
        <w:rPr>
          <w:rFonts w:ascii="Garamond" w:hAnsi="Garamond"/>
          <w:sz w:val="24"/>
          <w:szCs w:val="24"/>
        </w:rPr>
        <w:t xml:space="preserve">elektronisk </w:t>
      </w:r>
      <w:r w:rsidRPr="00BA713D">
        <w:rPr>
          <w:rFonts w:ascii="Garamond" w:hAnsi="Garamond"/>
          <w:sz w:val="24"/>
          <w:szCs w:val="24"/>
        </w:rPr>
        <w:t xml:space="preserve">kreditnota på det fulde beløb til </w:t>
      </w:r>
      <w:r w:rsidR="00A618FB">
        <w:rPr>
          <w:rFonts w:ascii="Garamond" w:hAnsi="Garamond"/>
          <w:sz w:val="24"/>
          <w:szCs w:val="24"/>
        </w:rPr>
        <w:t>Ordregiver</w:t>
      </w:r>
      <w:r w:rsidRPr="00BA713D">
        <w:rPr>
          <w:rFonts w:ascii="Garamond" w:hAnsi="Garamond"/>
          <w:sz w:val="24"/>
          <w:szCs w:val="24"/>
        </w:rPr>
        <w:t>.</w:t>
      </w:r>
    </w:p>
    <w:p w:rsidR="00F03908" w:rsidRPr="00BA713D" w:rsidRDefault="00F03908" w:rsidP="00980507">
      <w:pPr>
        <w:rPr>
          <w:rFonts w:ascii="Garamond" w:hAnsi="Garamond"/>
          <w:sz w:val="24"/>
          <w:szCs w:val="24"/>
        </w:rPr>
      </w:pPr>
    </w:p>
    <w:p w:rsidR="00F03908" w:rsidRPr="00BA713D" w:rsidRDefault="00A618FB" w:rsidP="00980507">
      <w:pPr>
        <w:rPr>
          <w:rFonts w:ascii="Garamond" w:hAnsi="Garamond"/>
          <w:sz w:val="24"/>
          <w:szCs w:val="24"/>
        </w:rPr>
      </w:pPr>
      <w:r>
        <w:rPr>
          <w:rFonts w:ascii="Garamond" w:hAnsi="Garamond"/>
          <w:sz w:val="24"/>
          <w:szCs w:val="24"/>
        </w:rPr>
        <w:t>Kontrakthaver</w:t>
      </w:r>
      <w:r w:rsidR="006A5A0A" w:rsidRPr="00BA713D">
        <w:rPr>
          <w:rFonts w:ascii="Garamond" w:hAnsi="Garamond"/>
          <w:sz w:val="24"/>
          <w:szCs w:val="24"/>
        </w:rPr>
        <w:t xml:space="preserve">s omkostninger ved fejlleverancer, returnering heraf mv. er </w:t>
      </w:r>
      <w:r>
        <w:rPr>
          <w:rFonts w:ascii="Garamond" w:hAnsi="Garamond"/>
          <w:sz w:val="24"/>
          <w:szCs w:val="24"/>
        </w:rPr>
        <w:t>Ordregiver</w:t>
      </w:r>
      <w:r w:rsidR="006A5A0A" w:rsidRPr="00BA713D">
        <w:rPr>
          <w:rFonts w:ascii="Garamond" w:hAnsi="Garamond"/>
          <w:sz w:val="24"/>
          <w:szCs w:val="24"/>
        </w:rPr>
        <w:t xml:space="preserve"> uvedkommende</w:t>
      </w:r>
      <w:r w:rsidR="00F03908" w:rsidRPr="00BA713D">
        <w:rPr>
          <w:rFonts w:ascii="Garamond" w:hAnsi="Garamond"/>
          <w:sz w:val="24"/>
          <w:szCs w:val="24"/>
        </w:rPr>
        <w:t>.</w:t>
      </w:r>
    </w:p>
    <w:p w:rsidR="00980507" w:rsidRPr="00BA713D" w:rsidRDefault="00980507" w:rsidP="00980507">
      <w:pPr>
        <w:rPr>
          <w:rFonts w:ascii="Garamond" w:hAnsi="Garamond"/>
          <w:sz w:val="24"/>
          <w:szCs w:val="24"/>
        </w:rPr>
      </w:pPr>
    </w:p>
    <w:p w:rsidR="00003877" w:rsidRPr="00BA713D" w:rsidRDefault="00003877" w:rsidP="00817815">
      <w:pPr>
        <w:pStyle w:val="Overskrift3"/>
      </w:pPr>
      <w:bookmarkStart w:id="161" w:name="_Ref358369612"/>
      <w:bookmarkStart w:id="162" w:name="_Toc391456098"/>
      <w:bookmarkStart w:id="163" w:name="_Toc284848855"/>
      <w:r w:rsidRPr="00BA713D">
        <w:t>Fakturering</w:t>
      </w:r>
      <w:bookmarkEnd w:id="161"/>
      <w:bookmarkEnd w:id="162"/>
    </w:p>
    <w:p w:rsidR="00003877" w:rsidRPr="00BA713D" w:rsidRDefault="00003877" w:rsidP="00003877">
      <w:pPr>
        <w:rPr>
          <w:rFonts w:ascii="Garamond" w:hAnsi="Garamond"/>
          <w:sz w:val="24"/>
          <w:szCs w:val="24"/>
        </w:rPr>
      </w:pPr>
      <w:r w:rsidRPr="00BA713D">
        <w:rPr>
          <w:rFonts w:ascii="Garamond" w:hAnsi="Garamond"/>
          <w:sz w:val="24"/>
          <w:szCs w:val="24"/>
        </w:rPr>
        <w:t xml:space="preserve">I henhold til LBK nr. 798 af 28. juni 2007 om offentlige betalinger mv. samt LBK nr. 354 af den 26. marts 2010 om information i og transport af OIOUBL elektronisk regning til brug for elektronisk afregning med offentlige myndigheder skal alle fakturaer gebyrfrit fremsendes elektronisk. Alle fakturaer og kreditnotaer skal fremsendes i OIOUBL-format og via </w:t>
      </w:r>
      <w:proofErr w:type="spellStart"/>
      <w:r w:rsidRPr="00BA713D">
        <w:rPr>
          <w:rFonts w:ascii="Garamond" w:hAnsi="Garamond"/>
          <w:sz w:val="24"/>
          <w:szCs w:val="24"/>
        </w:rPr>
        <w:t>Nemhandel</w:t>
      </w:r>
      <w:proofErr w:type="spellEnd"/>
      <w:r w:rsidRPr="00BA713D">
        <w:rPr>
          <w:rFonts w:ascii="Garamond" w:hAnsi="Garamond"/>
          <w:sz w:val="24"/>
          <w:szCs w:val="24"/>
        </w:rPr>
        <w:t>-infrastrukturen OIORASP. Fakturaer og kreditnotaer skal som minimum fremsendes under forretningsprofilen Procurement-Bilsim-1.0</w:t>
      </w:r>
      <w:r w:rsidR="00A33250">
        <w:rPr>
          <w:rFonts w:ascii="Garamond" w:hAnsi="Garamond"/>
          <w:sz w:val="24"/>
          <w:szCs w:val="24"/>
        </w:rPr>
        <w:t>.</w:t>
      </w:r>
      <w:r w:rsidRPr="00BA713D">
        <w:rPr>
          <w:rFonts w:ascii="Garamond" w:hAnsi="Garamond"/>
          <w:color w:val="339966"/>
          <w:sz w:val="24"/>
          <w:szCs w:val="24"/>
        </w:rPr>
        <w:t xml:space="preserve"> </w:t>
      </w:r>
      <w:r w:rsidRPr="00BA713D">
        <w:rPr>
          <w:rFonts w:ascii="Garamond" w:hAnsi="Garamond"/>
          <w:sz w:val="24"/>
          <w:szCs w:val="24"/>
        </w:rPr>
        <w:t xml:space="preserve">Er der en tilhørende e-ordre, skal profilen som minimum være </w:t>
      </w:r>
      <w:proofErr w:type="spellStart"/>
      <w:r w:rsidRPr="00BA713D">
        <w:rPr>
          <w:rFonts w:ascii="Garamond" w:hAnsi="Garamond"/>
          <w:sz w:val="24"/>
          <w:szCs w:val="24"/>
        </w:rPr>
        <w:t>Procurement-OrdSim-Bilsim</w:t>
      </w:r>
      <w:proofErr w:type="spellEnd"/>
      <w:r w:rsidRPr="00BA713D">
        <w:rPr>
          <w:rFonts w:ascii="Garamond" w:hAnsi="Garamond"/>
          <w:sz w:val="24"/>
          <w:szCs w:val="24"/>
        </w:rPr>
        <w:t xml:space="preserve"> 1.0. </w:t>
      </w:r>
      <w:proofErr w:type="spellStart"/>
      <w:r w:rsidRPr="00BA713D">
        <w:rPr>
          <w:rFonts w:ascii="Garamond" w:hAnsi="Garamond"/>
          <w:sz w:val="24"/>
          <w:szCs w:val="24"/>
        </w:rPr>
        <w:t>Varelinierne</w:t>
      </w:r>
      <w:proofErr w:type="spellEnd"/>
      <w:r w:rsidRPr="00BA713D">
        <w:rPr>
          <w:rFonts w:ascii="Garamond" w:hAnsi="Garamond"/>
          <w:sz w:val="24"/>
          <w:szCs w:val="24"/>
        </w:rPr>
        <w:t xml:space="preserve"> skal fremgå af selve OIOUBL-fakturaen, dvs. det må ikke ligge i et vedhæftet dokument.</w:t>
      </w:r>
    </w:p>
    <w:p w:rsidR="00003877" w:rsidRPr="00BA713D" w:rsidRDefault="00003877" w:rsidP="00003877">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 xml:space="preserve">Fakturaer sendes elektronisk til rekvirerende afdeling/institution (jf. EAN-nummer) med angivelse af </w:t>
      </w:r>
      <w:r w:rsidR="00A618FB">
        <w:rPr>
          <w:rFonts w:ascii="Garamond" w:hAnsi="Garamond"/>
          <w:sz w:val="24"/>
          <w:szCs w:val="24"/>
        </w:rPr>
        <w:t>Ordregiver</w:t>
      </w:r>
      <w:r w:rsidRPr="00BA713D">
        <w:rPr>
          <w:rFonts w:ascii="Garamond" w:hAnsi="Garamond"/>
          <w:sz w:val="24"/>
          <w:szCs w:val="24"/>
        </w:rPr>
        <w:t xml:space="preserve">s ordrenummer og eventuelle andre ID-numre, som er nødvendige for </w:t>
      </w:r>
      <w:r w:rsidR="00A618FB">
        <w:rPr>
          <w:rFonts w:ascii="Garamond" w:hAnsi="Garamond"/>
          <w:sz w:val="24"/>
          <w:szCs w:val="24"/>
        </w:rPr>
        <w:t>Ordregiver</w:t>
      </w:r>
      <w:r w:rsidRPr="00BA713D">
        <w:rPr>
          <w:rFonts w:ascii="Garamond" w:hAnsi="Garamond"/>
          <w:sz w:val="24"/>
          <w:szCs w:val="24"/>
        </w:rPr>
        <w:t xml:space="preserve"> for en effektiv fakturabehandling. Eksempelvis kode for økonomisk tilhørsforhold.</w:t>
      </w:r>
    </w:p>
    <w:p w:rsidR="00003877" w:rsidRPr="00BA713D" w:rsidRDefault="00003877" w:rsidP="00003877">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Fakturaen skal indeholde:</w:t>
      </w:r>
    </w:p>
    <w:p w:rsidR="00003877" w:rsidRPr="00BA713D" w:rsidRDefault="00003877" w:rsidP="00003877">
      <w:pPr>
        <w:numPr>
          <w:ilvl w:val="0"/>
          <w:numId w:val="8"/>
        </w:numPr>
        <w:rPr>
          <w:rFonts w:ascii="Garamond" w:hAnsi="Garamond"/>
          <w:sz w:val="24"/>
          <w:szCs w:val="24"/>
        </w:rPr>
      </w:pPr>
      <w:r w:rsidRPr="00BA713D">
        <w:rPr>
          <w:rFonts w:ascii="Garamond" w:hAnsi="Garamond"/>
          <w:sz w:val="24"/>
          <w:szCs w:val="24"/>
        </w:rPr>
        <w:t>Udstedelsesdato (fakturadato)</w:t>
      </w:r>
    </w:p>
    <w:p w:rsidR="00003877" w:rsidRPr="00BA713D" w:rsidRDefault="00003877" w:rsidP="00003877">
      <w:pPr>
        <w:numPr>
          <w:ilvl w:val="0"/>
          <w:numId w:val="8"/>
        </w:numPr>
        <w:rPr>
          <w:rFonts w:ascii="Garamond" w:hAnsi="Garamond"/>
          <w:sz w:val="24"/>
          <w:szCs w:val="24"/>
        </w:rPr>
      </w:pPr>
      <w:r w:rsidRPr="00BA713D">
        <w:rPr>
          <w:rFonts w:ascii="Garamond" w:hAnsi="Garamond"/>
          <w:sz w:val="24"/>
          <w:szCs w:val="24"/>
        </w:rPr>
        <w:t>Fakturanummer (Nummer der kan identificere fakturaen)</w:t>
      </w:r>
    </w:p>
    <w:p w:rsidR="00003877" w:rsidRPr="00BA713D" w:rsidRDefault="00003877" w:rsidP="00003877">
      <w:pPr>
        <w:numPr>
          <w:ilvl w:val="0"/>
          <w:numId w:val="8"/>
        </w:numPr>
        <w:rPr>
          <w:rFonts w:ascii="Garamond" w:hAnsi="Garamond"/>
          <w:sz w:val="24"/>
          <w:szCs w:val="24"/>
        </w:rPr>
      </w:pPr>
      <w:r w:rsidRPr="00BA713D">
        <w:rPr>
          <w:rFonts w:ascii="Garamond" w:hAnsi="Garamond"/>
          <w:sz w:val="24"/>
          <w:szCs w:val="24"/>
        </w:rPr>
        <w:t>Leverandørens CVR/SE-nummer</w:t>
      </w:r>
    </w:p>
    <w:p w:rsidR="00003877" w:rsidRPr="00BA713D" w:rsidRDefault="00003877" w:rsidP="00003877">
      <w:pPr>
        <w:numPr>
          <w:ilvl w:val="0"/>
          <w:numId w:val="8"/>
        </w:numPr>
        <w:rPr>
          <w:rFonts w:ascii="Garamond" w:hAnsi="Garamond"/>
          <w:sz w:val="24"/>
          <w:szCs w:val="24"/>
        </w:rPr>
      </w:pPr>
      <w:r w:rsidRPr="00BA713D">
        <w:rPr>
          <w:rFonts w:ascii="Garamond" w:hAnsi="Garamond"/>
          <w:sz w:val="24"/>
          <w:szCs w:val="24"/>
        </w:rPr>
        <w:lastRenderedPageBreak/>
        <w:t xml:space="preserve">Leverandørens navn og adresse samt </w:t>
      </w:r>
      <w:r w:rsidR="00A618FB">
        <w:rPr>
          <w:rFonts w:ascii="Garamond" w:hAnsi="Garamond"/>
          <w:sz w:val="24"/>
          <w:szCs w:val="24"/>
        </w:rPr>
        <w:t>Ordregiver</w:t>
      </w:r>
      <w:r w:rsidRPr="00BA713D">
        <w:rPr>
          <w:rFonts w:ascii="Garamond" w:hAnsi="Garamond"/>
          <w:sz w:val="24"/>
          <w:szCs w:val="24"/>
        </w:rPr>
        <w:t>s navn og adresse</w:t>
      </w:r>
    </w:p>
    <w:p w:rsidR="00003877" w:rsidRPr="00BA713D" w:rsidRDefault="00003877" w:rsidP="00003877">
      <w:pPr>
        <w:numPr>
          <w:ilvl w:val="0"/>
          <w:numId w:val="8"/>
        </w:numPr>
        <w:rPr>
          <w:rFonts w:ascii="Garamond" w:hAnsi="Garamond"/>
          <w:sz w:val="24"/>
          <w:szCs w:val="24"/>
        </w:rPr>
      </w:pPr>
      <w:r w:rsidRPr="00BA713D">
        <w:rPr>
          <w:rFonts w:ascii="Garamond" w:hAnsi="Garamond"/>
          <w:sz w:val="24"/>
          <w:szCs w:val="24"/>
        </w:rPr>
        <w:t>Mængde og art af de leverede produkter/ydelser</w:t>
      </w:r>
    </w:p>
    <w:p w:rsidR="00003877" w:rsidRPr="00BA713D" w:rsidRDefault="00003877" w:rsidP="00003877">
      <w:pPr>
        <w:numPr>
          <w:ilvl w:val="0"/>
          <w:numId w:val="8"/>
        </w:numPr>
        <w:rPr>
          <w:rFonts w:ascii="Garamond" w:hAnsi="Garamond"/>
          <w:sz w:val="24"/>
          <w:szCs w:val="24"/>
        </w:rPr>
      </w:pPr>
      <w:r w:rsidRPr="00BA713D">
        <w:rPr>
          <w:rFonts w:ascii="Garamond" w:hAnsi="Garamond"/>
          <w:sz w:val="24"/>
          <w:szCs w:val="24"/>
        </w:rPr>
        <w:t>Pris pr. enhed eksklusiv moms</w:t>
      </w:r>
    </w:p>
    <w:p w:rsidR="00003877" w:rsidRPr="00BA713D" w:rsidRDefault="00003877" w:rsidP="00003877">
      <w:pPr>
        <w:numPr>
          <w:ilvl w:val="0"/>
          <w:numId w:val="8"/>
        </w:numPr>
        <w:rPr>
          <w:rFonts w:ascii="Garamond" w:hAnsi="Garamond"/>
          <w:sz w:val="24"/>
          <w:szCs w:val="24"/>
        </w:rPr>
      </w:pPr>
      <w:r w:rsidRPr="00BA713D">
        <w:rPr>
          <w:rFonts w:ascii="Garamond" w:hAnsi="Garamond"/>
          <w:sz w:val="24"/>
          <w:szCs w:val="24"/>
        </w:rPr>
        <w:t xml:space="preserve">Rekvirent hos </w:t>
      </w:r>
      <w:r w:rsidR="00A618FB">
        <w:rPr>
          <w:rFonts w:ascii="Garamond" w:hAnsi="Garamond"/>
          <w:sz w:val="24"/>
          <w:szCs w:val="24"/>
        </w:rPr>
        <w:t>Ordregiver</w:t>
      </w:r>
    </w:p>
    <w:p w:rsidR="00003877" w:rsidRPr="00BA713D" w:rsidRDefault="00003877" w:rsidP="00003877">
      <w:pPr>
        <w:numPr>
          <w:ilvl w:val="0"/>
          <w:numId w:val="8"/>
        </w:numPr>
        <w:rPr>
          <w:rFonts w:ascii="Garamond" w:hAnsi="Garamond"/>
          <w:sz w:val="24"/>
          <w:szCs w:val="24"/>
        </w:rPr>
      </w:pPr>
      <w:r w:rsidRPr="00BA713D">
        <w:rPr>
          <w:rFonts w:ascii="Garamond" w:hAnsi="Garamond"/>
          <w:sz w:val="24"/>
          <w:szCs w:val="24"/>
        </w:rPr>
        <w:t>Rekvisitionsnummer</w:t>
      </w:r>
    </w:p>
    <w:p w:rsidR="00003877" w:rsidRPr="00BA713D" w:rsidRDefault="00003877" w:rsidP="00003877">
      <w:pPr>
        <w:ind w:left="360"/>
        <w:rPr>
          <w:rFonts w:ascii="Garamond" w:hAnsi="Garamond"/>
          <w:sz w:val="24"/>
          <w:szCs w:val="24"/>
        </w:rPr>
      </w:pPr>
    </w:p>
    <w:p w:rsidR="00003877" w:rsidRPr="00BA713D" w:rsidRDefault="00A618FB" w:rsidP="00003877">
      <w:pPr>
        <w:rPr>
          <w:rFonts w:ascii="Garamond" w:hAnsi="Garamond"/>
          <w:sz w:val="24"/>
          <w:szCs w:val="24"/>
        </w:rPr>
      </w:pPr>
      <w:r>
        <w:rPr>
          <w:rFonts w:ascii="Garamond" w:hAnsi="Garamond"/>
          <w:sz w:val="24"/>
          <w:szCs w:val="24"/>
        </w:rPr>
        <w:t>Ordregiver</w:t>
      </w:r>
      <w:r w:rsidR="00003877" w:rsidRPr="00BA713D">
        <w:rPr>
          <w:rFonts w:ascii="Garamond" w:hAnsi="Garamond"/>
          <w:sz w:val="24"/>
          <w:szCs w:val="24"/>
        </w:rPr>
        <w:t xml:space="preserve"> er berettiget til at udskyde betalingen, hvis faktura ikke modtages elektronisk, eller hvis ovenstående oplysninger mangler.</w:t>
      </w:r>
    </w:p>
    <w:p w:rsidR="00003877" w:rsidRPr="00BA713D" w:rsidRDefault="00003877" w:rsidP="00003877">
      <w:pPr>
        <w:rPr>
          <w:rFonts w:ascii="Garamond" w:hAnsi="Garamond"/>
          <w:i/>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Ved e-ordre skal alle ordrer faktureres enkeltvis. Der må ikke blandes varelinjer fra forskellige ordrer sammen på den samme faktura.</w:t>
      </w:r>
    </w:p>
    <w:p w:rsidR="00003877" w:rsidRPr="00BA713D" w:rsidRDefault="00003877" w:rsidP="00003877">
      <w:pPr>
        <w:rPr>
          <w:rFonts w:ascii="Garamond" w:hAnsi="Garamond"/>
          <w:sz w:val="24"/>
          <w:szCs w:val="24"/>
        </w:rPr>
      </w:pPr>
    </w:p>
    <w:p w:rsidR="00003877" w:rsidRPr="00BA713D" w:rsidRDefault="00003877" w:rsidP="00003877">
      <w:pPr>
        <w:autoSpaceDE w:val="0"/>
        <w:autoSpaceDN w:val="0"/>
        <w:adjustRightInd w:val="0"/>
        <w:rPr>
          <w:rFonts w:ascii="Garamond" w:hAnsi="Garamond"/>
          <w:color w:val="000000"/>
          <w:sz w:val="24"/>
          <w:szCs w:val="24"/>
          <w:u w:val="single"/>
        </w:rPr>
      </w:pPr>
      <w:r w:rsidRPr="00BA713D">
        <w:rPr>
          <w:rFonts w:ascii="Garamond" w:hAnsi="Garamond"/>
          <w:color w:val="000000"/>
          <w:sz w:val="24"/>
          <w:szCs w:val="24"/>
          <w:u w:val="single"/>
        </w:rPr>
        <w:t xml:space="preserve">CVR/SE-nummer: </w:t>
      </w:r>
      <w:r w:rsidRPr="00BA713D">
        <w:rPr>
          <w:rFonts w:ascii="Garamond" w:hAnsi="Garamond"/>
          <w:color w:val="000000"/>
          <w:sz w:val="24"/>
          <w:szCs w:val="24"/>
        </w:rPr>
        <w:t xml:space="preserve">CVR/SE-nummeret som fakturaen afsendes fra, skal være i fuld overensstemmelse med det CVR/SE-nummer, som er opgivet i </w:t>
      </w:r>
      <w:r w:rsidR="00A618FB">
        <w:rPr>
          <w:rFonts w:ascii="Garamond" w:hAnsi="Garamond"/>
          <w:color w:val="000000"/>
          <w:sz w:val="24"/>
          <w:szCs w:val="24"/>
        </w:rPr>
        <w:t>Kontrakthaver</w:t>
      </w:r>
      <w:r w:rsidRPr="00BA713D">
        <w:rPr>
          <w:rFonts w:ascii="Garamond" w:hAnsi="Garamond"/>
          <w:color w:val="000000"/>
          <w:sz w:val="24"/>
          <w:szCs w:val="24"/>
        </w:rPr>
        <w:t xml:space="preserve">s tilbud, og som fremgår af </w:t>
      </w:r>
      <w:r w:rsidR="00E0368A" w:rsidRPr="00BA713D">
        <w:rPr>
          <w:rFonts w:ascii="Garamond" w:hAnsi="Garamond"/>
          <w:color w:val="000000"/>
          <w:sz w:val="24"/>
          <w:szCs w:val="24"/>
        </w:rPr>
        <w:t>rammeaftal</w:t>
      </w:r>
      <w:r w:rsidRPr="00BA713D">
        <w:rPr>
          <w:rFonts w:ascii="Garamond" w:hAnsi="Garamond"/>
          <w:color w:val="000000"/>
          <w:sz w:val="24"/>
          <w:szCs w:val="24"/>
        </w:rPr>
        <w:t>en.</w:t>
      </w:r>
    </w:p>
    <w:p w:rsidR="00003877" w:rsidRPr="00BA713D" w:rsidRDefault="00003877" w:rsidP="00003877">
      <w:pPr>
        <w:autoSpaceDE w:val="0"/>
        <w:autoSpaceDN w:val="0"/>
        <w:adjustRightInd w:val="0"/>
        <w:rPr>
          <w:rFonts w:ascii="Garamond" w:hAnsi="Garamond"/>
          <w:color w:val="000000"/>
          <w:sz w:val="24"/>
          <w:szCs w:val="24"/>
        </w:rPr>
      </w:pPr>
    </w:p>
    <w:p w:rsidR="00003877" w:rsidRPr="00BA713D" w:rsidRDefault="00003877" w:rsidP="00003877">
      <w:pPr>
        <w:autoSpaceDE w:val="0"/>
        <w:autoSpaceDN w:val="0"/>
        <w:adjustRightInd w:val="0"/>
        <w:rPr>
          <w:rFonts w:ascii="Garamond" w:hAnsi="Garamond"/>
          <w:color w:val="000000"/>
          <w:sz w:val="24"/>
          <w:szCs w:val="24"/>
          <w:u w:val="single"/>
        </w:rPr>
      </w:pPr>
      <w:r w:rsidRPr="00BA713D">
        <w:rPr>
          <w:rFonts w:ascii="Garamond" w:hAnsi="Garamond"/>
          <w:color w:val="000000"/>
          <w:sz w:val="24"/>
          <w:szCs w:val="24"/>
          <w:u w:val="single"/>
        </w:rPr>
        <w:t xml:space="preserve">Ordrenummer: </w:t>
      </w:r>
      <w:r w:rsidR="00A618FB">
        <w:rPr>
          <w:rFonts w:ascii="Garamond" w:hAnsi="Garamond"/>
          <w:color w:val="000000"/>
          <w:sz w:val="24"/>
          <w:szCs w:val="24"/>
        </w:rPr>
        <w:t>Ordregiver</w:t>
      </w:r>
      <w:r w:rsidRPr="00BA713D">
        <w:rPr>
          <w:rFonts w:ascii="Garamond" w:hAnsi="Garamond"/>
          <w:color w:val="000000"/>
          <w:sz w:val="24"/>
          <w:szCs w:val="24"/>
        </w:rPr>
        <w:t xml:space="preserve">s </w:t>
      </w:r>
      <w:r w:rsidR="00177E4D">
        <w:rPr>
          <w:rFonts w:ascii="Garamond" w:hAnsi="Garamond"/>
          <w:color w:val="000000"/>
          <w:sz w:val="24"/>
          <w:szCs w:val="24"/>
        </w:rPr>
        <w:t>E-handel</w:t>
      </w:r>
      <w:r w:rsidRPr="00BA713D">
        <w:rPr>
          <w:rFonts w:ascii="Garamond" w:hAnsi="Garamond"/>
          <w:color w:val="000000"/>
          <w:sz w:val="24"/>
          <w:szCs w:val="24"/>
        </w:rPr>
        <w:t xml:space="preserve">ssystems ordrenummer skal bruges som </w:t>
      </w:r>
      <w:r w:rsidR="00A618FB">
        <w:rPr>
          <w:rFonts w:ascii="Garamond" w:hAnsi="Garamond"/>
          <w:color w:val="000000"/>
          <w:sz w:val="24"/>
          <w:szCs w:val="24"/>
        </w:rPr>
        <w:t>Ordregiver</w:t>
      </w:r>
      <w:r w:rsidRPr="00BA713D">
        <w:rPr>
          <w:rFonts w:ascii="Garamond" w:hAnsi="Garamond"/>
          <w:color w:val="000000"/>
          <w:sz w:val="24"/>
          <w:szCs w:val="24"/>
        </w:rPr>
        <w:t>s ordrenummer på fakturaen. Der må ikke stå andet i feltet end selve ordrenummeret som skal angives identisk med ordren</w:t>
      </w:r>
      <w:r w:rsidRPr="00BA713D">
        <w:rPr>
          <w:rFonts w:ascii="Garamond" w:hAnsi="Garamond"/>
        </w:rPr>
        <w:t xml:space="preserve"> </w:t>
      </w:r>
      <w:r w:rsidRPr="00BA713D">
        <w:rPr>
          <w:rFonts w:ascii="Garamond" w:hAnsi="Garamond"/>
          <w:sz w:val="24"/>
          <w:szCs w:val="24"/>
        </w:rPr>
        <w:t>Der må således ikke ændres i store og små bogstaver samt mellemrum</w:t>
      </w:r>
      <w:r w:rsidRPr="00BA713D">
        <w:rPr>
          <w:rFonts w:ascii="Garamond" w:hAnsi="Garamond"/>
          <w:color w:val="000000"/>
          <w:sz w:val="24"/>
          <w:szCs w:val="24"/>
        </w:rPr>
        <w:t>.</w:t>
      </w:r>
    </w:p>
    <w:p w:rsidR="00003877" w:rsidRPr="00BA713D" w:rsidRDefault="00003877" w:rsidP="00003877">
      <w:pPr>
        <w:autoSpaceDE w:val="0"/>
        <w:autoSpaceDN w:val="0"/>
        <w:adjustRightInd w:val="0"/>
        <w:rPr>
          <w:rFonts w:ascii="Garamond" w:hAnsi="Garamond"/>
          <w:color w:val="000000"/>
          <w:sz w:val="24"/>
          <w:szCs w:val="24"/>
        </w:rPr>
      </w:pPr>
    </w:p>
    <w:p w:rsidR="00003877" w:rsidRPr="00BA713D" w:rsidRDefault="00003877" w:rsidP="00003877">
      <w:pPr>
        <w:autoSpaceDE w:val="0"/>
        <w:autoSpaceDN w:val="0"/>
        <w:adjustRightInd w:val="0"/>
        <w:rPr>
          <w:rFonts w:ascii="Garamond" w:hAnsi="Garamond"/>
          <w:color w:val="000000"/>
          <w:sz w:val="24"/>
          <w:szCs w:val="24"/>
          <w:u w:val="single"/>
        </w:rPr>
      </w:pPr>
      <w:r w:rsidRPr="00BA713D">
        <w:rPr>
          <w:rFonts w:ascii="Garamond" w:hAnsi="Garamond"/>
          <w:color w:val="000000"/>
          <w:sz w:val="24"/>
          <w:szCs w:val="24"/>
          <w:u w:val="single"/>
        </w:rPr>
        <w:t xml:space="preserve">Priser: </w:t>
      </w:r>
      <w:r w:rsidRPr="00BA713D">
        <w:rPr>
          <w:rFonts w:ascii="Garamond" w:hAnsi="Garamond"/>
          <w:color w:val="000000"/>
          <w:sz w:val="24"/>
          <w:szCs w:val="24"/>
        </w:rPr>
        <w:t xml:space="preserve">Fakturapriser skal være nettopriser, som er fuldstændig identiske med de priser, som er aftalt i </w:t>
      </w:r>
      <w:r w:rsidR="00E0368A" w:rsidRPr="00BA713D">
        <w:rPr>
          <w:rFonts w:ascii="Garamond" w:hAnsi="Garamond"/>
          <w:color w:val="000000"/>
          <w:sz w:val="24"/>
          <w:szCs w:val="24"/>
        </w:rPr>
        <w:t>rammeaftal</w:t>
      </w:r>
      <w:r w:rsidRPr="00BA713D">
        <w:rPr>
          <w:rFonts w:ascii="Garamond" w:hAnsi="Garamond"/>
          <w:color w:val="000000"/>
          <w:sz w:val="24"/>
          <w:szCs w:val="24"/>
        </w:rPr>
        <w:t xml:space="preserve">en, og som fremgår af </w:t>
      </w:r>
      <w:r w:rsidR="00A618FB">
        <w:rPr>
          <w:rFonts w:ascii="Garamond" w:hAnsi="Garamond"/>
          <w:color w:val="000000"/>
          <w:sz w:val="24"/>
          <w:szCs w:val="24"/>
        </w:rPr>
        <w:t>Kontrakthaver</w:t>
      </w:r>
      <w:r w:rsidRPr="00BA713D">
        <w:rPr>
          <w:rFonts w:ascii="Garamond" w:hAnsi="Garamond"/>
          <w:color w:val="000000"/>
          <w:sz w:val="24"/>
          <w:szCs w:val="24"/>
        </w:rPr>
        <w:t>s e-katalog. (Dvs. ingen rabatter, ingen afgifter som ikke er indregnet i nettopriserne, fx emballageafgift mv.).</w:t>
      </w:r>
      <w:r w:rsidRPr="00BA713D">
        <w:rPr>
          <w:rFonts w:ascii="Garamond" w:hAnsi="Garamond"/>
          <w:sz w:val="24"/>
          <w:szCs w:val="24"/>
        </w:rPr>
        <w:t xml:space="preserve"> Priser skal altid angives med præcis 2 decimaler.</w:t>
      </w:r>
    </w:p>
    <w:p w:rsidR="00003877" w:rsidRPr="00BA713D" w:rsidRDefault="00003877" w:rsidP="00003877">
      <w:pPr>
        <w:autoSpaceDE w:val="0"/>
        <w:autoSpaceDN w:val="0"/>
        <w:adjustRightInd w:val="0"/>
        <w:rPr>
          <w:rFonts w:ascii="Garamond" w:hAnsi="Garamond"/>
          <w:color w:val="000000"/>
          <w:sz w:val="24"/>
          <w:szCs w:val="24"/>
        </w:rPr>
      </w:pPr>
    </w:p>
    <w:p w:rsidR="00003877" w:rsidRPr="00BA713D" w:rsidRDefault="00003877" w:rsidP="00003877">
      <w:pPr>
        <w:autoSpaceDE w:val="0"/>
        <w:autoSpaceDN w:val="0"/>
        <w:adjustRightInd w:val="0"/>
        <w:rPr>
          <w:rFonts w:ascii="Garamond" w:hAnsi="Garamond"/>
          <w:color w:val="000000"/>
          <w:sz w:val="24"/>
          <w:szCs w:val="24"/>
        </w:rPr>
      </w:pPr>
      <w:r w:rsidRPr="00BA713D">
        <w:rPr>
          <w:rFonts w:ascii="Garamond" w:hAnsi="Garamond"/>
          <w:color w:val="000000"/>
          <w:sz w:val="24"/>
          <w:szCs w:val="24"/>
          <w:u w:val="single"/>
        </w:rPr>
        <w:t xml:space="preserve">Bestillingsenhed: </w:t>
      </w:r>
      <w:r w:rsidRPr="00BA713D">
        <w:rPr>
          <w:rFonts w:ascii="Garamond" w:hAnsi="Garamond"/>
          <w:color w:val="000000"/>
          <w:sz w:val="24"/>
          <w:szCs w:val="24"/>
        </w:rPr>
        <w:t xml:space="preserve">Afregningsenheden skal være i fuld overensstemmelse med den bestillingsenhed, som fremgår af ordren og af </w:t>
      </w:r>
      <w:r w:rsidR="00A618FB">
        <w:rPr>
          <w:rFonts w:ascii="Garamond" w:hAnsi="Garamond"/>
          <w:color w:val="000000"/>
          <w:sz w:val="24"/>
          <w:szCs w:val="24"/>
        </w:rPr>
        <w:t>Kontrakthaver</w:t>
      </w:r>
      <w:r w:rsidRPr="00BA713D">
        <w:rPr>
          <w:rFonts w:ascii="Garamond" w:hAnsi="Garamond"/>
          <w:color w:val="000000"/>
          <w:sz w:val="24"/>
          <w:szCs w:val="24"/>
        </w:rPr>
        <w:t xml:space="preserve">s e-katalog, hvis et sådant er i brug. </w:t>
      </w:r>
    </w:p>
    <w:p w:rsidR="00F03908" w:rsidRPr="00BA713D" w:rsidRDefault="00F03908" w:rsidP="00003877">
      <w:pPr>
        <w:autoSpaceDE w:val="0"/>
        <w:autoSpaceDN w:val="0"/>
        <w:adjustRightInd w:val="0"/>
        <w:rPr>
          <w:rFonts w:ascii="Garamond" w:hAnsi="Garamond"/>
          <w:color w:val="000000"/>
          <w:sz w:val="24"/>
          <w:szCs w:val="24"/>
          <w:u w:val="single"/>
        </w:rPr>
      </w:pPr>
    </w:p>
    <w:p w:rsidR="00003877" w:rsidRPr="00BA713D" w:rsidRDefault="00003877" w:rsidP="00003877">
      <w:pPr>
        <w:autoSpaceDE w:val="0"/>
        <w:autoSpaceDN w:val="0"/>
        <w:adjustRightInd w:val="0"/>
        <w:rPr>
          <w:rFonts w:ascii="Garamond" w:hAnsi="Garamond"/>
          <w:color w:val="000000"/>
          <w:sz w:val="24"/>
          <w:szCs w:val="24"/>
          <w:u w:val="single"/>
        </w:rPr>
      </w:pPr>
      <w:r w:rsidRPr="00BA713D">
        <w:rPr>
          <w:rFonts w:ascii="Garamond" w:hAnsi="Garamond"/>
          <w:color w:val="000000"/>
          <w:sz w:val="24"/>
          <w:szCs w:val="24"/>
          <w:u w:val="single"/>
        </w:rPr>
        <w:t xml:space="preserve">Mængde: </w:t>
      </w:r>
      <w:r w:rsidRPr="00BA713D">
        <w:rPr>
          <w:rFonts w:ascii="Garamond" w:hAnsi="Garamond"/>
          <w:color w:val="000000"/>
          <w:sz w:val="24"/>
          <w:szCs w:val="24"/>
        </w:rPr>
        <w:t xml:space="preserve">Den fakturerede mængde skal angives </w:t>
      </w:r>
      <w:r w:rsidRPr="00BA713D">
        <w:rPr>
          <w:rFonts w:ascii="Garamond" w:hAnsi="Garamond"/>
          <w:sz w:val="24"/>
          <w:szCs w:val="24"/>
        </w:rPr>
        <w:t>således, at der er fuld overensstemmelse mellem antallet af bestilte og leverede enheder. Dvs. ikke som bestillingsmængden i alt.</w:t>
      </w:r>
    </w:p>
    <w:p w:rsidR="00003877" w:rsidRPr="00BA713D" w:rsidRDefault="00003877" w:rsidP="00003877">
      <w:pPr>
        <w:autoSpaceDE w:val="0"/>
        <w:autoSpaceDN w:val="0"/>
        <w:adjustRightInd w:val="0"/>
        <w:rPr>
          <w:rFonts w:ascii="Garamond" w:hAnsi="Garamond"/>
          <w:color w:val="000000"/>
          <w:sz w:val="24"/>
          <w:szCs w:val="24"/>
        </w:rPr>
      </w:pPr>
    </w:p>
    <w:p w:rsidR="00003877" w:rsidRPr="00BA713D" w:rsidRDefault="00003877" w:rsidP="00003877">
      <w:pPr>
        <w:autoSpaceDE w:val="0"/>
        <w:autoSpaceDN w:val="0"/>
        <w:adjustRightInd w:val="0"/>
        <w:rPr>
          <w:rFonts w:ascii="Garamond" w:hAnsi="Garamond"/>
          <w:color w:val="000000"/>
          <w:sz w:val="24"/>
          <w:szCs w:val="24"/>
          <w:u w:val="single"/>
        </w:rPr>
      </w:pPr>
      <w:r w:rsidRPr="00BA713D">
        <w:rPr>
          <w:rFonts w:ascii="Garamond" w:hAnsi="Garamond"/>
          <w:color w:val="000000"/>
          <w:sz w:val="24"/>
          <w:szCs w:val="24"/>
          <w:u w:val="single"/>
        </w:rPr>
        <w:t xml:space="preserve">Varenummer: </w:t>
      </w:r>
      <w:r w:rsidRPr="00BA713D">
        <w:rPr>
          <w:rFonts w:ascii="Garamond" w:hAnsi="Garamond"/>
          <w:color w:val="000000"/>
          <w:sz w:val="24"/>
          <w:szCs w:val="24"/>
        </w:rPr>
        <w:t xml:space="preserve">De fakturerede varenumre skal være fuldstændig identiske med de varenumre, der er aftalt i </w:t>
      </w:r>
      <w:r w:rsidR="00E0368A" w:rsidRPr="00BA713D">
        <w:rPr>
          <w:rFonts w:ascii="Garamond" w:hAnsi="Garamond"/>
          <w:color w:val="000000"/>
          <w:sz w:val="24"/>
          <w:szCs w:val="24"/>
        </w:rPr>
        <w:t>rammeaftal</w:t>
      </w:r>
      <w:r w:rsidRPr="00BA713D">
        <w:rPr>
          <w:rFonts w:ascii="Garamond" w:hAnsi="Garamond"/>
          <w:color w:val="000000"/>
          <w:sz w:val="24"/>
          <w:szCs w:val="24"/>
        </w:rPr>
        <w:t xml:space="preserve">en, og som fremgår af </w:t>
      </w:r>
      <w:r w:rsidR="00A618FB">
        <w:rPr>
          <w:rFonts w:ascii="Garamond" w:hAnsi="Garamond"/>
          <w:color w:val="000000"/>
          <w:sz w:val="24"/>
          <w:szCs w:val="24"/>
        </w:rPr>
        <w:t>Kontrakthaver</w:t>
      </w:r>
      <w:r w:rsidRPr="00BA713D">
        <w:rPr>
          <w:rFonts w:ascii="Garamond" w:hAnsi="Garamond"/>
          <w:color w:val="000000"/>
          <w:sz w:val="24"/>
          <w:szCs w:val="24"/>
        </w:rPr>
        <w:t>s e-katalog.</w:t>
      </w:r>
    </w:p>
    <w:p w:rsidR="00003877" w:rsidRPr="00BA713D" w:rsidRDefault="00003877" w:rsidP="00003877">
      <w:pPr>
        <w:autoSpaceDE w:val="0"/>
        <w:autoSpaceDN w:val="0"/>
        <w:adjustRightInd w:val="0"/>
        <w:rPr>
          <w:rFonts w:ascii="Garamond" w:hAnsi="Garamond"/>
          <w:color w:val="000000"/>
          <w:sz w:val="24"/>
          <w:szCs w:val="24"/>
        </w:rPr>
      </w:pPr>
    </w:p>
    <w:p w:rsidR="00003877" w:rsidRPr="00BA713D" w:rsidRDefault="00003877" w:rsidP="00003877">
      <w:pPr>
        <w:autoSpaceDE w:val="0"/>
        <w:autoSpaceDN w:val="0"/>
        <w:adjustRightInd w:val="0"/>
        <w:rPr>
          <w:rFonts w:ascii="Garamond" w:hAnsi="Garamond"/>
          <w:sz w:val="24"/>
          <w:szCs w:val="24"/>
        </w:rPr>
      </w:pPr>
      <w:r w:rsidRPr="00BA713D">
        <w:rPr>
          <w:rFonts w:ascii="Garamond" w:hAnsi="Garamond"/>
          <w:color w:val="000000"/>
          <w:sz w:val="24"/>
          <w:szCs w:val="24"/>
          <w:u w:val="single"/>
        </w:rPr>
        <w:t xml:space="preserve">Entydige varelinjer: </w:t>
      </w:r>
      <w:r w:rsidRPr="00BA713D">
        <w:rPr>
          <w:rFonts w:ascii="Garamond" w:hAnsi="Garamond"/>
          <w:sz w:val="24"/>
          <w:szCs w:val="24"/>
        </w:rPr>
        <w:t xml:space="preserve">Leverandør må ikke indsætte ekstra varelinjer, så som afgifter, tillæg eller fradrag/rabatter. Er der, jf. </w:t>
      </w:r>
      <w:r w:rsidR="00E0368A" w:rsidRPr="00BA713D">
        <w:rPr>
          <w:rFonts w:ascii="Garamond" w:hAnsi="Garamond"/>
          <w:sz w:val="24"/>
          <w:szCs w:val="24"/>
        </w:rPr>
        <w:t>rammeaftal</w:t>
      </w:r>
      <w:r w:rsidRPr="00BA713D">
        <w:rPr>
          <w:rFonts w:ascii="Garamond" w:hAnsi="Garamond"/>
          <w:sz w:val="24"/>
          <w:szCs w:val="24"/>
        </w:rPr>
        <w:t xml:space="preserve">en, tale om afgiftsbelagte varer skal disse specificeres i særligt indhold, jf. OIOUBL formatet. Hvis der er tillæg eller fradrag, jf. </w:t>
      </w:r>
      <w:r w:rsidR="00E0368A" w:rsidRPr="00BA713D">
        <w:rPr>
          <w:rFonts w:ascii="Garamond" w:hAnsi="Garamond"/>
          <w:sz w:val="24"/>
          <w:szCs w:val="24"/>
        </w:rPr>
        <w:t>rammeaftal</w:t>
      </w:r>
      <w:r w:rsidRPr="00BA713D">
        <w:rPr>
          <w:rFonts w:ascii="Garamond" w:hAnsi="Garamond"/>
          <w:sz w:val="24"/>
          <w:szCs w:val="24"/>
        </w:rPr>
        <w:t xml:space="preserve">en, skal disse specificeres i særligt indhold, jf. OIOUBL formatet. Der kan kun tilføjes gebyr i det omfang, at dette fremgår af </w:t>
      </w:r>
      <w:r w:rsidR="00E0368A" w:rsidRPr="00BA713D">
        <w:rPr>
          <w:rFonts w:ascii="Garamond" w:hAnsi="Garamond"/>
          <w:sz w:val="24"/>
          <w:szCs w:val="24"/>
        </w:rPr>
        <w:t>rammeaftal</w:t>
      </w:r>
      <w:r w:rsidRPr="00BA713D">
        <w:rPr>
          <w:rFonts w:ascii="Garamond" w:hAnsi="Garamond"/>
          <w:sz w:val="24"/>
          <w:szCs w:val="24"/>
        </w:rPr>
        <w:t xml:space="preserve">en. </w:t>
      </w:r>
    </w:p>
    <w:p w:rsidR="00003877" w:rsidRPr="00BA713D" w:rsidRDefault="00003877" w:rsidP="00003877">
      <w:pPr>
        <w:autoSpaceDE w:val="0"/>
        <w:autoSpaceDN w:val="0"/>
        <w:adjustRightInd w:val="0"/>
        <w:rPr>
          <w:rFonts w:ascii="Garamond" w:hAnsi="Garamond"/>
          <w:sz w:val="24"/>
          <w:szCs w:val="24"/>
        </w:rPr>
      </w:pPr>
      <w:r w:rsidRPr="00BA713D">
        <w:rPr>
          <w:rFonts w:ascii="Garamond" w:hAnsi="Garamond"/>
          <w:sz w:val="24"/>
          <w:szCs w:val="24"/>
        </w:rPr>
        <w:t xml:space="preserve">Forklarende noter må ikke fremgå af ekstra </w:t>
      </w:r>
      <w:proofErr w:type="spellStart"/>
      <w:r w:rsidRPr="00BA713D">
        <w:rPr>
          <w:rFonts w:ascii="Garamond" w:hAnsi="Garamond"/>
          <w:sz w:val="24"/>
          <w:szCs w:val="24"/>
        </w:rPr>
        <w:t>varelinier</w:t>
      </w:r>
      <w:proofErr w:type="spellEnd"/>
      <w:r w:rsidRPr="00BA713D">
        <w:rPr>
          <w:rFonts w:ascii="Garamond" w:hAnsi="Garamond"/>
          <w:sz w:val="24"/>
          <w:szCs w:val="24"/>
        </w:rPr>
        <w:t>.</w:t>
      </w:r>
    </w:p>
    <w:p w:rsidR="00003877" w:rsidRPr="00BA713D" w:rsidRDefault="00003877" w:rsidP="00003877">
      <w:pPr>
        <w:autoSpaceDE w:val="0"/>
        <w:autoSpaceDN w:val="0"/>
        <w:adjustRightInd w:val="0"/>
        <w:rPr>
          <w:rFonts w:ascii="Garamond" w:hAnsi="Garamond"/>
          <w:sz w:val="24"/>
          <w:szCs w:val="24"/>
        </w:rPr>
      </w:pPr>
      <w:r w:rsidRPr="00BA713D">
        <w:rPr>
          <w:rFonts w:ascii="Garamond" w:hAnsi="Garamond"/>
          <w:sz w:val="24"/>
          <w:szCs w:val="24"/>
        </w:rPr>
        <w:t>Vareteksten på fakturaen skal være identisk med vareteksten i e-kataloget.</w:t>
      </w:r>
    </w:p>
    <w:p w:rsidR="00003877" w:rsidRPr="00BA713D" w:rsidRDefault="00003877" w:rsidP="00003877">
      <w:pPr>
        <w:autoSpaceDE w:val="0"/>
        <w:autoSpaceDN w:val="0"/>
        <w:adjustRightInd w:val="0"/>
        <w:rPr>
          <w:rFonts w:ascii="Garamond" w:hAnsi="Garamond"/>
          <w:sz w:val="24"/>
          <w:szCs w:val="24"/>
        </w:rPr>
      </w:pPr>
    </w:p>
    <w:p w:rsidR="00003877" w:rsidRPr="00BA713D" w:rsidRDefault="00003877" w:rsidP="00003877">
      <w:pPr>
        <w:autoSpaceDE w:val="0"/>
        <w:autoSpaceDN w:val="0"/>
        <w:adjustRightInd w:val="0"/>
        <w:rPr>
          <w:rFonts w:ascii="Garamond" w:hAnsi="Garamond"/>
          <w:color w:val="000000"/>
          <w:sz w:val="24"/>
          <w:szCs w:val="24"/>
          <w:u w:val="single"/>
        </w:rPr>
      </w:pPr>
      <w:r w:rsidRPr="00BA713D">
        <w:rPr>
          <w:rFonts w:ascii="Garamond" w:hAnsi="Garamond"/>
          <w:color w:val="000000"/>
          <w:sz w:val="24"/>
          <w:szCs w:val="24"/>
        </w:rPr>
        <w:t xml:space="preserve">Uanset hvorledes ordrer er afgivet, skal fakturaer fremsendes elektronisk i det til enhver tid gældende fællesoffentlige format. For så vidt angår ordrer afgivet via </w:t>
      </w:r>
      <w:r w:rsidR="00A618FB">
        <w:rPr>
          <w:rFonts w:ascii="Garamond" w:hAnsi="Garamond"/>
          <w:color w:val="000000"/>
          <w:sz w:val="24"/>
          <w:szCs w:val="24"/>
        </w:rPr>
        <w:t>Ordregiver</w:t>
      </w:r>
      <w:r w:rsidRPr="00BA713D">
        <w:rPr>
          <w:rFonts w:ascii="Garamond" w:hAnsi="Garamond"/>
          <w:color w:val="000000"/>
          <w:sz w:val="24"/>
          <w:szCs w:val="24"/>
        </w:rPr>
        <w:t xml:space="preserve">s </w:t>
      </w:r>
      <w:r w:rsidR="00177E4D">
        <w:rPr>
          <w:rFonts w:ascii="Garamond" w:hAnsi="Garamond"/>
          <w:color w:val="000000"/>
          <w:sz w:val="24"/>
          <w:szCs w:val="24"/>
        </w:rPr>
        <w:t>E-handel</w:t>
      </w:r>
      <w:r w:rsidRPr="00BA713D">
        <w:rPr>
          <w:rFonts w:ascii="Garamond" w:hAnsi="Garamond"/>
          <w:color w:val="000000"/>
          <w:sz w:val="24"/>
          <w:szCs w:val="24"/>
        </w:rPr>
        <w:t>ssystem, så skal den elektroniske faktura fremsendes således, at denne kan modtages direkte heri, hvilket muliggør efterfølgende automatisk kontrol, bogføring og betaling.</w:t>
      </w:r>
      <w:r w:rsidR="00FE49CD">
        <w:rPr>
          <w:rFonts w:ascii="Garamond" w:hAnsi="Garamond"/>
          <w:color w:val="000000"/>
          <w:sz w:val="24"/>
          <w:szCs w:val="24"/>
        </w:rPr>
        <w:t xml:space="preserve"> Fremsendt faktura skal således passe til foretagne bestilling i </w:t>
      </w:r>
      <w:r w:rsidR="00177E4D">
        <w:rPr>
          <w:rFonts w:ascii="Garamond" w:hAnsi="Garamond"/>
          <w:color w:val="000000"/>
          <w:sz w:val="24"/>
          <w:szCs w:val="24"/>
        </w:rPr>
        <w:t>E-handel</w:t>
      </w:r>
      <w:r w:rsidR="00FE49CD">
        <w:rPr>
          <w:rFonts w:ascii="Garamond" w:hAnsi="Garamond"/>
          <w:color w:val="000000"/>
          <w:sz w:val="24"/>
          <w:szCs w:val="24"/>
        </w:rPr>
        <w:t xml:space="preserve">ssystemet. </w:t>
      </w:r>
    </w:p>
    <w:p w:rsidR="0016385A" w:rsidRPr="00BA713D" w:rsidRDefault="0016385A">
      <w:pPr>
        <w:rPr>
          <w:rFonts w:ascii="Garamond" w:hAnsi="Garamond"/>
        </w:rPr>
      </w:pPr>
    </w:p>
    <w:p w:rsidR="00003877" w:rsidRPr="00BA713D" w:rsidRDefault="00003877" w:rsidP="00817815">
      <w:pPr>
        <w:pStyle w:val="Overskrift3"/>
      </w:pPr>
      <w:bookmarkStart w:id="164" w:name="_Toc391456099"/>
      <w:bookmarkEnd w:id="163"/>
      <w:r w:rsidRPr="00BA713D">
        <w:lastRenderedPageBreak/>
        <w:t>Priser</w:t>
      </w:r>
      <w:bookmarkEnd w:id="164"/>
    </w:p>
    <w:p w:rsidR="00003877" w:rsidRDefault="00003877" w:rsidP="00A33250">
      <w:pPr>
        <w:rPr>
          <w:rFonts w:ascii="Garamond" w:hAnsi="Garamond"/>
          <w:sz w:val="24"/>
          <w:szCs w:val="24"/>
        </w:rPr>
      </w:pPr>
      <w:r w:rsidRPr="00BA713D">
        <w:rPr>
          <w:rFonts w:ascii="Garamond" w:hAnsi="Garamond"/>
          <w:sz w:val="24"/>
          <w:szCs w:val="24"/>
        </w:rPr>
        <w:t xml:space="preserve">For bestillinger foretaget i henhold til </w:t>
      </w:r>
      <w:r w:rsidR="00E0368A" w:rsidRPr="00BA713D">
        <w:rPr>
          <w:rFonts w:ascii="Garamond" w:hAnsi="Garamond"/>
          <w:sz w:val="24"/>
          <w:szCs w:val="24"/>
        </w:rPr>
        <w:t>rammeaftal</w:t>
      </w:r>
      <w:r w:rsidRPr="00BA713D">
        <w:rPr>
          <w:rFonts w:ascii="Garamond" w:hAnsi="Garamond"/>
          <w:sz w:val="24"/>
          <w:szCs w:val="24"/>
        </w:rPr>
        <w:t xml:space="preserve">en gælder de i </w:t>
      </w:r>
      <w:r w:rsidR="00A618FB">
        <w:rPr>
          <w:rFonts w:ascii="Garamond" w:hAnsi="Garamond"/>
          <w:sz w:val="24"/>
          <w:szCs w:val="24"/>
        </w:rPr>
        <w:t>Kontrakthaver</w:t>
      </w:r>
      <w:r w:rsidRPr="00BA713D">
        <w:rPr>
          <w:rFonts w:ascii="Garamond" w:hAnsi="Garamond"/>
          <w:sz w:val="24"/>
          <w:szCs w:val="24"/>
        </w:rPr>
        <w:t xml:space="preserve">s tilbud af </w:t>
      </w:r>
      <w:r w:rsidRPr="00BA713D">
        <w:rPr>
          <w:rFonts w:ascii="Garamond" w:hAnsi="Garamond"/>
          <w:color w:val="FF0000"/>
          <w:sz w:val="24"/>
          <w:szCs w:val="24"/>
        </w:rPr>
        <w:t>[</w:t>
      </w:r>
      <w:proofErr w:type="spellStart"/>
      <w:r w:rsidRPr="00BA713D">
        <w:rPr>
          <w:rFonts w:ascii="Garamond" w:hAnsi="Garamond"/>
          <w:color w:val="FF0000"/>
          <w:sz w:val="24"/>
          <w:szCs w:val="24"/>
        </w:rPr>
        <w:t>dd.mm.åååå</w:t>
      </w:r>
      <w:proofErr w:type="spellEnd"/>
      <w:r w:rsidRPr="00BA713D">
        <w:rPr>
          <w:rFonts w:ascii="Garamond" w:hAnsi="Garamond"/>
          <w:color w:val="FF0000"/>
          <w:sz w:val="24"/>
          <w:szCs w:val="24"/>
        </w:rPr>
        <w:t>]</w:t>
      </w:r>
      <w:r w:rsidRPr="00BA713D">
        <w:rPr>
          <w:rFonts w:ascii="Garamond" w:hAnsi="Garamond"/>
          <w:sz w:val="24"/>
          <w:szCs w:val="24"/>
        </w:rPr>
        <w:t xml:space="preserve"> angivne enhedspriser</w:t>
      </w:r>
      <w:r w:rsidR="002713F3" w:rsidRPr="00BA713D">
        <w:rPr>
          <w:rFonts w:ascii="Garamond" w:hAnsi="Garamond"/>
          <w:sz w:val="24"/>
          <w:szCs w:val="24"/>
        </w:rPr>
        <w:t xml:space="preserve">. </w:t>
      </w:r>
    </w:p>
    <w:p w:rsidR="00A33250" w:rsidRPr="00BA713D" w:rsidRDefault="00A33250" w:rsidP="00A33250">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 xml:space="preserve">Såfremt </w:t>
      </w:r>
      <w:r w:rsidR="00A618FB">
        <w:rPr>
          <w:rFonts w:ascii="Garamond" w:hAnsi="Garamond"/>
          <w:sz w:val="24"/>
          <w:szCs w:val="24"/>
        </w:rPr>
        <w:t>Kontrakthaver</w:t>
      </w:r>
      <w:r w:rsidRPr="00BA713D">
        <w:rPr>
          <w:rFonts w:ascii="Garamond" w:hAnsi="Garamond"/>
          <w:sz w:val="24"/>
          <w:szCs w:val="24"/>
        </w:rPr>
        <w:t xml:space="preserve"> jf. bestemmelserne om ”Ændring af produktsammensætning” introducerer erstatningsprodukter, svarende til produkter på tilbudslisten, skal </w:t>
      </w:r>
      <w:r w:rsidR="00A618FB">
        <w:rPr>
          <w:rFonts w:ascii="Garamond" w:hAnsi="Garamond"/>
          <w:sz w:val="24"/>
          <w:szCs w:val="24"/>
        </w:rPr>
        <w:t>Ordregiver</w:t>
      </w:r>
      <w:r w:rsidRPr="00BA713D">
        <w:rPr>
          <w:rFonts w:ascii="Garamond" w:hAnsi="Garamond"/>
          <w:sz w:val="24"/>
          <w:szCs w:val="24"/>
        </w:rPr>
        <w:t xml:space="preserve"> have mulighed for at købe disse til de i tilbudslisten angivne priser for de oprindelige produkter.</w:t>
      </w:r>
    </w:p>
    <w:p w:rsidR="00003877" w:rsidRPr="00BA713D" w:rsidRDefault="00003877" w:rsidP="00003877">
      <w:pPr>
        <w:rPr>
          <w:rFonts w:ascii="Garamond" w:hAnsi="Garamond"/>
          <w:sz w:val="24"/>
          <w:szCs w:val="24"/>
        </w:rPr>
      </w:pPr>
    </w:p>
    <w:p w:rsidR="00003877" w:rsidRPr="00BA713D" w:rsidRDefault="00003877" w:rsidP="00003877">
      <w:pPr>
        <w:autoSpaceDE w:val="0"/>
        <w:autoSpaceDN w:val="0"/>
        <w:adjustRightInd w:val="0"/>
        <w:spacing w:line="240" w:lineRule="atLeast"/>
        <w:rPr>
          <w:rFonts w:ascii="Garamond" w:hAnsi="Garamond"/>
          <w:color w:val="000000"/>
          <w:sz w:val="24"/>
          <w:szCs w:val="24"/>
        </w:rPr>
      </w:pPr>
      <w:r w:rsidRPr="00BA713D">
        <w:rPr>
          <w:rFonts w:ascii="Garamond" w:hAnsi="Garamond"/>
          <w:iCs/>
          <w:color w:val="000000"/>
          <w:sz w:val="24"/>
          <w:szCs w:val="24"/>
        </w:rPr>
        <w:t>Hvis det bestilte produkt er udgået som følge af produktudvikling, skal et andet produkt med minimum tilsvarende standard straks tilbydes til samme pris.</w:t>
      </w:r>
      <w:r w:rsidRPr="00BA713D">
        <w:rPr>
          <w:rFonts w:ascii="Garamond" w:hAnsi="Garamond"/>
          <w:color w:val="000000"/>
          <w:sz w:val="24"/>
          <w:szCs w:val="24"/>
        </w:rPr>
        <w:t xml:space="preserve"> </w:t>
      </w:r>
    </w:p>
    <w:p w:rsidR="00B42196" w:rsidRPr="00BA713D" w:rsidRDefault="00B42196" w:rsidP="00B42196">
      <w:pPr>
        <w:autoSpaceDE w:val="0"/>
        <w:autoSpaceDN w:val="0"/>
        <w:adjustRightInd w:val="0"/>
        <w:spacing w:line="240" w:lineRule="atLeast"/>
        <w:rPr>
          <w:rFonts w:ascii="Garamond" w:hAnsi="Garamond"/>
          <w:color w:val="000000"/>
          <w:sz w:val="24"/>
          <w:szCs w:val="24"/>
        </w:rPr>
      </w:pPr>
    </w:p>
    <w:p w:rsidR="00B42196" w:rsidRPr="00BA713D" w:rsidRDefault="00B42196" w:rsidP="00B42196">
      <w:pPr>
        <w:autoSpaceDE w:val="0"/>
        <w:autoSpaceDN w:val="0"/>
        <w:adjustRightInd w:val="0"/>
        <w:spacing w:line="240" w:lineRule="atLeast"/>
        <w:rPr>
          <w:rFonts w:ascii="Garamond" w:hAnsi="Garamond"/>
          <w:color w:val="000000"/>
          <w:sz w:val="24"/>
          <w:szCs w:val="24"/>
        </w:rPr>
      </w:pPr>
      <w:r w:rsidRPr="00BA713D">
        <w:rPr>
          <w:rFonts w:ascii="Garamond" w:hAnsi="Garamond"/>
          <w:color w:val="000000"/>
          <w:sz w:val="24"/>
          <w:szCs w:val="24"/>
        </w:rPr>
        <w:t xml:space="preserve">Priser angives </w:t>
      </w:r>
      <w:r w:rsidR="00814C25" w:rsidRPr="00BA713D">
        <w:rPr>
          <w:rFonts w:ascii="Garamond" w:hAnsi="Garamond"/>
          <w:color w:val="000000"/>
          <w:sz w:val="24"/>
          <w:szCs w:val="24"/>
        </w:rPr>
        <w:t xml:space="preserve">altid </w:t>
      </w:r>
      <w:r w:rsidRPr="00BA713D">
        <w:rPr>
          <w:rFonts w:ascii="Garamond" w:hAnsi="Garamond"/>
          <w:color w:val="000000"/>
          <w:sz w:val="24"/>
          <w:szCs w:val="24"/>
        </w:rPr>
        <w:t>med to decimaler.</w:t>
      </w:r>
    </w:p>
    <w:p w:rsidR="00B1066A" w:rsidRPr="00BA713D" w:rsidRDefault="00B1066A" w:rsidP="003C418F"/>
    <w:p w:rsidR="00003877" w:rsidRPr="00BA713D" w:rsidRDefault="00003877" w:rsidP="00817815">
      <w:pPr>
        <w:pStyle w:val="Overskrift3"/>
      </w:pPr>
      <w:bookmarkStart w:id="165" w:name="_Toc391456100"/>
      <w:r w:rsidRPr="00BA713D">
        <w:t>Prisregulering</w:t>
      </w:r>
      <w:bookmarkEnd w:id="165"/>
    </w:p>
    <w:p w:rsidR="00003877" w:rsidRPr="00BA713D" w:rsidRDefault="00003877" w:rsidP="00003877">
      <w:pPr>
        <w:rPr>
          <w:rFonts w:ascii="Garamond" w:hAnsi="Garamond"/>
          <w:sz w:val="24"/>
          <w:szCs w:val="24"/>
        </w:rPr>
      </w:pPr>
      <w:r w:rsidRPr="00BA713D">
        <w:rPr>
          <w:rFonts w:ascii="Garamond" w:hAnsi="Garamond"/>
          <w:sz w:val="24"/>
          <w:szCs w:val="24"/>
        </w:rPr>
        <w:t xml:space="preserve">Priserne skal være faste de </w:t>
      </w:r>
      <w:r w:rsidRPr="00344480">
        <w:rPr>
          <w:rFonts w:ascii="Garamond" w:hAnsi="Garamond"/>
          <w:sz w:val="24"/>
          <w:szCs w:val="24"/>
        </w:rPr>
        <w:t xml:space="preserve">første </w:t>
      </w:r>
      <w:r w:rsidR="00344480">
        <w:rPr>
          <w:rFonts w:ascii="Garamond" w:hAnsi="Garamond"/>
          <w:sz w:val="24"/>
          <w:szCs w:val="24"/>
        </w:rPr>
        <w:t>12</w:t>
      </w:r>
      <w:r w:rsidRPr="00344480">
        <w:rPr>
          <w:rFonts w:ascii="Garamond" w:hAnsi="Garamond"/>
          <w:sz w:val="24"/>
          <w:szCs w:val="24"/>
        </w:rPr>
        <w:t xml:space="preserve"> </w:t>
      </w:r>
      <w:r w:rsidRPr="00BA713D">
        <w:rPr>
          <w:rFonts w:ascii="Garamond" w:hAnsi="Garamond"/>
          <w:sz w:val="24"/>
          <w:szCs w:val="24"/>
        </w:rPr>
        <w:t xml:space="preserve">måneder regnet fra </w:t>
      </w:r>
      <w:r w:rsidR="00E0368A" w:rsidRPr="00BA713D">
        <w:rPr>
          <w:rFonts w:ascii="Garamond" w:hAnsi="Garamond"/>
          <w:sz w:val="24"/>
          <w:szCs w:val="24"/>
        </w:rPr>
        <w:t>rammeaftal</w:t>
      </w:r>
      <w:r w:rsidRPr="00BA713D">
        <w:rPr>
          <w:rFonts w:ascii="Garamond" w:hAnsi="Garamond"/>
          <w:sz w:val="24"/>
          <w:szCs w:val="24"/>
        </w:rPr>
        <w:t xml:space="preserve">ens start. Herefter kan der ske </w:t>
      </w:r>
      <w:r w:rsidRPr="00344480">
        <w:rPr>
          <w:rFonts w:ascii="Garamond" w:hAnsi="Garamond"/>
          <w:sz w:val="24"/>
          <w:szCs w:val="24"/>
        </w:rPr>
        <w:t xml:space="preserve">dokumenterede </w:t>
      </w:r>
      <w:r w:rsidRPr="00BA713D">
        <w:rPr>
          <w:rFonts w:ascii="Garamond" w:hAnsi="Garamond"/>
          <w:sz w:val="24"/>
          <w:szCs w:val="24"/>
        </w:rPr>
        <w:t xml:space="preserve">prisreguleringer årligt. Første prisregulering kan ske med virkning fra den </w:t>
      </w:r>
      <w:r w:rsidR="00344480">
        <w:rPr>
          <w:rFonts w:ascii="Garamond" w:hAnsi="Garamond"/>
          <w:sz w:val="24"/>
          <w:szCs w:val="24"/>
        </w:rPr>
        <w:t xml:space="preserve">1. november 2015 </w:t>
      </w:r>
      <w:r w:rsidRPr="00BA713D">
        <w:rPr>
          <w:rFonts w:ascii="Garamond" w:hAnsi="Garamond"/>
          <w:sz w:val="24"/>
          <w:szCs w:val="24"/>
        </w:rPr>
        <w:t xml:space="preserve">og prisreguleringen kan maksimalt svare til udviklingen </w:t>
      </w:r>
      <w:r w:rsidRPr="00344480">
        <w:rPr>
          <w:rFonts w:ascii="Garamond" w:hAnsi="Garamond"/>
          <w:sz w:val="24"/>
          <w:szCs w:val="24"/>
        </w:rPr>
        <w:t xml:space="preserve">i </w:t>
      </w:r>
      <w:r w:rsidR="00344480">
        <w:rPr>
          <w:rFonts w:ascii="Garamond" w:hAnsi="Garamond"/>
          <w:sz w:val="24"/>
          <w:szCs w:val="24"/>
        </w:rPr>
        <w:t>Danmarks Statistiks nettoprisindeks varegruppe 06.1 Medicinsk produkter og udstyr, hvor der ses på ændring i procent i forhold til 10. måned året før.</w:t>
      </w:r>
      <w:r w:rsidRPr="00344480">
        <w:rPr>
          <w:rFonts w:ascii="Garamond" w:hAnsi="Garamond"/>
          <w:sz w:val="24"/>
          <w:szCs w:val="24"/>
        </w:rPr>
        <w:t xml:space="preserve"> </w:t>
      </w:r>
      <w:r w:rsidRPr="00BA713D">
        <w:rPr>
          <w:rFonts w:ascii="Garamond" w:hAnsi="Garamond"/>
          <w:sz w:val="24"/>
          <w:szCs w:val="24"/>
        </w:rPr>
        <w:t xml:space="preserve">Tilsvarende reguleringsformel gælder for evt. følgende prisreguleringer. Priserne kan kun reguleres for 1 år ad gangen. </w:t>
      </w:r>
    </w:p>
    <w:p w:rsidR="00003877" w:rsidRPr="00BA713D" w:rsidRDefault="00003877" w:rsidP="00003877">
      <w:pPr>
        <w:rPr>
          <w:rFonts w:ascii="Garamond" w:hAnsi="Garamond"/>
          <w:sz w:val="24"/>
          <w:szCs w:val="24"/>
        </w:rPr>
      </w:pPr>
    </w:p>
    <w:p w:rsidR="00003877" w:rsidRPr="00BA713D" w:rsidRDefault="00A618FB" w:rsidP="00003877">
      <w:pPr>
        <w:rPr>
          <w:rFonts w:ascii="Garamond" w:hAnsi="Garamond"/>
          <w:sz w:val="24"/>
          <w:szCs w:val="24"/>
        </w:rPr>
      </w:pPr>
      <w:r>
        <w:rPr>
          <w:rFonts w:ascii="Garamond" w:hAnsi="Garamond"/>
          <w:sz w:val="24"/>
          <w:szCs w:val="24"/>
        </w:rPr>
        <w:t>Kontrakthaver</w:t>
      </w:r>
      <w:r w:rsidR="00003877" w:rsidRPr="00BA713D">
        <w:rPr>
          <w:rFonts w:ascii="Garamond" w:hAnsi="Garamond"/>
          <w:sz w:val="24"/>
          <w:szCs w:val="24"/>
        </w:rPr>
        <w:t xml:space="preserve"> kan dog til enhver tid kræve, at lovgivningsmæssigt fastsatte afgifter og afgiftsstigninger, som bliver kendt efter, at </w:t>
      </w:r>
      <w:r w:rsidR="00E0368A" w:rsidRPr="00BA713D">
        <w:rPr>
          <w:rFonts w:ascii="Garamond" w:hAnsi="Garamond"/>
          <w:sz w:val="24"/>
          <w:szCs w:val="24"/>
        </w:rPr>
        <w:t>rammeaftal</w:t>
      </w:r>
      <w:r w:rsidR="00003877" w:rsidRPr="00BA713D">
        <w:rPr>
          <w:rFonts w:ascii="Garamond" w:hAnsi="Garamond"/>
          <w:sz w:val="24"/>
          <w:szCs w:val="24"/>
        </w:rPr>
        <w:t xml:space="preserve">en er indgået, og som bliver pålagt </w:t>
      </w:r>
      <w:r>
        <w:rPr>
          <w:rFonts w:ascii="Garamond" w:hAnsi="Garamond"/>
          <w:sz w:val="24"/>
          <w:szCs w:val="24"/>
        </w:rPr>
        <w:t>Kontrakthaver</w:t>
      </w:r>
      <w:r w:rsidR="00003877" w:rsidRPr="00BA713D">
        <w:rPr>
          <w:rFonts w:ascii="Garamond" w:hAnsi="Garamond"/>
          <w:sz w:val="24"/>
          <w:szCs w:val="24"/>
        </w:rPr>
        <w:t xml:space="preserve"> i forhold til de af </w:t>
      </w:r>
      <w:r w:rsidR="00E0368A" w:rsidRPr="00BA713D">
        <w:rPr>
          <w:rFonts w:ascii="Garamond" w:hAnsi="Garamond"/>
          <w:sz w:val="24"/>
          <w:szCs w:val="24"/>
        </w:rPr>
        <w:t>rammeaftal</w:t>
      </w:r>
      <w:r w:rsidR="00003877" w:rsidRPr="00BA713D">
        <w:rPr>
          <w:rFonts w:ascii="Garamond" w:hAnsi="Garamond"/>
          <w:sz w:val="24"/>
          <w:szCs w:val="24"/>
        </w:rPr>
        <w:t>en omfattede produkter, tillægges de aftalte priser.</w:t>
      </w:r>
    </w:p>
    <w:p w:rsidR="00003877" w:rsidRPr="00BA713D" w:rsidRDefault="00003877" w:rsidP="00003877">
      <w:pPr>
        <w:rPr>
          <w:rFonts w:ascii="Garamond" w:hAnsi="Garamond"/>
          <w:sz w:val="24"/>
          <w:szCs w:val="24"/>
        </w:rPr>
      </w:pPr>
    </w:p>
    <w:p w:rsidR="00CA4E76" w:rsidRPr="00BA713D" w:rsidRDefault="00003877" w:rsidP="00003877">
      <w:pPr>
        <w:rPr>
          <w:rFonts w:ascii="Garamond" w:hAnsi="Garamond"/>
        </w:rPr>
      </w:pPr>
      <w:r w:rsidRPr="00BA713D">
        <w:rPr>
          <w:rFonts w:ascii="Garamond" w:hAnsi="Garamond"/>
          <w:sz w:val="24"/>
          <w:szCs w:val="24"/>
        </w:rPr>
        <w:t xml:space="preserve">Prisregulering sker på </w:t>
      </w:r>
      <w:r w:rsidR="00A618FB">
        <w:rPr>
          <w:rFonts w:ascii="Garamond" w:hAnsi="Garamond"/>
          <w:sz w:val="24"/>
          <w:szCs w:val="24"/>
        </w:rPr>
        <w:t>Kontrakthaver</w:t>
      </w:r>
      <w:r w:rsidRPr="00BA713D">
        <w:rPr>
          <w:rFonts w:ascii="Garamond" w:hAnsi="Garamond"/>
          <w:sz w:val="24"/>
          <w:szCs w:val="24"/>
        </w:rPr>
        <w:t xml:space="preserve">s foranledning ved meddelelse af indekstal og den procentvise regulering, der ønskes foretaget. </w:t>
      </w:r>
      <w:r w:rsidRPr="00BA713D">
        <w:rPr>
          <w:rFonts w:ascii="Garamond" w:hAnsi="Garamond"/>
          <w:color w:val="000000"/>
          <w:sz w:val="24"/>
          <w:szCs w:val="24"/>
        </w:rPr>
        <w:t>Stigningen beregnes i forhold til den eksisterende pris således: Nuværende pris x (100 + %</w:t>
      </w:r>
      <w:r w:rsidR="00344480">
        <w:rPr>
          <w:rFonts w:ascii="Garamond" w:hAnsi="Garamond"/>
          <w:color w:val="000000"/>
          <w:sz w:val="24"/>
          <w:szCs w:val="24"/>
        </w:rPr>
        <w:t xml:space="preserve"> </w:t>
      </w:r>
      <w:r w:rsidRPr="00BA713D">
        <w:rPr>
          <w:rFonts w:ascii="Garamond" w:hAnsi="Garamond"/>
          <w:color w:val="000000"/>
          <w:sz w:val="24"/>
          <w:szCs w:val="24"/>
        </w:rPr>
        <w:t>-sats) / 100.</w:t>
      </w:r>
      <w:r w:rsidRPr="00BA713D">
        <w:rPr>
          <w:rFonts w:ascii="Garamond" w:hAnsi="Garamond"/>
        </w:rPr>
        <w:t xml:space="preserve"> </w:t>
      </w:r>
    </w:p>
    <w:p w:rsidR="00A266CD" w:rsidRPr="00BA713D" w:rsidRDefault="00A266CD" w:rsidP="00003877">
      <w:pPr>
        <w:rPr>
          <w:rFonts w:ascii="Garamond" w:hAnsi="Garamond"/>
          <w:sz w:val="24"/>
          <w:szCs w:val="24"/>
        </w:rPr>
      </w:pPr>
    </w:p>
    <w:p w:rsidR="00A266CD" w:rsidRPr="00BA713D" w:rsidRDefault="00A266CD" w:rsidP="00A266CD">
      <w:pPr>
        <w:pStyle w:val="Kommentartekst"/>
        <w:rPr>
          <w:rFonts w:ascii="Garamond" w:hAnsi="Garamond"/>
        </w:rPr>
      </w:pPr>
      <w:r w:rsidRPr="00BA713D">
        <w:rPr>
          <w:rFonts w:ascii="Garamond" w:hAnsi="Garamond"/>
          <w:sz w:val="24"/>
          <w:szCs w:val="24"/>
        </w:rPr>
        <w:t xml:space="preserve">Såfremt prisreguleringen vedrører lovgivningsmæssigt fastsatte afgiftsændringer, skal dokumentation for afgiftsændringerne fremsendes. </w:t>
      </w:r>
    </w:p>
    <w:p w:rsidR="00A266CD" w:rsidRPr="00BA713D" w:rsidRDefault="00A266CD" w:rsidP="00003877">
      <w:pPr>
        <w:rPr>
          <w:rFonts w:ascii="Garamond" w:hAnsi="Garamond"/>
          <w:sz w:val="24"/>
          <w:szCs w:val="24"/>
        </w:rPr>
      </w:pPr>
    </w:p>
    <w:p w:rsidR="00003877" w:rsidRPr="00344480" w:rsidRDefault="00003877" w:rsidP="00003877">
      <w:pPr>
        <w:pStyle w:val="Kommentartekst"/>
        <w:rPr>
          <w:rFonts w:ascii="Garamond" w:hAnsi="Garamond"/>
        </w:rPr>
      </w:pPr>
      <w:r w:rsidRPr="00BA713D">
        <w:rPr>
          <w:rFonts w:ascii="Garamond" w:hAnsi="Garamond"/>
          <w:sz w:val="24"/>
          <w:szCs w:val="24"/>
        </w:rPr>
        <w:t xml:space="preserve">Prisreguleringer skal meddeles </w:t>
      </w:r>
      <w:r w:rsidR="00A618FB">
        <w:rPr>
          <w:rFonts w:ascii="Garamond" w:hAnsi="Garamond"/>
          <w:sz w:val="24"/>
          <w:szCs w:val="24"/>
        </w:rPr>
        <w:t>Ordregiver</w:t>
      </w:r>
      <w:r w:rsidRPr="00BA713D">
        <w:rPr>
          <w:rFonts w:ascii="Garamond" w:hAnsi="Garamond"/>
          <w:sz w:val="24"/>
          <w:szCs w:val="24"/>
        </w:rPr>
        <w:t xml:space="preserve"> senest </w:t>
      </w:r>
      <w:r w:rsidR="00344480">
        <w:rPr>
          <w:rFonts w:ascii="Garamond" w:hAnsi="Garamond"/>
          <w:sz w:val="24"/>
          <w:szCs w:val="24"/>
        </w:rPr>
        <w:t xml:space="preserve">60 </w:t>
      </w:r>
      <w:r w:rsidRPr="00BA713D">
        <w:rPr>
          <w:rFonts w:ascii="Garamond" w:hAnsi="Garamond"/>
          <w:sz w:val="24"/>
          <w:szCs w:val="24"/>
        </w:rPr>
        <w:t xml:space="preserve">dage før ikrafttræden. </w:t>
      </w:r>
    </w:p>
    <w:p w:rsidR="00003877" w:rsidRPr="00BA713D" w:rsidRDefault="00003877" w:rsidP="00003877">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Varsel om prisreguleringer skal sendes til</w:t>
      </w:r>
      <w:r w:rsidR="00344480">
        <w:rPr>
          <w:rFonts w:ascii="Garamond" w:hAnsi="Garamond"/>
          <w:sz w:val="24"/>
          <w:szCs w:val="24"/>
        </w:rPr>
        <w:t>:</w:t>
      </w:r>
      <w:r w:rsidRPr="00BA713D">
        <w:rPr>
          <w:rFonts w:ascii="Garamond" w:hAnsi="Garamond"/>
          <w:sz w:val="24"/>
          <w:szCs w:val="24"/>
        </w:rPr>
        <w:t>.</w:t>
      </w:r>
    </w:p>
    <w:p w:rsidR="00344480" w:rsidRDefault="00344480" w:rsidP="00003877">
      <w:pPr>
        <w:rPr>
          <w:rFonts w:ascii="Garamond" w:hAnsi="Garamond"/>
          <w:sz w:val="24"/>
          <w:szCs w:val="24"/>
        </w:rPr>
      </w:pPr>
      <w:r>
        <w:rPr>
          <w:rFonts w:ascii="Garamond" w:hAnsi="Garamond"/>
          <w:sz w:val="24"/>
          <w:szCs w:val="24"/>
        </w:rPr>
        <w:t>Kolding Kommune</w:t>
      </w:r>
    </w:p>
    <w:p w:rsidR="00344480" w:rsidRDefault="00344480" w:rsidP="00003877">
      <w:pPr>
        <w:rPr>
          <w:rFonts w:ascii="Garamond" w:hAnsi="Garamond"/>
          <w:sz w:val="24"/>
          <w:szCs w:val="24"/>
        </w:rPr>
      </w:pPr>
      <w:r>
        <w:rPr>
          <w:rFonts w:ascii="Garamond" w:hAnsi="Garamond"/>
          <w:sz w:val="24"/>
          <w:szCs w:val="24"/>
        </w:rPr>
        <w:t>Indkøb og forsikring</w:t>
      </w:r>
    </w:p>
    <w:p w:rsidR="00344480" w:rsidRDefault="00344480" w:rsidP="00003877">
      <w:pPr>
        <w:rPr>
          <w:rFonts w:ascii="Garamond" w:hAnsi="Garamond"/>
          <w:sz w:val="24"/>
          <w:szCs w:val="24"/>
        </w:rPr>
      </w:pPr>
      <w:r>
        <w:rPr>
          <w:rFonts w:ascii="Garamond" w:hAnsi="Garamond"/>
          <w:sz w:val="24"/>
          <w:szCs w:val="24"/>
        </w:rPr>
        <w:t>Bredgade 1</w:t>
      </w:r>
    </w:p>
    <w:p w:rsidR="00344480" w:rsidRPr="005202EC" w:rsidRDefault="00344480" w:rsidP="00003877">
      <w:pPr>
        <w:rPr>
          <w:rFonts w:ascii="Garamond" w:hAnsi="Garamond"/>
          <w:sz w:val="24"/>
          <w:szCs w:val="24"/>
          <w:lang w:val="en-US"/>
        </w:rPr>
      </w:pPr>
      <w:r w:rsidRPr="005202EC">
        <w:rPr>
          <w:rFonts w:ascii="Garamond" w:hAnsi="Garamond"/>
          <w:sz w:val="24"/>
          <w:szCs w:val="24"/>
          <w:lang w:val="en-US"/>
        </w:rPr>
        <w:t>6000 Kolding</w:t>
      </w:r>
    </w:p>
    <w:p w:rsidR="00344480" w:rsidRPr="005202EC" w:rsidRDefault="00344480" w:rsidP="00003877">
      <w:pPr>
        <w:rPr>
          <w:rFonts w:ascii="Garamond" w:hAnsi="Garamond"/>
          <w:sz w:val="24"/>
          <w:szCs w:val="24"/>
          <w:lang w:val="en-US"/>
        </w:rPr>
      </w:pPr>
    </w:p>
    <w:p w:rsidR="00344480" w:rsidRPr="00344480" w:rsidRDefault="00344480" w:rsidP="00003877">
      <w:pPr>
        <w:rPr>
          <w:rFonts w:ascii="Garamond" w:hAnsi="Garamond"/>
          <w:sz w:val="24"/>
          <w:szCs w:val="24"/>
          <w:lang w:val="en-US"/>
        </w:rPr>
      </w:pPr>
      <w:r w:rsidRPr="00344480">
        <w:rPr>
          <w:rFonts w:ascii="Garamond" w:hAnsi="Garamond"/>
          <w:sz w:val="24"/>
          <w:szCs w:val="24"/>
          <w:lang w:val="en-US"/>
        </w:rPr>
        <w:t xml:space="preserve">E-mail: </w:t>
      </w:r>
      <w:hyperlink r:id="rId14" w:history="1">
        <w:r w:rsidRPr="00344480">
          <w:rPr>
            <w:rStyle w:val="Hyperlink"/>
            <w:rFonts w:ascii="Garamond" w:hAnsi="Garamond" w:cs="Arial"/>
            <w:sz w:val="24"/>
            <w:szCs w:val="24"/>
            <w:lang w:val="en-US"/>
          </w:rPr>
          <w:t>indkoeb@kolding.dk</w:t>
        </w:r>
      </w:hyperlink>
    </w:p>
    <w:p w:rsidR="00344480" w:rsidRPr="005202EC" w:rsidRDefault="00344480" w:rsidP="00003877">
      <w:pPr>
        <w:rPr>
          <w:rFonts w:ascii="Garamond" w:hAnsi="Garamond"/>
          <w:sz w:val="24"/>
          <w:szCs w:val="24"/>
        </w:rPr>
      </w:pPr>
      <w:r w:rsidRPr="005202EC">
        <w:rPr>
          <w:rFonts w:ascii="Garamond" w:hAnsi="Garamond"/>
          <w:sz w:val="24"/>
          <w:szCs w:val="24"/>
        </w:rPr>
        <w:t>Att.: Merethe Laursen eller Christina Meiner.</w:t>
      </w:r>
    </w:p>
    <w:p w:rsidR="00344480" w:rsidRPr="005202EC" w:rsidRDefault="00344480" w:rsidP="00003877">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Sammen med varslet skal sendes et excel-ark, der udover de nye priser indeholder information om nye varer, udgåede varer og eventuelle erstatningsvarer.</w:t>
      </w:r>
    </w:p>
    <w:p w:rsidR="00003877" w:rsidRPr="00BA713D" w:rsidRDefault="00003877" w:rsidP="00003877">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 xml:space="preserve">Prisændringers ikrafttræden er betinget af, at en opdateret prisliste fremsendes pr. e-mail til </w:t>
      </w:r>
      <w:hyperlink r:id="rId15" w:history="1">
        <w:r w:rsidR="00344480" w:rsidRPr="001A6143">
          <w:rPr>
            <w:rStyle w:val="Hyperlink"/>
            <w:rFonts w:ascii="Garamond" w:hAnsi="Garamond" w:cs="Arial"/>
            <w:sz w:val="24"/>
            <w:szCs w:val="24"/>
          </w:rPr>
          <w:t>indkoeb@kolding.dk</w:t>
        </w:r>
      </w:hyperlink>
      <w:r w:rsidR="00344480">
        <w:rPr>
          <w:rFonts w:ascii="Garamond" w:hAnsi="Garamond"/>
          <w:sz w:val="24"/>
          <w:szCs w:val="24"/>
        </w:rPr>
        <w:t xml:space="preserve"> </w:t>
      </w:r>
      <w:r w:rsidR="00CA4E76" w:rsidRPr="00BA713D">
        <w:rPr>
          <w:rFonts w:ascii="Garamond" w:hAnsi="Garamond"/>
          <w:sz w:val="24"/>
          <w:szCs w:val="24"/>
        </w:rPr>
        <w:t>inden ændringens ikrafttræden, og</w:t>
      </w:r>
      <w:r w:rsidRPr="00BA713D">
        <w:rPr>
          <w:rFonts w:ascii="Garamond" w:hAnsi="Garamond"/>
          <w:sz w:val="24"/>
          <w:szCs w:val="24"/>
        </w:rPr>
        <w:t xml:space="preserve"> kan tidligst træde i kraft, når </w:t>
      </w:r>
      <w:r w:rsidR="00A618FB">
        <w:rPr>
          <w:rFonts w:ascii="Garamond" w:hAnsi="Garamond"/>
          <w:sz w:val="24"/>
          <w:szCs w:val="24"/>
        </w:rPr>
        <w:t>Kontrakthaver</w:t>
      </w:r>
      <w:r w:rsidRPr="00BA713D">
        <w:rPr>
          <w:rFonts w:ascii="Garamond" w:hAnsi="Garamond"/>
          <w:sz w:val="24"/>
          <w:szCs w:val="24"/>
        </w:rPr>
        <w:t xml:space="preserve"> har fremsendt et opdateret e-katalog til </w:t>
      </w:r>
      <w:r w:rsidR="00A618FB">
        <w:rPr>
          <w:rFonts w:ascii="Garamond" w:hAnsi="Garamond"/>
          <w:sz w:val="24"/>
          <w:szCs w:val="24"/>
        </w:rPr>
        <w:t>Ordregiver</w:t>
      </w:r>
      <w:r w:rsidRPr="00BA713D">
        <w:rPr>
          <w:rFonts w:ascii="Garamond" w:hAnsi="Garamond"/>
          <w:sz w:val="24"/>
          <w:szCs w:val="24"/>
        </w:rPr>
        <w:t xml:space="preserve">, og e-kataloget er godkendt af </w:t>
      </w:r>
      <w:r w:rsidR="00A618FB">
        <w:rPr>
          <w:rFonts w:ascii="Garamond" w:hAnsi="Garamond"/>
          <w:sz w:val="24"/>
          <w:szCs w:val="24"/>
        </w:rPr>
        <w:t>Ordregiver</w:t>
      </w:r>
      <w:r w:rsidRPr="00BA713D">
        <w:rPr>
          <w:rFonts w:ascii="Garamond" w:hAnsi="Garamond"/>
          <w:sz w:val="24"/>
          <w:szCs w:val="24"/>
        </w:rPr>
        <w:t xml:space="preserve"> og gjort tilgængeligt i dennes </w:t>
      </w:r>
      <w:r w:rsidR="00177E4D">
        <w:rPr>
          <w:rFonts w:ascii="Garamond" w:hAnsi="Garamond"/>
          <w:sz w:val="24"/>
          <w:szCs w:val="24"/>
        </w:rPr>
        <w:t>E-handel</w:t>
      </w:r>
      <w:r w:rsidRPr="00BA713D">
        <w:rPr>
          <w:rFonts w:ascii="Garamond" w:hAnsi="Garamond"/>
          <w:sz w:val="24"/>
          <w:szCs w:val="24"/>
        </w:rPr>
        <w:t xml:space="preserve">ssystem. </w:t>
      </w:r>
    </w:p>
    <w:p w:rsidR="00CA4E76" w:rsidRPr="00BA713D" w:rsidRDefault="00CA4E76" w:rsidP="00003877">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 xml:space="preserve">Med hensyn til tidsfrister gælder de samme tidsfrister som ved fremsendelse af det første excel-ark og upload af det første e-katalog - se </w:t>
      </w:r>
      <w:r w:rsidR="009915D3">
        <w:rPr>
          <w:rFonts w:ascii="Garamond" w:hAnsi="Garamond"/>
          <w:sz w:val="24"/>
          <w:szCs w:val="24"/>
        </w:rPr>
        <w:t>§ 15</w:t>
      </w:r>
      <w:r w:rsidRPr="00BA713D">
        <w:rPr>
          <w:rFonts w:ascii="Garamond" w:hAnsi="Garamond"/>
          <w:sz w:val="24"/>
          <w:szCs w:val="24"/>
        </w:rPr>
        <w:t xml:space="preserve"> om </w:t>
      </w:r>
      <w:r w:rsidR="00177E4D">
        <w:rPr>
          <w:rFonts w:ascii="Garamond" w:hAnsi="Garamond"/>
          <w:sz w:val="24"/>
          <w:szCs w:val="24"/>
        </w:rPr>
        <w:t>E-handel</w:t>
      </w:r>
      <w:r w:rsidRPr="00BA713D">
        <w:rPr>
          <w:rFonts w:ascii="Garamond" w:hAnsi="Garamond"/>
          <w:sz w:val="24"/>
          <w:szCs w:val="24"/>
        </w:rPr>
        <w:t xml:space="preserve">. Såfremt e-katalog ikke er fremsendt rettidigt skal ordrer faktureres i forhold til gældende e-katalog indtil nyt e-katalog er godkendt. Såfremt priserne reguleres i nedadgående retning og der ikke er fremsendt rettidigt / korrekt e-katalog, skal </w:t>
      </w:r>
      <w:r w:rsidR="00A618FB">
        <w:rPr>
          <w:rFonts w:ascii="Garamond" w:hAnsi="Garamond"/>
          <w:sz w:val="24"/>
          <w:szCs w:val="24"/>
        </w:rPr>
        <w:t>Kontrakthaver</w:t>
      </w:r>
      <w:r w:rsidRPr="00BA713D">
        <w:rPr>
          <w:rFonts w:ascii="Garamond" w:hAnsi="Garamond"/>
          <w:sz w:val="24"/>
          <w:szCs w:val="24"/>
        </w:rPr>
        <w:t xml:space="preserve"> på ugebasis udstede kreditnota til de berørte EAN nr.</w:t>
      </w:r>
    </w:p>
    <w:p w:rsidR="00712795" w:rsidRPr="00BA713D" w:rsidRDefault="00712795" w:rsidP="00003877">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 xml:space="preserve">Prisfald, herunder reduktioner i eventuelle lovgivningsmæssigt fastsatte afgifter knyttet til de af </w:t>
      </w:r>
      <w:r w:rsidR="00E0368A" w:rsidRPr="00BA713D">
        <w:rPr>
          <w:rFonts w:ascii="Garamond" w:hAnsi="Garamond"/>
          <w:sz w:val="24"/>
          <w:szCs w:val="24"/>
        </w:rPr>
        <w:t>rammeaftal</w:t>
      </w:r>
      <w:r w:rsidRPr="00BA713D">
        <w:rPr>
          <w:rFonts w:ascii="Garamond" w:hAnsi="Garamond"/>
          <w:sz w:val="24"/>
          <w:szCs w:val="24"/>
        </w:rPr>
        <w:t xml:space="preserve">en omfattede produkter, skal uden ophold komme </w:t>
      </w:r>
      <w:r w:rsidR="00A618FB">
        <w:rPr>
          <w:rFonts w:ascii="Garamond" w:hAnsi="Garamond"/>
          <w:sz w:val="24"/>
          <w:szCs w:val="24"/>
        </w:rPr>
        <w:t>Ordregiver</w:t>
      </w:r>
      <w:r w:rsidRPr="00BA713D">
        <w:rPr>
          <w:rFonts w:ascii="Garamond" w:hAnsi="Garamond"/>
          <w:sz w:val="24"/>
          <w:szCs w:val="24"/>
        </w:rPr>
        <w:t xml:space="preserve"> til gode.</w:t>
      </w:r>
    </w:p>
    <w:p w:rsidR="00003877" w:rsidRPr="00BA713D" w:rsidRDefault="00003877" w:rsidP="00003877">
      <w:pPr>
        <w:rPr>
          <w:rFonts w:ascii="Garamond" w:hAnsi="Garamond"/>
          <w:sz w:val="24"/>
          <w:szCs w:val="24"/>
        </w:rPr>
      </w:pPr>
    </w:p>
    <w:p w:rsidR="003E6795" w:rsidRPr="00BA713D" w:rsidRDefault="00DA6FD7" w:rsidP="00712795">
      <w:pPr>
        <w:autoSpaceDE w:val="0"/>
        <w:autoSpaceDN w:val="0"/>
        <w:adjustRightInd w:val="0"/>
        <w:spacing w:line="240" w:lineRule="atLeast"/>
        <w:rPr>
          <w:rFonts w:ascii="Garamond" w:hAnsi="Garamond"/>
          <w:color w:val="00B050"/>
          <w:sz w:val="24"/>
          <w:szCs w:val="24"/>
        </w:rPr>
      </w:pPr>
      <w:r w:rsidRPr="00BA713D">
        <w:rPr>
          <w:rFonts w:ascii="Garamond" w:hAnsi="Garamond"/>
          <w:sz w:val="24"/>
          <w:szCs w:val="24"/>
        </w:rPr>
        <w:t xml:space="preserve">Tilbuds- og kampagnepriser skal - medmindre andet er aftalt - uploades i e-katalogerne, så de er tilgængelige i tilbuds-/kampagneperioden. </w:t>
      </w:r>
      <w:r w:rsidR="00A618FB">
        <w:rPr>
          <w:rFonts w:ascii="Garamond" w:hAnsi="Garamond"/>
          <w:sz w:val="24"/>
          <w:szCs w:val="24"/>
        </w:rPr>
        <w:t>Kontrakthaver</w:t>
      </w:r>
      <w:r w:rsidRPr="00BA713D">
        <w:rPr>
          <w:rFonts w:ascii="Garamond" w:hAnsi="Garamond"/>
          <w:sz w:val="24"/>
          <w:szCs w:val="24"/>
        </w:rPr>
        <w:t xml:space="preserve"> opdaterer e-katalogerne, både når kampagnen starter og når den slutter.</w:t>
      </w:r>
      <w:r w:rsidRPr="00BA713D">
        <w:rPr>
          <w:rFonts w:ascii="Garamond" w:hAnsi="Garamond"/>
          <w:color w:val="00B050"/>
          <w:sz w:val="24"/>
          <w:szCs w:val="24"/>
        </w:rPr>
        <w:t xml:space="preserve"> </w:t>
      </w:r>
    </w:p>
    <w:p w:rsidR="00712795" w:rsidRPr="00BA713D" w:rsidRDefault="00712795" w:rsidP="00003877">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 xml:space="preserve">Såfremt </w:t>
      </w:r>
      <w:r w:rsidR="00A618FB">
        <w:rPr>
          <w:rFonts w:ascii="Garamond" w:hAnsi="Garamond"/>
          <w:sz w:val="24"/>
          <w:szCs w:val="24"/>
        </w:rPr>
        <w:t>Kontrakthaver</w:t>
      </w:r>
      <w:r w:rsidRPr="00BA713D">
        <w:rPr>
          <w:rFonts w:ascii="Garamond" w:hAnsi="Garamond"/>
          <w:sz w:val="24"/>
          <w:szCs w:val="24"/>
        </w:rPr>
        <w:t xml:space="preserve"> ikke benytter sig af reguleringsmuligheden bortfalder den.</w:t>
      </w:r>
    </w:p>
    <w:p w:rsidR="00980507" w:rsidRPr="00BA713D" w:rsidRDefault="00980507" w:rsidP="003C418F"/>
    <w:p w:rsidR="00980507" w:rsidRPr="00BA713D" w:rsidRDefault="00980507" w:rsidP="00817815">
      <w:pPr>
        <w:pStyle w:val="Overskrift3"/>
      </w:pPr>
      <w:bookmarkStart w:id="166" w:name="_Toc284848857"/>
      <w:bookmarkStart w:id="167" w:name="_Toc391456101"/>
      <w:r w:rsidRPr="00BA713D">
        <w:t>Betalingsbetingelser</w:t>
      </w:r>
      <w:bookmarkEnd w:id="166"/>
      <w:bookmarkEnd w:id="167"/>
    </w:p>
    <w:p w:rsidR="00980507" w:rsidRPr="00BA713D" w:rsidRDefault="00817924" w:rsidP="00980507">
      <w:pPr>
        <w:rPr>
          <w:rFonts w:ascii="Garamond" w:hAnsi="Garamond"/>
          <w:sz w:val="24"/>
          <w:szCs w:val="24"/>
        </w:rPr>
      </w:pPr>
      <w:r>
        <w:rPr>
          <w:rFonts w:ascii="Garamond" w:hAnsi="Garamond"/>
          <w:sz w:val="24"/>
          <w:szCs w:val="24"/>
        </w:rPr>
        <w:t xml:space="preserve">30 dage netto fra afsendelse af korrekt </w:t>
      </w:r>
      <w:r w:rsidR="00980507" w:rsidRPr="00BA713D">
        <w:rPr>
          <w:rFonts w:ascii="Garamond" w:hAnsi="Garamond"/>
          <w:sz w:val="24"/>
          <w:szCs w:val="24"/>
        </w:rPr>
        <w:t xml:space="preserve">faktura jf. </w:t>
      </w:r>
      <w:r w:rsidR="00A74A87">
        <w:rPr>
          <w:rFonts w:ascii="Garamond" w:hAnsi="Garamond"/>
          <w:sz w:val="24"/>
          <w:szCs w:val="24"/>
        </w:rPr>
        <w:fldChar w:fldCharType="begin"/>
      </w:r>
      <w:r w:rsidR="00A74A87">
        <w:rPr>
          <w:rFonts w:ascii="Garamond" w:hAnsi="Garamond"/>
          <w:sz w:val="24"/>
          <w:szCs w:val="24"/>
        </w:rPr>
        <w:instrText xml:space="preserve"> REF _Ref358369612 \r \h </w:instrText>
      </w:r>
      <w:r w:rsidR="00A74A87">
        <w:rPr>
          <w:rFonts w:ascii="Garamond" w:hAnsi="Garamond"/>
          <w:sz w:val="24"/>
          <w:szCs w:val="24"/>
        </w:rPr>
      </w:r>
      <w:r w:rsidR="00A74A87">
        <w:rPr>
          <w:rFonts w:ascii="Garamond" w:hAnsi="Garamond"/>
          <w:sz w:val="24"/>
          <w:szCs w:val="24"/>
        </w:rPr>
        <w:fldChar w:fldCharType="separate"/>
      </w:r>
      <w:r w:rsidR="00A54031">
        <w:rPr>
          <w:rFonts w:ascii="Garamond" w:hAnsi="Garamond"/>
          <w:sz w:val="24"/>
          <w:szCs w:val="24"/>
        </w:rPr>
        <w:t>§11</w:t>
      </w:r>
      <w:r w:rsidR="00A74A87">
        <w:rPr>
          <w:rFonts w:ascii="Garamond" w:hAnsi="Garamond"/>
          <w:sz w:val="24"/>
          <w:szCs w:val="24"/>
        </w:rPr>
        <w:fldChar w:fldCharType="end"/>
      </w:r>
    </w:p>
    <w:bookmarkEnd w:id="143"/>
    <w:bookmarkEnd w:id="144"/>
    <w:bookmarkEnd w:id="145"/>
    <w:bookmarkEnd w:id="146"/>
    <w:p w:rsidR="00980507" w:rsidRPr="00BA713D" w:rsidRDefault="00980507" w:rsidP="00980507">
      <w:pPr>
        <w:rPr>
          <w:rFonts w:ascii="Garamond" w:hAnsi="Garamond"/>
          <w:sz w:val="24"/>
          <w:szCs w:val="24"/>
        </w:rPr>
      </w:pPr>
    </w:p>
    <w:p w:rsidR="00003877" w:rsidRPr="00566F1F" w:rsidRDefault="00177E4D" w:rsidP="00566F1F">
      <w:pPr>
        <w:pStyle w:val="Overskrift3"/>
      </w:pPr>
      <w:bookmarkStart w:id="168" w:name="_Toc391456102"/>
      <w:r w:rsidRPr="00566F1F">
        <w:t>E-handel</w:t>
      </w:r>
      <w:bookmarkEnd w:id="168"/>
    </w:p>
    <w:p w:rsidR="00003877" w:rsidRPr="00BA713D" w:rsidRDefault="00A618FB" w:rsidP="00003877">
      <w:pPr>
        <w:rPr>
          <w:rFonts w:ascii="Garamond" w:hAnsi="Garamond"/>
          <w:sz w:val="24"/>
          <w:szCs w:val="24"/>
        </w:rPr>
      </w:pPr>
      <w:r>
        <w:rPr>
          <w:rFonts w:ascii="Garamond" w:hAnsi="Garamond"/>
          <w:sz w:val="24"/>
          <w:szCs w:val="24"/>
        </w:rPr>
        <w:t>Ordregiver</w:t>
      </w:r>
      <w:r w:rsidR="00003877" w:rsidRPr="00BA713D">
        <w:rPr>
          <w:rFonts w:ascii="Garamond" w:hAnsi="Garamond"/>
          <w:sz w:val="24"/>
          <w:szCs w:val="24"/>
        </w:rPr>
        <w:t xml:space="preserve"> anvender </w:t>
      </w:r>
      <w:r w:rsidR="00177E4D">
        <w:rPr>
          <w:rFonts w:ascii="Garamond" w:hAnsi="Garamond"/>
          <w:sz w:val="24"/>
          <w:szCs w:val="24"/>
        </w:rPr>
        <w:t>E-handel</w:t>
      </w:r>
      <w:r w:rsidR="00003877" w:rsidRPr="00BA713D">
        <w:rPr>
          <w:rFonts w:ascii="Garamond" w:hAnsi="Garamond"/>
          <w:sz w:val="24"/>
          <w:szCs w:val="24"/>
        </w:rPr>
        <w:t xml:space="preserve"> på det udbudte område, det vil sige at elektronisk ordreafgivelse via </w:t>
      </w:r>
      <w:r>
        <w:rPr>
          <w:rFonts w:ascii="Garamond" w:hAnsi="Garamond"/>
          <w:sz w:val="24"/>
          <w:szCs w:val="24"/>
        </w:rPr>
        <w:t>Ordregiver</w:t>
      </w:r>
      <w:r w:rsidR="00003877" w:rsidRPr="00BA713D">
        <w:rPr>
          <w:rFonts w:ascii="Garamond" w:hAnsi="Garamond"/>
          <w:sz w:val="24"/>
          <w:szCs w:val="24"/>
        </w:rPr>
        <w:t xml:space="preserve">s </w:t>
      </w:r>
      <w:r w:rsidR="00177E4D">
        <w:rPr>
          <w:rFonts w:ascii="Garamond" w:hAnsi="Garamond"/>
          <w:sz w:val="24"/>
          <w:szCs w:val="24"/>
        </w:rPr>
        <w:t>E-handel</w:t>
      </w:r>
      <w:r w:rsidR="00003877" w:rsidRPr="00BA713D">
        <w:rPr>
          <w:rFonts w:ascii="Garamond" w:hAnsi="Garamond"/>
          <w:sz w:val="24"/>
          <w:szCs w:val="24"/>
        </w:rPr>
        <w:t>ssystem</w:t>
      </w:r>
      <w:r w:rsidR="00B1066A" w:rsidRPr="00BA713D">
        <w:rPr>
          <w:rFonts w:ascii="Garamond" w:hAnsi="Garamond"/>
          <w:sz w:val="24"/>
          <w:szCs w:val="24"/>
        </w:rPr>
        <w:t xml:space="preserve">, </w:t>
      </w:r>
      <w:r w:rsidR="00003877" w:rsidRPr="00BA713D">
        <w:rPr>
          <w:rFonts w:ascii="Garamond" w:hAnsi="Garamond"/>
          <w:sz w:val="24"/>
          <w:szCs w:val="24"/>
        </w:rPr>
        <w:t>elektronisk fakturering, elektronisk betaling samt den hertil knyttede elektroniske udveksling af data er således et ufravigeligt kra</w:t>
      </w:r>
      <w:r w:rsidR="00E0368A" w:rsidRPr="00BA713D">
        <w:rPr>
          <w:rFonts w:ascii="Garamond" w:hAnsi="Garamond"/>
          <w:sz w:val="24"/>
          <w:szCs w:val="24"/>
        </w:rPr>
        <w:t>v for indgåelse af rammeaftalen</w:t>
      </w:r>
      <w:r w:rsidR="00003877" w:rsidRPr="00BA713D">
        <w:rPr>
          <w:rFonts w:ascii="Garamond" w:hAnsi="Garamond"/>
          <w:sz w:val="24"/>
          <w:szCs w:val="24"/>
        </w:rPr>
        <w:t xml:space="preserve">. </w:t>
      </w:r>
    </w:p>
    <w:p w:rsidR="00003877" w:rsidRPr="00BA713D" w:rsidRDefault="00003877" w:rsidP="00003877">
      <w:pPr>
        <w:rPr>
          <w:rFonts w:ascii="Garamond" w:hAnsi="Garamond"/>
          <w:sz w:val="24"/>
          <w:szCs w:val="24"/>
        </w:rPr>
      </w:pPr>
      <w:r w:rsidRPr="00BA713D">
        <w:rPr>
          <w:rFonts w:ascii="Garamond" w:hAnsi="Garamond"/>
          <w:sz w:val="24"/>
          <w:szCs w:val="24"/>
        </w:rPr>
        <w:t xml:space="preserve"> </w:t>
      </w:r>
    </w:p>
    <w:p w:rsidR="00003877" w:rsidRPr="00BA713D" w:rsidRDefault="00003877" w:rsidP="00003877">
      <w:pPr>
        <w:autoSpaceDE w:val="0"/>
        <w:autoSpaceDN w:val="0"/>
        <w:adjustRightInd w:val="0"/>
        <w:rPr>
          <w:rFonts w:ascii="Garamond" w:hAnsi="Garamond"/>
          <w:color w:val="00FF00"/>
          <w:sz w:val="24"/>
          <w:szCs w:val="24"/>
        </w:rPr>
      </w:pPr>
      <w:r w:rsidRPr="00BA713D">
        <w:rPr>
          <w:rFonts w:ascii="Garamond" w:hAnsi="Garamond"/>
          <w:sz w:val="24"/>
          <w:szCs w:val="24"/>
        </w:rPr>
        <w:t xml:space="preserve">I forbindelse med aftaleindgåelsen vil </w:t>
      </w:r>
      <w:r w:rsidR="00A618FB">
        <w:rPr>
          <w:rFonts w:ascii="Garamond" w:hAnsi="Garamond"/>
          <w:sz w:val="24"/>
          <w:szCs w:val="24"/>
        </w:rPr>
        <w:t>Ordregiver</w:t>
      </w:r>
      <w:r w:rsidRPr="00BA713D">
        <w:rPr>
          <w:rFonts w:ascii="Garamond" w:hAnsi="Garamond"/>
          <w:sz w:val="24"/>
          <w:szCs w:val="24"/>
        </w:rPr>
        <w:t xml:space="preserve"> overfor den valgte </w:t>
      </w:r>
      <w:r w:rsidR="00A618FB">
        <w:rPr>
          <w:rFonts w:ascii="Garamond" w:hAnsi="Garamond"/>
          <w:sz w:val="24"/>
          <w:szCs w:val="24"/>
        </w:rPr>
        <w:t>Tilbudsgiver</w:t>
      </w:r>
      <w:r w:rsidRPr="00BA713D">
        <w:rPr>
          <w:rFonts w:ascii="Garamond" w:hAnsi="Garamond"/>
          <w:sz w:val="24"/>
          <w:szCs w:val="24"/>
        </w:rPr>
        <w:t xml:space="preserve"> definere, hvilke aftaleprodukter, der skal indgå i e-kataloget. Herefter skal den valgte </w:t>
      </w:r>
      <w:r w:rsidR="00A618FB">
        <w:rPr>
          <w:rFonts w:ascii="Garamond" w:hAnsi="Garamond"/>
          <w:sz w:val="24"/>
          <w:szCs w:val="24"/>
        </w:rPr>
        <w:t>Tilbudsgiver</w:t>
      </w:r>
      <w:r w:rsidRPr="00BA713D">
        <w:rPr>
          <w:rFonts w:ascii="Garamond" w:hAnsi="Garamond"/>
          <w:sz w:val="24"/>
          <w:szCs w:val="24"/>
        </w:rPr>
        <w:t xml:space="preserve"> udarbejde et elektronisk vare- og priskatalog til </w:t>
      </w:r>
      <w:r w:rsidR="00A618FB">
        <w:rPr>
          <w:rFonts w:ascii="Garamond" w:hAnsi="Garamond"/>
          <w:sz w:val="24"/>
          <w:szCs w:val="24"/>
        </w:rPr>
        <w:t>Ordregiver</w:t>
      </w:r>
      <w:r w:rsidRPr="00BA713D">
        <w:rPr>
          <w:rFonts w:ascii="Garamond" w:hAnsi="Garamond"/>
          <w:sz w:val="24"/>
          <w:szCs w:val="24"/>
        </w:rPr>
        <w:t xml:space="preserve">s </w:t>
      </w:r>
      <w:r w:rsidR="00177E4D">
        <w:rPr>
          <w:rFonts w:ascii="Garamond" w:hAnsi="Garamond"/>
          <w:sz w:val="24"/>
          <w:szCs w:val="24"/>
        </w:rPr>
        <w:t>E-handel</w:t>
      </w:r>
      <w:r w:rsidRPr="00BA713D">
        <w:rPr>
          <w:rFonts w:ascii="Garamond" w:hAnsi="Garamond"/>
          <w:sz w:val="24"/>
          <w:szCs w:val="24"/>
        </w:rPr>
        <w:t>ssystem med de aftalte produkter samt varebeskrivelser, billeder og informationer om produkterne i øvrigt, således at kataloget er godkendt og tilgængeligt i systemet senest i forbindelse med aftalens ikrafttræden</w:t>
      </w:r>
      <w:r w:rsidR="00A9406C" w:rsidRPr="00BA713D">
        <w:rPr>
          <w:rFonts w:ascii="Garamond" w:hAnsi="Garamond"/>
          <w:sz w:val="24"/>
          <w:szCs w:val="24"/>
        </w:rPr>
        <w:t>.</w:t>
      </w:r>
      <w:r w:rsidRPr="00BA713D">
        <w:rPr>
          <w:rFonts w:ascii="Garamond" w:hAnsi="Garamond"/>
          <w:sz w:val="24"/>
          <w:szCs w:val="24"/>
        </w:rPr>
        <w:t xml:space="preserve"> </w:t>
      </w:r>
    </w:p>
    <w:p w:rsidR="00003877" w:rsidRPr="00BA713D" w:rsidRDefault="00003877" w:rsidP="00003877">
      <w:pPr>
        <w:rPr>
          <w:rFonts w:ascii="Garamond" w:hAnsi="Garamond"/>
          <w:sz w:val="24"/>
          <w:szCs w:val="24"/>
        </w:rPr>
      </w:pPr>
    </w:p>
    <w:p w:rsidR="00003877" w:rsidRPr="00BA713D" w:rsidRDefault="00003877" w:rsidP="00003877">
      <w:pPr>
        <w:rPr>
          <w:rFonts w:ascii="Garamond" w:hAnsi="Garamond"/>
          <w:sz w:val="24"/>
          <w:szCs w:val="24"/>
        </w:rPr>
      </w:pPr>
      <w:r w:rsidRPr="00BA713D">
        <w:rPr>
          <w:rFonts w:ascii="Garamond" w:hAnsi="Garamond"/>
          <w:sz w:val="24"/>
          <w:szCs w:val="24"/>
        </w:rPr>
        <w:t xml:space="preserve">E-kataloget må kun indeholde de på forhånd af </w:t>
      </w:r>
      <w:r w:rsidR="00A618FB">
        <w:rPr>
          <w:rFonts w:ascii="Garamond" w:hAnsi="Garamond"/>
          <w:sz w:val="24"/>
          <w:szCs w:val="24"/>
        </w:rPr>
        <w:t>Ordregiver</w:t>
      </w:r>
      <w:r w:rsidRPr="00BA713D">
        <w:rPr>
          <w:rFonts w:ascii="Garamond" w:hAnsi="Garamond"/>
          <w:sz w:val="24"/>
          <w:szCs w:val="24"/>
        </w:rPr>
        <w:t xml:space="preserve"> definerede produkter. Med mindre andet er defineret af </w:t>
      </w:r>
      <w:r w:rsidR="005B6508" w:rsidRPr="00BA713D">
        <w:rPr>
          <w:rFonts w:ascii="Garamond" w:hAnsi="Garamond"/>
          <w:sz w:val="24"/>
          <w:szCs w:val="24"/>
        </w:rPr>
        <w:t>de enkelte medlemskommuner</w:t>
      </w:r>
      <w:r w:rsidRPr="00BA713D">
        <w:rPr>
          <w:rFonts w:ascii="Garamond" w:hAnsi="Garamond"/>
          <w:sz w:val="24"/>
          <w:szCs w:val="24"/>
        </w:rPr>
        <w:t>, skal e-kataloget modsvare tilbudslisten 100 %.</w:t>
      </w:r>
    </w:p>
    <w:p w:rsidR="00003877" w:rsidRPr="00BA713D" w:rsidRDefault="00003877" w:rsidP="00003877">
      <w:pPr>
        <w:rPr>
          <w:rFonts w:ascii="Garamond" w:hAnsi="Garamond"/>
          <w:sz w:val="24"/>
          <w:szCs w:val="24"/>
        </w:rPr>
      </w:pPr>
    </w:p>
    <w:p w:rsidR="00003877" w:rsidRPr="00BA713D" w:rsidRDefault="005B6508" w:rsidP="00003877">
      <w:pPr>
        <w:rPr>
          <w:rFonts w:ascii="Garamond" w:hAnsi="Garamond"/>
          <w:sz w:val="24"/>
          <w:szCs w:val="24"/>
        </w:rPr>
      </w:pPr>
      <w:r w:rsidRPr="00BA713D">
        <w:rPr>
          <w:rFonts w:ascii="Garamond" w:hAnsi="Garamond"/>
          <w:sz w:val="24"/>
          <w:szCs w:val="24"/>
        </w:rPr>
        <w:t>De enkelte medlemskommuner</w:t>
      </w:r>
      <w:r w:rsidR="00003877" w:rsidRPr="00BA713D">
        <w:rPr>
          <w:rFonts w:ascii="Garamond" w:hAnsi="Garamond"/>
          <w:sz w:val="24"/>
          <w:szCs w:val="24"/>
        </w:rPr>
        <w:t xml:space="preserve"> kan vælge opdeling i flere e-kataloger.</w:t>
      </w:r>
    </w:p>
    <w:p w:rsidR="00003877" w:rsidRPr="00BA713D" w:rsidRDefault="00003877" w:rsidP="00003877">
      <w:pPr>
        <w:rPr>
          <w:rFonts w:ascii="Garamond" w:hAnsi="Garamond"/>
          <w:sz w:val="24"/>
          <w:szCs w:val="24"/>
        </w:rPr>
      </w:pPr>
    </w:p>
    <w:p w:rsidR="005829F9" w:rsidRPr="00BA713D" w:rsidRDefault="005829F9" w:rsidP="005829F9">
      <w:pPr>
        <w:rPr>
          <w:rFonts w:ascii="Garamond" w:hAnsi="Garamond"/>
          <w:sz w:val="24"/>
          <w:szCs w:val="24"/>
        </w:rPr>
      </w:pPr>
      <w:r w:rsidRPr="00BA713D">
        <w:rPr>
          <w:rFonts w:ascii="Garamond" w:hAnsi="Garamond"/>
          <w:sz w:val="24"/>
          <w:szCs w:val="24"/>
        </w:rPr>
        <w:t xml:space="preserve">Senest 10 arbejdsdage efter </w:t>
      </w:r>
      <w:proofErr w:type="spellStart"/>
      <w:r w:rsidRPr="00BA713D">
        <w:rPr>
          <w:rFonts w:ascii="Garamond" w:hAnsi="Garamond"/>
          <w:sz w:val="24"/>
          <w:szCs w:val="24"/>
        </w:rPr>
        <w:t>standstill</w:t>
      </w:r>
      <w:proofErr w:type="spellEnd"/>
      <w:r w:rsidRPr="00BA713D">
        <w:rPr>
          <w:rFonts w:ascii="Garamond" w:hAnsi="Garamond"/>
          <w:sz w:val="24"/>
          <w:szCs w:val="24"/>
        </w:rPr>
        <w:t xml:space="preserve">-periodens udløb skal </w:t>
      </w:r>
      <w:r w:rsidR="00A618FB">
        <w:rPr>
          <w:rFonts w:ascii="Garamond" w:hAnsi="Garamond"/>
          <w:sz w:val="24"/>
          <w:szCs w:val="24"/>
        </w:rPr>
        <w:t>Kontrakthaver</w:t>
      </w:r>
      <w:r w:rsidRPr="00BA713D">
        <w:rPr>
          <w:rFonts w:ascii="Garamond" w:hAnsi="Garamond"/>
          <w:sz w:val="24"/>
          <w:szCs w:val="24"/>
        </w:rPr>
        <w:t>:</w:t>
      </w:r>
    </w:p>
    <w:p w:rsidR="00216175" w:rsidRPr="00216175" w:rsidRDefault="005829F9" w:rsidP="009404DC">
      <w:pPr>
        <w:pStyle w:val="Listeafsnit"/>
        <w:numPr>
          <w:ilvl w:val="0"/>
          <w:numId w:val="25"/>
        </w:numPr>
        <w:contextualSpacing w:val="0"/>
        <w:rPr>
          <w:rFonts w:ascii="Garamond" w:hAnsi="Garamond"/>
          <w:i/>
          <w:iCs/>
          <w:sz w:val="24"/>
          <w:szCs w:val="24"/>
        </w:rPr>
      </w:pPr>
      <w:r w:rsidRPr="00216175">
        <w:rPr>
          <w:rFonts w:ascii="Garamond" w:hAnsi="Garamond"/>
          <w:sz w:val="24"/>
          <w:szCs w:val="24"/>
        </w:rPr>
        <w:t xml:space="preserve">Fremsende excel-ark til </w:t>
      </w:r>
      <w:r w:rsidR="00177E4D">
        <w:rPr>
          <w:rFonts w:ascii="Garamond" w:hAnsi="Garamond"/>
          <w:sz w:val="24"/>
          <w:szCs w:val="24"/>
        </w:rPr>
        <w:t>Tovholder</w:t>
      </w:r>
      <w:r w:rsidR="00216175" w:rsidRPr="00216175">
        <w:rPr>
          <w:rFonts w:ascii="Garamond" w:hAnsi="Garamond"/>
          <w:sz w:val="24"/>
          <w:szCs w:val="24"/>
        </w:rPr>
        <w:t xml:space="preserve"> Kommune </w:t>
      </w:r>
      <w:r w:rsidRPr="00216175">
        <w:rPr>
          <w:rFonts w:ascii="Garamond" w:hAnsi="Garamond"/>
          <w:sz w:val="24"/>
          <w:szCs w:val="24"/>
        </w:rPr>
        <w:t xml:space="preserve">indeholdende </w:t>
      </w:r>
      <w:r w:rsidR="00DA6FD7" w:rsidRPr="00216175">
        <w:rPr>
          <w:rFonts w:ascii="Garamond" w:hAnsi="Garamond"/>
          <w:sz w:val="24"/>
          <w:szCs w:val="24"/>
        </w:rPr>
        <w:t xml:space="preserve">alle varer på tilbudslisten </w:t>
      </w:r>
      <w:r w:rsidRPr="00216175">
        <w:rPr>
          <w:rFonts w:ascii="Garamond" w:hAnsi="Garamond"/>
          <w:sz w:val="24"/>
          <w:szCs w:val="24"/>
        </w:rPr>
        <w:t xml:space="preserve">med varenummer, varenavn, pris med 2 decimaler inkl. afgifter, pris med 2 decimaler ekskl. afgifter, UNSPSC på </w:t>
      </w:r>
      <w:proofErr w:type="spellStart"/>
      <w:r w:rsidRPr="00216175">
        <w:rPr>
          <w:rFonts w:ascii="Garamond" w:hAnsi="Garamond"/>
          <w:sz w:val="24"/>
          <w:szCs w:val="24"/>
        </w:rPr>
        <w:t>commodity</w:t>
      </w:r>
      <w:proofErr w:type="spellEnd"/>
      <w:r w:rsidRPr="00216175">
        <w:rPr>
          <w:rFonts w:ascii="Garamond" w:hAnsi="Garamond"/>
          <w:sz w:val="24"/>
          <w:szCs w:val="24"/>
        </w:rPr>
        <w:t xml:space="preserve"> niveau (nyeste danske version) og enhedsbetegnelse på salgsenheden. Excel-arket skal danne grundlag for e-kataloget. Skabelon hertil kan rekvireres hos </w:t>
      </w:r>
      <w:r w:rsidR="00177E4D">
        <w:rPr>
          <w:rFonts w:ascii="Garamond" w:hAnsi="Garamond"/>
          <w:sz w:val="24"/>
          <w:szCs w:val="24"/>
        </w:rPr>
        <w:t>Tovholder</w:t>
      </w:r>
      <w:r w:rsidR="00216175">
        <w:rPr>
          <w:rFonts w:ascii="Garamond" w:hAnsi="Garamond"/>
          <w:sz w:val="24"/>
          <w:szCs w:val="24"/>
        </w:rPr>
        <w:t xml:space="preserve"> Kommune.</w:t>
      </w:r>
    </w:p>
    <w:p w:rsidR="005829F9" w:rsidRPr="00216175" w:rsidRDefault="005829F9" w:rsidP="009404DC">
      <w:pPr>
        <w:pStyle w:val="Listeafsnit"/>
        <w:numPr>
          <w:ilvl w:val="0"/>
          <w:numId w:val="25"/>
        </w:numPr>
        <w:contextualSpacing w:val="0"/>
        <w:rPr>
          <w:rFonts w:ascii="Garamond" w:hAnsi="Garamond"/>
          <w:i/>
          <w:iCs/>
          <w:sz w:val="24"/>
          <w:szCs w:val="24"/>
        </w:rPr>
      </w:pPr>
      <w:r w:rsidRPr="00216175">
        <w:rPr>
          <w:rFonts w:ascii="Garamond" w:hAnsi="Garamond"/>
          <w:sz w:val="24"/>
          <w:szCs w:val="24"/>
        </w:rPr>
        <w:t xml:space="preserve">Fremsende excel-ark til </w:t>
      </w:r>
      <w:r w:rsidR="005B6508" w:rsidRPr="00216175">
        <w:rPr>
          <w:rFonts w:ascii="Garamond" w:hAnsi="Garamond"/>
          <w:sz w:val="24"/>
          <w:szCs w:val="24"/>
        </w:rPr>
        <w:t>de enkelte medlemskommuner</w:t>
      </w:r>
      <w:r w:rsidRPr="00216175">
        <w:rPr>
          <w:rFonts w:ascii="Garamond" w:hAnsi="Garamond"/>
          <w:sz w:val="24"/>
          <w:szCs w:val="24"/>
        </w:rPr>
        <w:t xml:space="preserve"> – eller efter aftale til </w:t>
      </w:r>
      <w:r w:rsidR="00177E4D">
        <w:rPr>
          <w:rFonts w:ascii="Garamond" w:hAnsi="Garamond"/>
          <w:sz w:val="24"/>
          <w:szCs w:val="24"/>
        </w:rPr>
        <w:t>Tovholder</w:t>
      </w:r>
      <w:r w:rsidR="00216175">
        <w:rPr>
          <w:rFonts w:ascii="Garamond" w:hAnsi="Garamond"/>
          <w:sz w:val="24"/>
          <w:szCs w:val="24"/>
        </w:rPr>
        <w:t xml:space="preserve"> Kommune</w:t>
      </w:r>
      <w:r w:rsidRPr="00216175">
        <w:rPr>
          <w:rFonts w:ascii="Garamond" w:hAnsi="Garamond"/>
          <w:sz w:val="24"/>
          <w:szCs w:val="24"/>
        </w:rPr>
        <w:t xml:space="preserve"> – indeholdende øvrigt sortiment og/eller erstatningsprodukter, hvis dette er aftalt. </w:t>
      </w:r>
      <w:r w:rsidR="005B6508" w:rsidRPr="00216175">
        <w:rPr>
          <w:rFonts w:ascii="Garamond" w:hAnsi="Garamond"/>
          <w:sz w:val="24"/>
          <w:szCs w:val="24"/>
        </w:rPr>
        <w:t>Den enkelte medlemskommune</w:t>
      </w:r>
      <w:r w:rsidRPr="00216175">
        <w:rPr>
          <w:rFonts w:ascii="Garamond" w:hAnsi="Garamond"/>
          <w:sz w:val="24"/>
          <w:szCs w:val="24"/>
        </w:rPr>
        <w:t xml:space="preserve"> kan, såfremt dette måtte ønskes, vælge at få indlæst øvrigt sortiment i særskilt e-katalog.</w:t>
      </w:r>
      <w:r w:rsidR="009404DC" w:rsidRPr="00216175">
        <w:rPr>
          <w:rFonts w:ascii="Garamond" w:hAnsi="Garamond"/>
          <w:sz w:val="24"/>
          <w:szCs w:val="24"/>
        </w:rPr>
        <w:t xml:space="preserve"> </w:t>
      </w:r>
    </w:p>
    <w:p w:rsidR="005829F9" w:rsidRPr="00BA713D" w:rsidRDefault="005829F9" w:rsidP="005829F9">
      <w:pPr>
        <w:rPr>
          <w:rFonts w:ascii="Garamond" w:hAnsi="Garamond"/>
          <w:sz w:val="24"/>
          <w:szCs w:val="24"/>
        </w:rPr>
      </w:pPr>
    </w:p>
    <w:p w:rsidR="005829F9" w:rsidRPr="00BA713D" w:rsidRDefault="005829F9" w:rsidP="005829F9">
      <w:pPr>
        <w:rPr>
          <w:rFonts w:ascii="Garamond" w:hAnsi="Garamond"/>
          <w:sz w:val="24"/>
          <w:szCs w:val="24"/>
        </w:rPr>
      </w:pPr>
      <w:r w:rsidRPr="00BA713D">
        <w:rPr>
          <w:rFonts w:ascii="Garamond" w:hAnsi="Garamond"/>
          <w:sz w:val="24"/>
          <w:szCs w:val="24"/>
        </w:rPr>
        <w:t>Varenumrene i excel-arket (og dermed i e-kataloget) skal være identiske med varenumrene i tilbudslisten. Er der enkelte ændringer, skal det fremgå tydeligt af excel-arket, hvilket varenummer der erstatter hvilket andet varenummer.</w:t>
      </w:r>
    </w:p>
    <w:p w:rsidR="005829F9" w:rsidRPr="00BA713D" w:rsidRDefault="005829F9" w:rsidP="005829F9">
      <w:pPr>
        <w:rPr>
          <w:rFonts w:ascii="Garamond" w:hAnsi="Garamond"/>
          <w:sz w:val="24"/>
          <w:szCs w:val="24"/>
        </w:rPr>
      </w:pPr>
    </w:p>
    <w:p w:rsidR="005829F9" w:rsidRPr="00BA713D" w:rsidRDefault="00177E4D" w:rsidP="005829F9">
      <w:pPr>
        <w:rPr>
          <w:rFonts w:ascii="Garamond" w:hAnsi="Garamond"/>
          <w:sz w:val="24"/>
          <w:szCs w:val="24"/>
        </w:rPr>
      </w:pPr>
      <w:r>
        <w:rPr>
          <w:rFonts w:ascii="Garamond" w:hAnsi="Garamond"/>
          <w:sz w:val="24"/>
          <w:szCs w:val="24"/>
        </w:rPr>
        <w:lastRenderedPageBreak/>
        <w:t>Tovholder</w:t>
      </w:r>
      <w:r w:rsidR="00F01A93">
        <w:rPr>
          <w:rFonts w:ascii="Garamond" w:hAnsi="Garamond"/>
          <w:sz w:val="24"/>
          <w:szCs w:val="24"/>
        </w:rPr>
        <w:t xml:space="preserve"> Kommune </w:t>
      </w:r>
      <w:r w:rsidR="005829F9" w:rsidRPr="00BA713D">
        <w:rPr>
          <w:rFonts w:ascii="Garamond" w:hAnsi="Garamond"/>
          <w:sz w:val="24"/>
          <w:szCs w:val="24"/>
        </w:rPr>
        <w:t>og de enkelte</w:t>
      </w:r>
      <w:r w:rsidR="003E6795" w:rsidRPr="00BA713D">
        <w:rPr>
          <w:rFonts w:ascii="Garamond" w:hAnsi="Garamond"/>
          <w:sz w:val="24"/>
          <w:szCs w:val="24"/>
        </w:rPr>
        <w:t xml:space="preserve"> medlemskommuner</w:t>
      </w:r>
      <w:r w:rsidR="005829F9" w:rsidRPr="00BA713D">
        <w:rPr>
          <w:rFonts w:ascii="Garamond" w:hAnsi="Garamond"/>
          <w:sz w:val="24"/>
          <w:szCs w:val="24"/>
        </w:rPr>
        <w:t xml:space="preserve"> har 10 arbejdsdage til at gennemgå excel-arkene. Giver gennemgangen anledning til rettelser, skal </w:t>
      </w:r>
      <w:r w:rsidR="00A618FB">
        <w:rPr>
          <w:rFonts w:ascii="Garamond" w:hAnsi="Garamond"/>
          <w:sz w:val="24"/>
          <w:szCs w:val="24"/>
        </w:rPr>
        <w:t>Kontrakthaver</w:t>
      </w:r>
      <w:r w:rsidR="005829F9" w:rsidRPr="00BA713D">
        <w:rPr>
          <w:rFonts w:ascii="Garamond" w:hAnsi="Garamond"/>
          <w:sz w:val="24"/>
          <w:szCs w:val="24"/>
        </w:rPr>
        <w:t xml:space="preserve"> fremsende rettet excel-ark indenfor 5 arbejdsdage. </w:t>
      </w:r>
      <w:r>
        <w:rPr>
          <w:rFonts w:ascii="Garamond" w:hAnsi="Garamond"/>
          <w:sz w:val="24"/>
          <w:szCs w:val="24"/>
        </w:rPr>
        <w:t>Tovholder</w:t>
      </w:r>
      <w:r w:rsidR="005829F9" w:rsidRPr="00BA713D">
        <w:rPr>
          <w:rFonts w:ascii="Garamond" w:hAnsi="Garamond"/>
          <w:sz w:val="24"/>
          <w:szCs w:val="24"/>
        </w:rPr>
        <w:t xml:space="preserve"> har 5 arbejdsdage til at gennemgå det rettede excel-ark.</w:t>
      </w:r>
    </w:p>
    <w:p w:rsidR="005829F9" w:rsidRPr="00BA713D" w:rsidRDefault="005829F9" w:rsidP="005829F9">
      <w:pPr>
        <w:rPr>
          <w:rFonts w:ascii="Garamond" w:hAnsi="Garamond"/>
          <w:sz w:val="24"/>
          <w:szCs w:val="24"/>
        </w:rPr>
      </w:pPr>
    </w:p>
    <w:p w:rsidR="005829F9" w:rsidRPr="00BA713D" w:rsidRDefault="005829F9" w:rsidP="005829F9">
      <w:pPr>
        <w:rPr>
          <w:rFonts w:ascii="Garamond" w:hAnsi="Garamond"/>
          <w:sz w:val="24"/>
          <w:szCs w:val="24"/>
        </w:rPr>
      </w:pPr>
      <w:r w:rsidRPr="00BA713D">
        <w:rPr>
          <w:rFonts w:ascii="Garamond" w:hAnsi="Garamond"/>
          <w:sz w:val="24"/>
          <w:szCs w:val="24"/>
        </w:rPr>
        <w:t xml:space="preserve">Når excel-arket er godkendt af </w:t>
      </w:r>
      <w:r w:rsidR="00177E4D">
        <w:rPr>
          <w:rFonts w:ascii="Garamond" w:hAnsi="Garamond"/>
          <w:sz w:val="24"/>
          <w:szCs w:val="24"/>
        </w:rPr>
        <w:t>Tovholder</w:t>
      </w:r>
      <w:r w:rsidR="00F01A93">
        <w:rPr>
          <w:rFonts w:ascii="Garamond" w:hAnsi="Garamond"/>
          <w:sz w:val="24"/>
          <w:szCs w:val="24"/>
        </w:rPr>
        <w:t xml:space="preserve"> Kommune</w:t>
      </w:r>
      <w:r w:rsidRPr="00BA713D">
        <w:rPr>
          <w:rFonts w:ascii="Garamond" w:hAnsi="Garamond"/>
          <w:sz w:val="24"/>
          <w:szCs w:val="24"/>
        </w:rPr>
        <w:t xml:space="preserve">(eller af </w:t>
      </w:r>
      <w:r w:rsidR="005B6508" w:rsidRPr="00BA713D">
        <w:rPr>
          <w:rFonts w:ascii="Garamond" w:hAnsi="Garamond"/>
          <w:sz w:val="24"/>
          <w:szCs w:val="24"/>
        </w:rPr>
        <w:t>den enkelte medlemskommune</w:t>
      </w:r>
      <w:r w:rsidRPr="00BA713D">
        <w:rPr>
          <w:rFonts w:ascii="Garamond" w:hAnsi="Garamond"/>
          <w:sz w:val="24"/>
          <w:szCs w:val="24"/>
        </w:rPr>
        <w:t xml:space="preserve"> ved øvrige varer), skal </w:t>
      </w:r>
      <w:r w:rsidR="00A618FB">
        <w:rPr>
          <w:rFonts w:ascii="Garamond" w:hAnsi="Garamond"/>
          <w:sz w:val="24"/>
          <w:szCs w:val="24"/>
        </w:rPr>
        <w:t>Kontrakthaver</w:t>
      </w:r>
      <w:r w:rsidRPr="00BA713D">
        <w:rPr>
          <w:rFonts w:ascii="Garamond" w:hAnsi="Garamond"/>
          <w:sz w:val="24"/>
          <w:szCs w:val="24"/>
        </w:rPr>
        <w:t xml:space="preserve"> indenfor højst 5 arbejdsdage uploade e-katalog(er) til </w:t>
      </w:r>
      <w:r w:rsidR="005B6508" w:rsidRPr="00BA713D">
        <w:rPr>
          <w:rFonts w:ascii="Garamond" w:hAnsi="Garamond"/>
          <w:sz w:val="24"/>
          <w:szCs w:val="24"/>
        </w:rPr>
        <w:t>medlems</w:t>
      </w:r>
      <w:r w:rsidRPr="00BA713D">
        <w:rPr>
          <w:rFonts w:ascii="Garamond" w:hAnsi="Garamond"/>
          <w:sz w:val="24"/>
          <w:szCs w:val="24"/>
        </w:rPr>
        <w:t xml:space="preserve">kommunernes forskellige </w:t>
      </w:r>
      <w:r w:rsidR="00177E4D">
        <w:rPr>
          <w:rFonts w:ascii="Garamond" w:hAnsi="Garamond"/>
          <w:sz w:val="24"/>
          <w:szCs w:val="24"/>
        </w:rPr>
        <w:t>E-handel</w:t>
      </w:r>
      <w:r w:rsidRPr="00BA713D">
        <w:rPr>
          <w:rFonts w:ascii="Garamond" w:hAnsi="Garamond"/>
          <w:sz w:val="24"/>
          <w:szCs w:val="24"/>
        </w:rPr>
        <w:t xml:space="preserve">ssystemer med nøjagtigt samme varesortiment og priser som i de(t) godkendte excel-ark. Såfremt der er fejl eller mangler i det fremsendte e-katalog, vil kataloget blive afvist af </w:t>
      </w:r>
      <w:r w:rsidR="005B6508" w:rsidRPr="00BA713D">
        <w:rPr>
          <w:rFonts w:ascii="Garamond" w:hAnsi="Garamond"/>
          <w:sz w:val="24"/>
          <w:szCs w:val="24"/>
        </w:rPr>
        <w:t>medlems</w:t>
      </w:r>
      <w:r w:rsidRPr="00BA713D">
        <w:rPr>
          <w:rFonts w:ascii="Garamond" w:hAnsi="Garamond"/>
          <w:sz w:val="24"/>
          <w:szCs w:val="24"/>
        </w:rPr>
        <w:t xml:space="preserve">kommunen. </w:t>
      </w:r>
      <w:r w:rsidR="00A618FB">
        <w:rPr>
          <w:rFonts w:ascii="Garamond" w:hAnsi="Garamond"/>
          <w:sz w:val="24"/>
          <w:szCs w:val="24"/>
        </w:rPr>
        <w:t>Kontrakthaver</w:t>
      </w:r>
      <w:r w:rsidRPr="00BA713D">
        <w:rPr>
          <w:rFonts w:ascii="Garamond" w:hAnsi="Garamond"/>
          <w:sz w:val="24"/>
          <w:szCs w:val="24"/>
        </w:rPr>
        <w:t xml:space="preserve"> skal senest 5 arbejdsdage efter afvisningen uploade et nyt e-katalog tilrettet efter </w:t>
      </w:r>
      <w:r w:rsidR="005B6508" w:rsidRPr="00BA713D">
        <w:rPr>
          <w:rFonts w:ascii="Garamond" w:hAnsi="Garamond"/>
          <w:sz w:val="24"/>
          <w:szCs w:val="24"/>
        </w:rPr>
        <w:t>medlems</w:t>
      </w:r>
      <w:r w:rsidRPr="00BA713D">
        <w:rPr>
          <w:rFonts w:ascii="Garamond" w:hAnsi="Garamond"/>
          <w:sz w:val="24"/>
          <w:szCs w:val="24"/>
        </w:rPr>
        <w:t>kommunens anvisninger.</w:t>
      </w:r>
    </w:p>
    <w:p w:rsidR="005829F9" w:rsidRPr="00BA713D" w:rsidRDefault="005829F9" w:rsidP="005829F9">
      <w:pPr>
        <w:rPr>
          <w:rFonts w:ascii="Garamond" w:hAnsi="Garamond"/>
          <w:sz w:val="24"/>
          <w:szCs w:val="24"/>
        </w:rPr>
      </w:pPr>
    </w:p>
    <w:p w:rsidR="005829F9" w:rsidRPr="00BA713D" w:rsidRDefault="005829F9" w:rsidP="005829F9">
      <w:pPr>
        <w:tabs>
          <w:tab w:val="left" w:pos="2040"/>
        </w:tabs>
        <w:rPr>
          <w:rFonts w:ascii="Garamond" w:hAnsi="Garamond"/>
          <w:sz w:val="24"/>
          <w:szCs w:val="24"/>
        </w:rPr>
      </w:pPr>
      <w:r w:rsidRPr="00BA713D">
        <w:rPr>
          <w:rFonts w:ascii="Garamond" w:hAnsi="Garamond"/>
          <w:sz w:val="24"/>
          <w:szCs w:val="24"/>
        </w:rPr>
        <w:t xml:space="preserve">Medmindre andet er særskilt aftalt med </w:t>
      </w:r>
      <w:r w:rsidR="005B6508" w:rsidRPr="00BA713D">
        <w:rPr>
          <w:rFonts w:ascii="Garamond" w:hAnsi="Garamond"/>
          <w:sz w:val="24"/>
          <w:szCs w:val="24"/>
        </w:rPr>
        <w:t>de enkelte medlemskommuner</w:t>
      </w:r>
      <w:r w:rsidRPr="00BA713D">
        <w:rPr>
          <w:rFonts w:ascii="Garamond" w:hAnsi="Garamond"/>
          <w:sz w:val="24"/>
          <w:szCs w:val="24"/>
        </w:rPr>
        <w:t>, skal katalogformatet være OIOUBL.</w:t>
      </w:r>
    </w:p>
    <w:p w:rsidR="005829F9" w:rsidRPr="00BA713D" w:rsidRDefault="005829F9" w:rsidP="005829F9">
      <w:pPr>
        <w:rPr>
          <w:rFonts w:ascii="Garamond" w:hAnsi="Garamond"/>
          <w:sz w:val="24"/>
          <w:szCs w:val="24"/>
        </w:rPr>
      </w:pPr>
    </w:p>
    <w:p w:rsidR="005829F9" w:rsidRDefault="005829F9" w:rsidP="005829F9">
      <w:pPr>
        <w:rPr>
          <w:rFonts w:ascii="Garamond" w:hAnsi="Garamond" w:cs="Calibri"/>
          <w:color w:val="004080"/>
          <w:sz w:val="24"/>
          <w:szCs w:val="24"/>
        </w:rPr>
      </w:pPr>
      <w:r w:rsidRPr="00BA713D">
        <w:rPr>
          <w:rFonts w:ascii="Garamond" w:hAnsi="Garamond"/>
          <w:sz w:val="24"/>
          <w:szCs w:val="24"/>
        </w:rPr>
        <w:t xml:space="preserve">Udover varenummer, dækkende varenavn og pris med præcis 2 decimaler som i det godkendte excel-ark, skal e-kataloget - med mindre andet er aftalt - for hver enkelt vare indeholde billede, uddybende varekategori/varegruppe, mindste bestillingsenhed, nettoindhold, søgeord/emneord og UNSPSC-koder på </w:t>
      </w:r>
      <w:proofErr w:type="spellStart"/>
      <w:r w:rsidRPr="00BA713D">
        <w:rPr>
          <w:rFonts w:ascii="Garamond" w:hAnsi="Garamond"/>
          <w:sz w:val="24"/>
          <w:szCs w:val="24"/>
        </w:rPr>
        <w:t>commodity</w:t>
      </w:r>
      <w:proofErr w:type="spellEnd"/>
      <w:r w:rsidRPr="00BA713D">
        <w:rPr>
          <w:rFonts w:ascii="Garamond" w:hAnsi="Garamond"/>
          <w:sz w:val="24"/>
          <w:szCs w:val="24"/>
        </w:rPr>
        <w:t>-niveau (nyeste danske version). Der henvises til følgende UNSPSC hjemmeside:</w:t>
      </w:r>
      <w:r w:rsidRPr="00BA713D">
        <w:rPr>
          <w:rFonts w:ascii="Garamond" w:hAnsi="Garamond" w:cs="Calibri"/>
          <w:color w:val="004080"/>
          <w:sz w:val="24"/>
          <w:szCs w:val="24"/>
        </w:rPr>
        <w:t xml:space="preserve"> </w:t>
      </w:r>
      <w:hyperlink r:id="rId16" w:history="1">
        <w:r w:rsidRPr="00BA713D">
          <w:rPr>
            <w:rFonts w:ascii="Garamond" w:hAnsi="Garamond" w:cs="Calibri"/>
            <w:color w:val="0000FF"/>
            <w:sz w:val="24"/>
            <w:szCs w:val="24"/>
            <w:u w:val="single"/>
          </w:rPr>
          <w:t>http://gs1denmark.net.dynamicweb.dk/default.aspx?AreaID=1</w:t>
        </w:r>
      </w:hyperlink>
      <w:r w:rsidRPr="00BA713D">
        <w:rPr>
          <w:rFonts w:ascii="Garamond" w:hAnsi="Garamond" w:cs="Calibri"/>
          <w:color w:val="004080"/>
          <w:sz w:val="24"/>
          <w:szCs w:val="24"/>
        </w:rPr>
        <w:t xml:space="preserve"> </w:t>
      </w:r>
    </w:p>
    <w:p w:rsidR="00216175" w:rsidRPr="00BA713D" w:rsidRDefault="00216175" w:rsidP="005829F9">
      <w:pPr>
        <w:rPr>
          <w:rFonts w:ascii="Garamond" w:hAnsi="Garamond"/>
          <w:sz w:val="24"/>
          <w:szCs w:val="24"/>
        </w:rPr>
      </w:pPr>
    </w:p>
    <w:p w:rsidR="00980507" w:rsidRPr="00BA713D" w:rsidRDefault="00980507" w:rsidP="00817815">
      <w:pPr>
        <w:pStyle w:val="Overskrift3"/>
      </w:pPr>
      <w:bookmarkStart w:id="169" w:name="_Toc391456103"/>
      <w:bookmarkStart w:id="170" w:name="_Toc284848859"/>
      <w:bookmarkStart w:id="171" w:name="_Toc284848860"/>
      <w:r w:rsidRPr="00BA713D">
        <w:t xml:space="preserve">Bonus til </w:t>
      </w:r>
      <w:r w:rsidR="00A618FB">
        <w:t>Ordregiver</w:t>
      </w:r>
      <w:bookmarkEnd w:id="169"/>
    </w:p>
    <w:p w:rsidR="00980507" w:rsidRPr="00ED0DB9" w:rsidRDefault="009E13F7" w:rsidP="00877755">
      <w:pPr>
        <w:rPr>
          <w:rFonts w:ascii="Garamond" w:hAnsi="Garamond"/>
          <w:sz w:val="24"/>
          <w:szCs w:val="24"/>
        </w:rPr>
      </w:pPr>
      <w:r w:rsidRPr="00BA713D">
        <w:rPr>
          <w:rFonts w:ascii="Garamond" w:hAnsi="Garamond"/>
          <w:sz w:val="24"/>
          <w:szCs w:val="24"/>
        </w:rPr>
        <w:t xml:space="preserve">Såfremt der er </w:t>
      </w:r>
      <w:r w:rsidR="00326B1E" w:rsidRPr="00BA713D">
        <w:rPr>
          <w:rFonts w:ascii="Garamond" w:hAnsi="Garamond"/>
          <w:sz w:val="24"/>
          <w:szCs w:val="24"/>
        </w:rPr>
        <w:t>medlemskommune</w:t>
      </w:r>
      <w:r w:rsidRPr="00BA713D">
        <w:rPr>
          <w:rFonts w:ascii="Garamond" w:hAnsi="Garamond"/>
          <w:sz w:val="24"/>
          <w:szCs w:val="24"/>
        </w:rPr>
        <w:t xml:space="preserve">r, der anvender </w:t>
      </w:r>
      <w:r w:rsidR="00980507" w:rsidRPr="00BA713D">
        <w:rPr>
          <w:rFonts w:ascii="Garamond" w:hAnsi="Garamond"/>
          <w:sz w:val="24"/>
          <w:szCs w:val="24"/>
        </w:rPr>
        <w:t>omsætningsrelateret bonusstruktur</w:t>
      </w:r>
      <w:r w:rsidRPr="00BA713D">
        <w:rPr>
          <w:rFonts w:ascii="Garamond" w:hAnsi="Garamond"/>
          <w:sz w:val="24"/>
          <w:szCs w:val="24"/>
        </w:rPr>
        <w:t xml:space="preserve"> fremgår dette af de kommunespecifikke bilag.</w:t>
      </w:r>
      <w:r w:rsidR="00980507" w:rsidRPr="00BA713D">
        <w:rPr>
          <w:rFonts w:ascii="Garamond" w:hAnsi="Garamond"/>
          <w:sz w:val="24"/>
          <w:szCs w:val="24"/>
        </w:rPr>
        <w:t xml:space="preserve"> </w:t>
      </w:r>
    </w:p>
    <w:p w:rsidR="00980507" w:rsidRPr="00BA713D" w:rsidRDefault="00980507" w:rsidP="003C418F"/>
    <w:p w:rsidR="00980507" w:rsidRPr="00BA713D" w:rsidRDefault="00980507" w:rsidP="00817815">
      <w:pPr>
        <w:pStyle w:val="Overskrift3"/>
      </w:pPr>
      <w:bookmarkStart w:id="172" w:name="_Toc391456104"/>
      <w:r w:rsidRPr="00BA713D">
        <w:t>Bonusudbetaling til tredjemand</w:t>
      </w:r>
      <w:bookmarkEnd w:id="170"/>
      <w:bookmarkEnd w:id="172"/>
    </w:p>
    <w:p w:rsidR="00980507" w:rsidRPr="00BA713D" w:rsidRDefault="00980507" w:rsidP="00980507">
      <w:pPr>
        <w:rPr>
          <w:rFonts w:ascii="Garamond" w:hAnsi="Garamond"/>
          <w:sz w:val="24"/>
          <w:szCs w:val="24"/>
        </w:rPr>
      </w:pPr>
      <w:r w:rsidRPr="00BA713D">
        <w:rPr>
          <w:rFonts w:ascii="Garamond" w:hAnsi="Garamond"/>
          <w:sz w:val="24"/>
          <w:szCs w:val="24"/>
        </w:rPr>
        <w:t xml:space="preserve">Omsætningen som følge af denne </w:t>
      </w:r>
      <w:r w:rsidR="00E0368A" w:rsidRPr="00BA713D">
        <w:rPr>
          <w:rFonts w:ascii="Garamond" w:hAnsi="Garamond"/>
          <w:sz w:val="24"/>
          <w:szCs w:val="24"/>
        </w:rPr>
        <w:t>rammeaftale</w:t>
      </w:r>
      <w:r w:rsidRPr="00BA713D">
        <w:rPr>
          <w:rFonts w:ascii="Garamond" w:hAnsi="Garamond"/>
          <w:sz w:val="24"/>
          <w:szCs w:val="24"/>
        </w:rPr>
        <w:t xml:space="preserve"> med </w:t>
      </w:r>
      <w:r w:rsidR="00A618FB">
        <w:rPr>
          <w:rFonts w:ascii="Garamond" w:hAnsi="Garamond"/>
          <w:sz w:val="24"/>
          <w:szCs w:val="24"/>
        </w:rPr>
        <w:t>Ordregiver</w:t>
      </w:r>
      <w:r w:rsidRPr="00BA713D">
        <w:rPr>
          <w:rFonts w:ascii="Garamond" w:hAnsi="Garamond"/>
          <w:sz w:val="24"/>
          <w:szCs w:val="24"/>
        </w:rPr>
        <w:t xml:space="preserve"> må ikke blive genstand for udbetaling af bonus, rabatandel eller anden form for godtgørelse til tredjemand.</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Manglende overholdelse af bestemmelserne anses for at være en væsentlig misligholdelse, der berettiger </w:t>
      </w:r>
      <w:r w:rsidR="00A618FB">
        <w:rPr>
          <w:rFonts w:ascii="Garamond" w:hAnsi="Garamond"/>
          <w:sz w:val="24"/>
          <w:szCs w:val="24"/>
        </w:rPr>
        <w:t>Ordregiver</w:t>
      </w:r>
      <w:r w:rsidRPr="00BA713D">
        <w:rPr>
          <w:rFonts w:ascii="Garamond" w:hAnsi="Garamond"/>
          <w:sz w:val="24"/>
          <w:szCs w:val="24"/>
        </w:rPr>
        <w:t xml:space="preserve"> til at hæve </w:t>
      </w:r>
      <w:r w:rsidR="00E0368A" w:rsidRPr="00BA713D">
        <w:rPr>
          <w:rFonts w:ascii="Garamond" w:hAnsi="Garamond"/>
          <w:sz w:val="24"/>
          <w:szCs w:val="24"/>
        </w:rPr>
        <w:t>rammeaftal</w:t>
      </w:r>
      <w:r w:rsidRPr="00BA713D">
        <w:rPr>
          <w:rFonts w:ascii="Garamond" w:hAnsi="Garamond"/>
          <w:sz w:val="24"/>
          <w:szCs w:val="24"/>
        </w:rPr>
        <w:t>en.</w:t>
      </w:r>
    </w:p>
    <w:p w:rsidR="00980507" w:rsidRPr="00BA713D" w:rsidRDefault="00980507" w:rsidP="003C418F"/>
    <w:p w:rsidR="00980507" w:rsidRPr="00BA713D" w:rsidRDefault="00980507" w:rsidP="00817815">
      <w:pPr>
        <w:pStyle w:val="Overskrift3"/>
      </w:pPr>
      <w:bookmarkStart w:id="173" w:name="_Toc391456105"/>
      <w:r w:rsidRPr="00BA713D">
        <w:t>Statistik</w:t>
      </w:r>
      <w:bookmarkEnd w:id="171"/>
      <w:bookmarkEnd w:id="173"/>
    </w:p>
    <w:p w:rsidR="00980507" w:rsidRPr="00BA713D"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skal årligt udarbejde og fremsende statistik over omsætningen på aftalen. </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Der skal herudover på anmodning </w:t>
      </w:r>
      <w:r w:rsidRPr="00216175">
        <w:rPr>
          <w:rFonts w:ascii="Garamond" w:hAnsi="Garamond"/>
          <w:sz w:val="24"/>
          <w:szCs w:val="24"/>
        </w:rPr>
        <w:t>inden</w:t>
      </w:r>
      <w:r w:rsidR="00216175">
        <w:rPr>
          <w:rFonts w:ascii="Garamond" w:hAnsi="Garamond"/>
          <w:sz w:val="24"/>
          <w:szCs w:val="24"/>
        </w:rPr>
        <w:t xml:space="preserve"> 30</w:t>
      </w:r>
      <w:r w:rsidRPr="00216175">
        <w:rPr>
          <w:rFonts w:ascii="Garamond" w:hAnsi="Garamond"/>
          <w:sz w:val="24"/>
          <w:szCs w:val="24"/>
        </w:rPr>
        <w:t xml:space="preserve"> </w:t>
      </w:r>
      <w:r w:rsidRPr="00BA713D">
        <w:rPr>
          <w:rFonts w:ascii="Garamond" w:hAnsi="Garamond"/>
          <w:sz w:val="24"/>
          <w:szCs w:val="24"/>
        </w:rPr>
        <w:t>dage leveres statistisk materiale indeholdende detaljerede oplysninger om varenummer, mængde, enhed, pris, bestillende institution (EAN nr.).</w:t>
      </w:r>
      <w:r w:rsidR="009E13F7" w:rsidRPr="00BA713D">
        <w:rPr>
          <w:rFonts w:ascii="Garamond" w:hAnsi="Garamond"/>
          <w:sz w:val="24"/>
          <w:szCs w:val="24"/>
        </w:rPr>
        <w:t xml:space="preserve"> Statistikken skal kunne leveres for de enkelte </w:t>
      </w:r>
      <w:r w:rsidR="00326B1E" w:rsidRPr="00BA713D">
        <w:rPr>
          <w:rFonts w:ascii="Garamond" w:hAnsi="Garamond"/>
          <w:sz w:val="24"/>
          <w:szCs w:val="24"/>
        </w:rPr>
        <w:t>medlemskommune</w:t>
      </w:r>
      <w:r w:rsidR="009E13F7" w:rsidRPr="00BA713D">
        <w:rPr>
          <w:rFonts w:ascii="Garamond" w:hAnsi="Garamond"/>
          <w:sz w:val="24"/>
          <w:szCs w:val="24"/>
        </w:rPr>
        <w:t xml:space="preserve">r og for alle de deltagende </w:t>
      </w:r>
      <w:r w:rsidR="00326B1E" w:rsidRPr="00BA713D">
        <w:rPr>
          <w:rFonts w:ascii="Garamond" w:hAnsi="Garamond"/>
          <w:sz w:val="24"/>
          <w:szCs w:val="24"/>
        </w:rPr>
        <w:t>medlemskommune</w:t>
      </w:r>
      <w:r w:rsidR="009E13F7" w:rsidRPr="00BA713D">
        <w:rPr>
          <w:rFonts w:ascii="Garamond" w:hAnsi="Garamond"/>
          <w:sz w:val="24"/>
          <w:szCs w:val="24"/>
        </w:rPr>
        <w:t>r.</w:t>
      </w:r>
    </w:p>
    <w:p w:rsidR="00980507" w:rsidRPr="00BA713D" w:rsidRDefault="00980507" w:rsidP="00980507">
      <w:pPr>
        <w:rPr>
          <w:rFonts w:ascii="Garamond" w:hAnsi="Garamond"/>
          <w:sz w:val="24"/>
          <w:szCs w:val="24"/>
        </w:rPr>
      </w:pPr>
    </w:p>
    <w:p w:rsidR="005829F9" w:rsidRPr="00BA713D" w:rsidRDefault="005829F9" w:rsidP="005829F9">
      <w:pPr>
        <w:rPr>
          <w:rFonts w:ascii="Garamond" w:hAnsi="Garamond"/>
          <w:sz w:val="24"/>
          <w:szCs w:val="24"/>
        </w:rPr>
      </w:pPr>
      <w:r w:rsidRPr="00BA713D">
        <w:rPr>
          <w:rFonts w:ascii="Garamond" w:hAnsi="Garamond"/>
          <w:sz w:val="24"/>
          <w:szCs w:val="24"/>
        </w:rPr>
        <w:t xml:space="preserve">Statistikken skal på anmodning leveres for e-ordrer genereret i </w:t>
      </w:r>
      <w:r w:rsidR="00A618FB">
        <w:rPr>
          <w:rFonts w:ascii="Garamond" w:hAnsi="Garamond"/>
          <w:sz w:val="24"/>
          <w:szCs w:val="24"/>
        </w:rPr>
        <w:t>Ordregiver</w:t>
      </w:r>
      <w:r w:rsidRPr="00BA713D">
        <w:rPr>
          <w:rFonts w:ascii="Garamond" w:hAnsi="Garamond"/>
          <w:sz w:val="24"/>
          <w:szCs w:val="24"/>
        </w:rPr>
        <w:t xml:space="preserve">s </w:t>
      </w:r>
      <w:r w:rsidR="00177E4D">
        <w:rPr>
          <w:rFonts w:ascii="Garamond" w:hAnsi="Garamond"/>
          <w:sz w:val="24"/>
          <w:szCs w:val="24"/>
        </w:rPr>
        <w:t>E-handel</w:t>
      </w:r>
      <w:r w:rsidR="00ED0DB9">
        <w:rPr>
          <w:rFonts w:ascii="Garamond" w:hAnsi="Garamond"/>
          <w:sz w:val="24"/>
          <w:szCs w:val="24"/>
        </w:rPr>
        <w:t xml:space="preserve"> </w:t>
      </w:r>
      <w:r w:rsidRPr="00BA713D">
        <w:rPr>
          <w:rFonts w:ascii="Garamond" w:hAnsi="Garamond"/>
          <w:sz w:val="24"/>
          <w:szCs w:val="24"/>
        </w:rPr>
        <w:t>system og andre bestillingsmetoder.</w:t>
      </w:r>
    </w:p>
    <w:p w:rsidR="00980507" w:rsidRPr="00BA713D" w:rsidRDefault="00980507" w:rsidP="00980507">
      <w:pPr>
        <w:rPr>
          <w:rFonts w:ascii="Garamond" w:hAnsi="Garamond"/>
          <w:color w:val="00B050"/>
          <w:sz w:val="24"/>
          <w:szCs w:val="24"/>
        </w:rPr>
      </w:pPr>
    </w:p>
    <w:p w:rsidR="005829F9" w:rsidRPr="00BA713D" w:rsidRDefault="00A618FB" w:rsidP="00980507">
      <w:pPr>
        <w:rPr>
          <w:rFonts w:ascii="Garamond" w:hAnsi="Garamond"/>
          <w:sz w:val="24"/>
          <w:szCs w:val="24"/>
        </w:rPr>
      </w:pPr>
      <w:r>
        <w:rPr>
          <w:rFonts w:ascii="Garamond" w:hAnsi="Garamond"/>
          <w:sz w:val="24"/>
          <w:szCs w:val="24"/>
        </w:rPr>
        <w:t>Kontrakthaver</w:t>
      </w:r>
      <w:r w:rsidR="005829F9" w:rsidRPr="00BA713D">
        <w:rPr>
          <w:rFonts w:ascii="Garamond" w:hAnsi="Garamond"/>
          <w:sz w:val="24"/>
          <w:szCs w:val="24"/>
        </w:rPr>
        <w:t xml:space="preserve"> leverer på </w:t>
      </w:r>
      <w:r>
        <w:rPr>
          <w:rFonts w:ascii="Garamond" w:hAnsi="Garamond"/>
          <w:sz w:val="24"/>
          <w:szCs w:val="24"/>
        </w:rPr>
        <w:t>Ordregiver</w:t>
      </w:r>
      <w:r w:rsidR="005829F9" w:rsidRPr="00BA713D">
        <w:rPr>
          <w:rFonts w:ascii="Garamond" w:hAnsi="Garamond"/>
          <w:sz w:val="24"/>
          <w:szCs w:val="24"/>
        </w:rPr>
        <w:t xml:space="preserve">s anmodning statistik </w:t>
      </w:r>
      <w:r w:rsidR="0025760B" w:rsidRPr="00BA713D">
        <w:rPr>
          <w:rFonts w:ascii="Garamond" w:hAnsi="Garamond"/>
          <w:sz w:val="24"/>
          <w:szCs w:val="24"/>
        </w:rPr>
        <w:t xml:space="preserve">i Excel </w:t>
      </w:r>
      <w:r w:rsidR="005829F9" w:rsidRPr="00BA713D">
        <w:rPr>
          <w:rFonts w:ascii="Garamond" w:hAnsi="Garamond"/>
          <w:sz w:val="24"/>
          <w:szCs w:val="24"/>
        </w:rPr>
        <w:t xml:space="preserve">for samhandel ud over nærværende </w:t>
      </w:r>
      <w:r w:rsidR="00E0368A" w:rsidRPr="00BA713D">
        <w:rPr>
          <w:rFonts w:ascii="Garamond" w:hAnsi="Garamond"/>
          <w:sz w:val="24"/>
          <w:szCs w:val="24"/>
        </w:rPr>
        <w:t>rammeaftale</w:t>
      </w:r>
      <w:r w:rsidR="005829F9" w:rsidRPr="00BA713D">
        <w:rPr>
          <w:rFonts w:ascii="Garamond" w:hAnsi="Garamond"/>
          <w:sz w:val="24"/>
          <w:szCs w:val="24"/>
        </w:rPr>
        <w:t>.</w:t>
      </w:r>
    </w:p>
    <w:p w:rsidR="005829F9" w:rsidRPr="00BA713D" w:rsidRDefault="005829F9"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Manglende indsendelse af efterspurgt statistik kan gøre </w:t>
      </w:r>
      <w:r w:rsidR="00A618FB">
        <w:rPr>
          <w:rFonts w:ascii="Garamond" w:hAnsi="Garamond"/>
          <w:sz w:val="24"/>
          <w:szCs w:val="24"/>
        </w:rPr>
        <w:t>Kontrakthaver</w:t>
      </w:r>
      <w:r w:rsidRPr="00BA713D">
        <w:rPr>
          <w:rFonts w:ascii="Garamond" w:hAnsi="Garamond"/>
          <w:sz w:val="24"/>
          <w:szCs w:val="24"/>
        </w:rPr>
        <w:t xml:space="preserve"> inhabil i genudbud af aftalen, da </w:t>
      </w:r>
      <w:r w:rsidR="00A618FB">
        <w:rPr>
          <w:rFonts w:ascii="Garamond" w:hAnsi="Garamond"/>
          <w:sz w:val="24"/>
          <w:szCs w:val="24"/>
        </w:rPr>
        <w:t>Kontrakthaver</w:t>
      </w:r>
      <w:r w:rsidRPr="00BA713D">
        <w:rPr>
          <w:rFonts w:ascii="Garamond" w:hAnsi="Garamond"/>
          <w:sz w:val="24"/>
          <w:szCs w:val="24"/>
        </w:rPr>
        <w:t xml:space="preserve"> kan være besiddelse af oplysninger, som kan give en konkurrencemæssig fordel i forhold til øvrige potentielle </w:t>
      </w:r>
      <w:r w:rsidR="00A618FB">
        <w:rPr>
          <w:rFonts w:ascii="Garamond" w:hAnsi="Garamond"/>
          <w:sz w:val="24"/>
          <w:szCs w:val="24"/>
        </w:rPr>
        <w:t>Tilbudsgiver</w:t>
      </w:r>
      <w:r w:rsidRPr="00BA713D">
        <w:rPr>
          <w:rFonts w:ascii="Garamond" w:hAnsi="Garamond"/>
          <w:sz w:val="24"/>
          <w:szCs w:val="24"/>
        </w:rPr>
        <w:t>e.</w:t>
      </w:r>
      <w:bookmarkStart w:id="174" w:name="_Toc284848861"/>
      <w:bookmarkStart w:id="175" w:name="_Toc102788833"/>
      <w:bookmarkStart w:id="176" w:name="_Toc107800745"/>
      <w:bookmarkStart w:id="177" w:name="_Toc107800820"/>
      <w:bookmarkStart w:id="178" w:name="_Toc107800748"/>
      <w:bookmarkStart w:id="179" w:name="_Toc107800823"/>
    </w:p>
    <w:p w:rsidR="0025760B" w:rsidRPr="00BA713D" w:rsidRDefault="0025760B" w:rsidP="00980507">
      <w:pPr>
        <w:rPr>
          <w:rFonts w:ascii="Garamond" w:hAnsi="Garamond"/>
          <w:sz w:val="24"/>
          <w:szCs w:val="24"/>
        </w:rPr>
      </w:pPr>
    </w:p>
    <w:p w:rsidR="00980507" w:rsidRPr="00BA713D" w:rsidRDefault="00980507" w:rsidP="00817815">
      <w:pPr>
        <w:pStyle w:val="Overskrift3"/>
      </w:pPr>
      <w:bookmarkStart w:id="180" w:name="_Toc284848875"/>
      <w:bookmarkStart w:id="181" w:name="_Toc391456106"/>
      <w:r w:rsidRPr="00BA713D">
        <w:lastRenderedPageBreak/>
        <w:t>Underleverandører</w:t>
      </w:r>
      <w:bookmarkEnd w:id="180"/>
      <w:bookmarkEnd w:id="181"/>
    </w:p>
    <w:p w:rsidR="00980507" w:rsidRPr="00BA713D" w:rsidRDefault="00980507" w:rsidP="00980507">
      <w:pPr>
        <w:rPr>
          <w:rFonts w:ascii="Garamond" w:hAnsi="Garamond"/>
          <w:sz w:val="24"/>
          <w:szCs w:val="24"/>
        </w:rPr>
      </w:pPr>
      <w:r w:rsidRPr="00BA713D">
        <w:rPr>
          <w:rFonts w:ascii="Garamond" w:hAnsi="Garamond"/>
          <w:sz w:val="24"/>
          <w:szCs w:val="24"/>
        </w:rPr>
        <w:t xml:space="preserve">Såfremt </w:t>
      </w:r>
      <w:r w:rsidR="00A618FB">
        <w:rPr>
          <w:rFonts w:ascii="Garamond" w:hAnsi="Garamond"/>
          <w:sz w:val="24"/>
          <w:szCs w:val="24"/>
        </w:rPr>
        <w:t>Kontrakthaver</w:t>
      </w:r>
      <w:r w:rsidRPr="00BA713D">
        <w:rPr>
          <w:rFonts w:ascii="Garamond" w:hAnsi="Garamond"/>
          <w:sz w:val="24"/>
          <w:szCs w:val="24"/>
        </w:rPr>
        <w:t xml:space="preserve"> anvender underleverandører til opfyldelsen af </w:t>
      </w:r>
      <w:r w:rsidR="00E0368A" w:rsidRPr="00BA713D">
        <w:rPr>
          <w:rFonts w:ascii="Garamond" w:hAnsi="Garamond"/>
          <w:sz w:val="24"/>
          <w:szCs w:val="24"/>
        </w:rPr>
        <w:t>rammeaftal</w:t>
      </w:r>
      <w:r w:rsidRPr="00BA713D">
        <w:rPr>
          <w:rFonts w:ascii="Garamond" w:hAnsi="Garamond"/>
          <w:sz w:val="24"/>
          <w:szCs w:val="24"/>
        </w:rPr>
        <w:t xml:space="preserve">en, garanterer </w:t>
      </w:r>
      <w:r w:rsidR="00A618FB">
        <w:rPr>
          <w:rFonts w:ascii="Garamond" w:hAnsi="Garamond"/>
          <w:sz w:val="24"/>
          <w:szCs w:val="24"/>
        </w:rPr>
        <w:t>Kontrakthaver</w:t>
      </w:r>
      <w:r w:rsidRPr="00BA713D">
        <w:rPr>
          <w:rFonts w:ascii="Garamond" w:hAnsi="Garamond"/>
          <w:sz w:val="24"/>
          <w:szCs w:val="24"/>
        </w:rPr>
        <w:t xml:space="preserve"> for opfyldelsen af </w:t>
      </w:r>
      <w:r w:rsidR="00E0368A" w:rsidRPr="00BA713D">
        <w:rPr>
          <w:rFonts w:ascii="Garamond" w:hAnsi="Garamond"/>
          <w:sz w:val="24"/>
          <w:szCs w:val="24"/>
        </w:rPr>
        <w:t>rammeaftal</w:t>
      </w:r>
      <w:r w:rsidRPr="00BA713D">
        <w:rPr>
          <w:rFonts w:ascii="Garamond" w:hAnsi="Garamond"/>
          <w:sz w:val="24"/>
          <w:szCs w:val="24"/>
        </w:rPr>
        <w:t xml:space="preserve">en i samme omfang, som hvis </w:t>
      </w:r>
      <w:r w:rsidR="00A618FB">
        <w:rPr>
          <w:rFonts w:ascii="Garamond" w:hAnsi="Garamond"/>
          <w:sz w:val="24"/>
          <w:szCs w:val="24"/>
        </w:rPr>
        <w:t>Kontrakthaver</w:t>
      </w:r>
      <w:r w:rsidRPr="00BA713D">
        <w:rPr>
          <w:rFonts w:ascii="Garamond" w:hAnsi="Garamond"/>
          <w:sz w:val="24"/>
          <w:szCs w:val="24"/>
        </w:rPr>
        <w:t xml:space="preserve"> selv havde udført leverancen.</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182" w:name="_Toc284848876"/>
      <w:bookmarkStart w:id="183" w:name="_Toc391456107"/>
      <w:r w:rsidRPr="00BA713D">
        <w:t>Overdragelse af rettigheder, forpligtelser og fordringer</w:t>
      </w:r>
      <w:bookmarkEnd w:id="182"/>
      <w:bookmarkEnd w:id="183"/>
    </w:p>
    <w:p w:rsidR="00980507" w:rsidRPr="00BA713D"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s rettigheder og forpligtigelser i henhold til denne </w:t>
      </w:r>
      <w:r w:rsidR="00E0368A" w:rsidRPr="00BA713D">
        <w:rPr>
          <w:rFonts w:ascii="Garamond" w:hAnsi="Garamond"/>
          <w:sz w:val="24"/>
          <w:szCs w:val="24"/>
        </w:rPr>
        <w:t>rammeaftale</w:t>
      </w:r>
      <w:r w:rsidR="00980507" w:rsidRPr="00BA713D">
        <w:rPr>
          <w:rFonts w:ascii="Garamond" w:hAnsi="Garamond"/>
          <w:sz w:val="24"/>
          <w:szCs w:val="24"/>
        </w:rPr>
        <w:t xml:space="preserve"> kan hverken helt eller delvist </w:t>
      </w:r>
      <w:r w:rsidR="001378B9" w:rsidRPr="00BA713D">
        <w:rPr>
          <w:rFonts w:ascii="Garamond" w:hAnsi="Garamond"/>
          <w:sz w:val="24"/>
          <w:szCs w:val="24"/>
        </w:rPr>
        <w:t xml:space="preserve">overdrages </w:t>
      </w:r>
      <w:r w:rsidR="00980507" w:rsidRPr="00BA713D">
        <w:rPr>
          <w:rFonts w:ascii="Garamond" w:hAnsi="Garamond"/>
          <w:sz w:val="24"/>
          <w:szCs w:val="24"/>
        </w:rPr>
        <w:t xml:space="preserve">uden forudgående skriftlig samtykke </w:t>
      </w:r>
      <w:r w:rsidR="001378B9" w:rsidRPr="00BA713D">
        <w:rPr>
          <w:rFonts w:ascii="Garamond" w:hAnsi="Garamond"/>
          <w:sz w:val="24"/>
          <w:szCs w:val="24"/>
        </w:rPr>
        <w:t xml:space="preserve">fra </w:t>
      </w:r>
      <w:r>
        <w:rPr>
          <w:rFonts w:ascii="Garamond" w:hAnsi="Garamond"/>
          <w:sz w:val="24"/>
          <w:szCs w:val="24"/>
        </w:rPr>
        <w:t>Ordregiver</w:t>
      </w:r>
      <w:r w:rsidR="00980507" w:rsidRPr="00BA713D">
        <w:rPr>
          <w:rFonts w:ascii="Garamond" w:hAnsi="Garamond"/>
          <w:sz w:val="24"/>
          <w:szCs w:val="24"/>
        </w:rPr>
        <w:t>.</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Manglende overholdelse af bestemmelsen anses som en væsentlig misligholdelse, der berettiger </w:t>
      </w:r>
      <w:r w:rsidR="00A618FB">
        <w:rPr>
          <w:rFonts w:ascii="Garamond" w:hAnsi="Garamond"/>
          <w:sz w:val="24"/>
          <w:szCs w:val="24"/>
        </w:rPr>
        <w:t>Ordregiver</w:t>
      </w:r>
      <w:r w:rsidRPr="00BA713D">
        <w:rPr>
          <w:rFonts w:ascii="Garamond" w:hAnsi="Garamond"/>
          <w:sz w:val="24"/>
          <w:szCs w:val="24"/>
        </w:rPr>
        <w:t xml:space="preserve"> til at </w:t>
      </w:r>
      <w:r w:rsidR="00BE6B70" w:rsidRPr="00BA713D">
        <w:rPr>
          <w:rFonts w:ascii="Garamond" w:hAnsi="Garamond"/>
          <w:sz w:val="24"/>
          <w:szCs w:val="24"/>
        </w:rPr>
        <w:t>op</w:t>
      </w:r>
      <w:r w:rsidRPr="00BA713D">
        <w:rPr>
          <w:rFonts w:ascii="Garamond" w:hAnsi="Garamond"/>
          <w:sz w:val="24"/>
          <w:szCs w:val="24"/>
        </w:rPr>
        <w:t xml:space="preserve">hæve </w:t>
      </w:r>
      <w:r w:rsidR="00E0368A" w:rsidRPr="00BA713D">
        <w:rPr>
          <w:rFonts w:ascii="Garamond" w:hAnsi="Garamond"/>
          <w:sz w:val="24"/>
          <w:szCs w:val="24"/>
        </w:rPr>
        <w:t>rammeaftal</w:t>
      </w:r>
      <w:r w:rsidRPr="00BA713D">
        <w:rPr>
          <w:rFonts w:ascii="Garamond" w:hAnsi="Garamond"/>
          <w:sz w:val="24"/>
          <w:szCs w:val="24"/>
        </w:rPr>
        <w:t>en.</w:t>
      </w:r>
    </w:p>
    <w:p w:rsidR="00980507" w:rsidRPr="00BA713D" w:rsidRDefault="00980507" w:rsidP="00980507">
      <w:pPr>
        <w:rPr>
          <w:rFonts w:ascii="Garamond" w:hAnsi="Garamond"/>
          <w:sz w:val="24"/>
          <w:szCs w:val="24"/>
        </w:rPr>
      </w:pPr>
    </w:p>
    <w:p w:rsidR="00980507" w:rsidRPr="00BA713D" w:rsidRDefault="00980507" w:rsidP="00817815">
      <w:pPr>
        <w:pStyle w:val="Overskrift3"/>
        <w:rPr>
          <w:rFonts w:eastAsia="Arial"/>
        </w:rPr>
      </w:pPr>
      <w:bookmarkStart w:id="184" w:name="_Toc284848868"/>
      <w:bookmarkStart w:id="185" w:name="_Toc391456108"/>
      <w:r w:rsidRPr="00BA713D">
        <w:rPr>
          <w:rFonts w:eastAsia="Arial"/>
        </w:rPr>
        <w:t>Tredjemandsrettigheder</w:t>
      </w:r>
      <w:bookmarkEnd w:id="184"/>
      <w:bookmarkEnd w:id="185"/>
    </w:p>
    <w:p w:rsidR="00980507" w:rsidRPr="00BA713D" w:rsidRDefault="00A618FB" w:rsidP="00980507">
      <w:pPr>
        <w:rPr>
          <w:rFonts w:ascii="Garamond" w:hAnsi="Garamond"/>
          <w:sz w:val="24"/>
          <w:szCs w:val="24"/>
        </w:rPr>
      </w:pPr>
      <w:r>
        <w:rPr>
          <w:rFonts w:ascii="Garamond" w:eastAsia="Arial" w:hAnsi="Garamond"/>
          <w:sz w:val="24"/>
          <w:szCs w:val="24"/>
        </w:rPr>
        <w:t>Kontrakthaver</w:t>
      </w:r>
      <w:r w:rsidR="00980507" w:rsidRPr="00BA713D">
        <w:rPr>
          <w:rFonts w:ascii="Garamond" w:eastAsia="Arial" w:hAnsi="Garamond"/>
          <w:sz w:val="24"/>
          <w:szCs w:val="24"/>
        </w:rPr>
        <w:t xml:space="preserve"> </w:t>
      </w:r>
      <w:r w:rsidR="00980507" w:rsidRPr="00BA713D">
        <w:rPr>
          <w:rFonts w:ascii="Garamond" w:hAnsi="Garamond"/>
          <w:sz w:val="24"/>
          <w:szCs w:val="24"/>
        </w:rPr>
        <w:t xml:space="preserve">indestår for, at </w:t>
      </w:r>
      <w:r>
        <w:rPr>
          <w:rFonts w:ascii="Garamond" w:hAnsi="Garamond"/>
          <w:sz w:val="24"/>
          <w:szCs w:val="24"/>
        </w:rPr>
        <w:t>Kontrakthaver</w:t>
      </w:r>
      <w:r w:rsidR="00980507" w:rsidRPr="00BA713D">
        <w:rPr>
          <w:rFonts w:ascii="Garamond" w:hAnsi="Garamond"/>
          <w:sz w:val="24"/>
          <w:szCs w:val="24"/>
        </w:rPr>
        <w:t>s ydelser ikke krænker andres rettigheder, herunder ejendomsrettigheder, patenter eller ophavsrettigheder.</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Rejser tredjemand krav mod en part med påstand om retskrænkelse, skal parten give den anden part skriftlig meddelelse herom. </w:t>
      </w:r>
      <w:r w:rsidR="00A618FB">
        <w:rPr>
          <w:rFonts w:ascii="Garamond" w:hAnsi="Garamond"/>
          <w:sz w:val="24"/>
          <w:szCs w:val="24"/>
        </w:rPr>
        <w:t>Kontrakthaver</w:t>
      </w:r>
      <w:r w:rsidRPr="00BA713D">
        <w:rPr>
          <w:rFonts w:ascii="Garamond" w:hAnsi="Garamond"/>
          <w:sz w:val="24"/>
          <w:szCs w:val="24"/>
        </w:rPr>
        <w:t xml:space="preserve"> overtager herefter sagen og samtlige hermed forbundne omkostninger og er pligtig i enhver henseende at holde </w:t>
      </w:r>
      <w:r w:rsidR="00A618FB">
        <w:rPr>
          <w:rFonts w:ascii="Garamond" w:hAnsi="Garamond"/>
          <w:sz w:val="24"/>
          <w:szCs w:val="24"/>
        </w:rPr>
        <w:t>Ordregiver</w:t>
      </w:r>
      <w:r w:rsidRPr="00BA713D">
        <w:rPr>
          <w:rFonts w:ascii="Garamond" w:hAnsi="Garamond"/>
          <w:sz w:val="24"/>
          <w:szCs w:val="24"/>
        </w:rPr>
        <w:t xml:space="preserve"> skadesløs. </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Hvis tredjemands rettigheder hindrer </w:t>
      </w:r>
      <w:r w:rsidR="00A618FB">
        <w:rPr>
          <w:rFonts w:ascii="Garamond" w:hAnsi="Garamond"/>
          <w:sz w:val="24"/>
          <w:szCs w:val="24"/>
        </w:rPr>
        <w:t>Kontrakthaver</w:t>
      </w:r>
      <w:r w:rsidRPr="00BA713D">
        <w:rPr>
          <w:rFonts w:ascii="Garamond" w:hAnsi="Garamond"/>
          <w:sz w:val="24"/>
          <w:szCs w:val="24"/>
        </w:rPr>
        <w:t xml:space="preserve">s opfyldelse af </w:t>
      </w:r>
      <w:r w:rsidR="00E0368A" w:rsidRPr="00BA713D">
        <w:rPr>
          <w:rFonts w:ascii="Garamond" w:hAnsi="Garamond"/>
          <w:sz w:val="24"/>
          <w:szCs w:val="24"/>
        </w:rPr>
        <w:t>rammeaftal</w:t>
      </w:r>
      <w:r w:rsidRPr="00BA713D">
        <w:rPr>
          <w:rFonts w:ascii="Garamond" w:hAnsi="Garamond"/>
          <w:sz w:val="24"/>
          <w:szCs w:val="24"/>
        </w:rPr>
        <w:t xml:space="preserve">en i et omfang, som er væsentligt for </w:t>
      </w:r>
      <w:r w:rsidR="00A618FB">
        <w:rPr>
          <w:rFonts w:ascii="Garamond" w:hAnsi="Garamond"/>
          <w:sz w:val="24"/>
          <w:szCs w:val="24"/>
        </w:rPr>
        <w:t>Ordregiver</w:t>
      </w:r>
      <w:r w:rsidRPr="00BA713D">
        <w:rPr>
          <w:rFonts w:ascii="Garamond" w:hAnsi="Garamond"/>
          <w:sz w:val="24"/>
          <w:szCs w:val="24"/>
        </w:rPr>
        <w:t xml:space="preserve">, er </w:t>
      </w:r>
      <w:r w:rsidR="00A618FB">
        <w:rPr>
          <w:rFonts w:ascii="Garamond" w:hAnsi="Garamond"/>
          <w:sz w:val="24"/>
          <w:szCs w:val="24"/>
        </w:rPr>
        <w:t>Ordregiver</w:t>
      </w:r>
      <w:r w:rsidRPr="00BA713D">
        <w:rPr>
          <w:rFonts w:ascii="Garamond" w:hAnsi="Garamond"/>
          <w:sz w:val="24"/>
          <w:szCs w:val="24"/>
        </w:rPr>
        <w:t xml:space="preserve"> berettiget til skriftligt at hæve </w:t>
      </w:r>
      <w:r w:rsidR="00E0368A" w:rsidRPr="00BA713D">
        <w:rPr>
          <w:rFonts w:ascii="Garamond" w:hAnsi="Garamond"/>
          <w:sz w:val="24"/>
          <w:szCs w:val="24"/>
        </w:rPr>
        <w:t>rammeaftal</w:t>
      </w:r>
      <w:r w:rsidRPr="00BA713D">
        <w:rPr>
          <w:rFonts w:ascii="Garamond" w:hAnsi="Garamond"/>
          <w:sz w:val="24"/>
          <w:szCs w:val="24"/>
        </w:rPr>
        <w:t xml:space="preserve">en med omgående virkning, og </w:t>
      </w:r>
      <w:r w:rsidR="00A618FB">
        <w:rPr>
          <w:rFonts w:ascii="Garamond" w:hAnsi="Garamond"/>
          <w:sz w:val="24"/>
          <w:szCs w:val="24"/>
        </w:rPr>
        <w:t>Kontrakthaver</w:t>
      </w:r>
      <w:r w:rsidRPr="00BA713D">
        <w:rPr>
          <w:rFonts w:ascii="Garamond" w:hAnsi="Garamond"/>
          <w:sz w:val="24"/>
          <w:szCs w:val="24"/>
        </w:rPr>
        <w:t xml:space="preserve"> vil herefter blive erstatningsansvarlig for det tab, </w:t>
      </w:r>
      <w:r w:rsidR="00A618FB">
        <w:rPr>
          <w:rFonts w:ascii="Garamond" w:hAnsi="Garamond"/>
          <w:sz w:val="24"/>
          <w:szCs w:val="24"/>
        </w:rPr>
        <w:t>Ordregiver</w:t>
      </w:r>
      <w:r w:rsidRPr="00BA713D">
        <w:rPr>
          <w:rFonts w:ascii="Garamond" w:hAnsi="Garamond"/>
          <w:sz w:val="24"/>
          <w:szCs w:val="24"/>
        </w:rPr>
        <w:t xml:space="preserve"> lider som følge af denne ophævelse.</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186" w:name="_Toc284848869"/>
      <w:bookmarkStart w:id="187" w:name="_Toc391456109"/>
      <w:r w:rsidRPr="00BA713D">
        <w:t>Forsinkelse</w:t>
      </w:r>
      <w:bookmarkEnd w:id="186"/>
      <w:r w:rsidR="00D73F9B">
        <w:t>/restordrer</w:t>
      </w:r>
      <w:bookmarkEnd w:id="187"/>
    </w:p>
    <w:p w:rsidR="00D73F9B" w:rsidRDefault="00A618FB" w:rsidP="00980507">
      <w:pPr>
        <w:rPr>
          <w:rFonts w:ascii="Garamond" w:hAnsi="Garamond"/>
          <w:sz w:val="24"/>
          <w:szCs w:val="24"/>
        </w:rPr>
      </w:pPr>
      <w:bookmarkStart w:id="188" w:name="_Ref277159089"/>
      <w:r>
        <w:rPr>
          <w:rFonts w:ascii="Garamond" w:hAnsi="Garamond"/>
          <w:sz w:val="24"/>
          <w:szCs w:val="24"/>
        </w:rPr>
        <w:t>Ordregiver</w:t>
      </w:r>
      <w:r w:rsidR="00980507" w:rsidRPr="00BA713D">
        <w:rPr>
          <w:rFonts w:ascii="Garamond" w:hAnsi="Garamond"/>
          <w:sz w:val="24"/>
          <w:szCs w:val="24"/>
        </w:rPr>
        <w:t xml:space="preserve"> anser enhver forsinkelse som væsentlig.</w:t>
      </w:r>
    </w:p>
    <w:p w:rsidR="00D73F9B" w:rsidRDefault="00D73F9B" w:rsidP="00980507">
      <w:pPr>
        <w:rPr>
          <w:rFonts w:ascii="Garamond" w:hAnsi="Garamond"/>
          <w:sz w:val="24"/>
          <w:szCs w:val="24"/>
        </w:rPr>
      </w:pPr>
    </w:p>
    <w:p w:rsidR="00D73F9B" w:rsidRDefault="00D73F9B" w:rsidP="00980507">
      <w:pPr>
        <w:rPr>
          <w:rFonts w:ascii="Garamond" w:hAnsi="Garamond"/>
          <w:sz w:val="24"/>
          <w:szCs w:val="24"/>
        </w:rPr>
      </w:pPr>
      <w:r>
        <w:rPr>
          <w:rFonts w:ascii="Garamond" w:hAnsi="Garamond"/>
          <w:sz w:val="24"/>
          <w:szCs w:val="24"/>
        </w:rPr>
        <w:t xml:space="preserve">Forsinkelse fortolkes som enhver levering ud over den angivne leveringstid, som angivet under afsnit vedr. levering. </w:t>
      </w:r>
    </w:p>
    <w:p w:rsidR="00D73F9B" w:rsidRDefault="00D73F9B" w:rsidP="00D73F9B">
      <w:pPr>
        <w:rPr>
          <w:rFonts w:ascii="Garamond" w:hAnsi="Garamond"/>
          <w:sz w:val="24"/>
          <w:szCs w:val="24"/>
        </w:rPr>
      </w:pPr>
    </w:p>
    <w:p w:rsidR="003D27CC" w:rsidRDefault="00D73F9B" w:rsidP="00D73F9B">
      <w:pPr>
        <w:rPr>
          <w:rFonts w:ascii="Garamond" w:hAnsi="Garamond"/>
          <w:sz w:val="24"/>
          <w:szCs w:val="24"/>
        </w:rPr>
      </w:pPr>
      <w:r>
        <w:rPr>
          <w:rFonts w:ascii="Garamond" w:hAnsi="Garamond"/>
          <w:sz w:val="24"/>
          <w:szCs w:val="24"/>
        </w:rPr>
        <w:t xml:space="preserve">Når </w:t>
      </w:r>
      <w:r w:rsidR="00A618FB">
        <w:rPr>
          <w:rFonts w:ascii="Garamond" w:hAnsi="Garamond"/>
          <w:sz w:val="24"/>
          <w:szCs w:val="24"/>
        </w:rPr>
        <w:t>Kontrakthaver</w:t>
      </w:r>
      <w:r>
        <w:rPr>
          <w:rFonts w:ascii="Garamond" w:hAnsi="Garamond"/>
          <w:sz w:val="24"/>
          <w:szCs w:val="24"/>
        </w:rPr>
        <w:t xml:space="preserve"> får information om </w:t>
      </w:r>
      <w:r w:rsidRPr="00BA713D">
        <w:rPr>
          <w:rFonts w:ascii="Garamond" w:hAnsi="Garamond"/>
          <w:sz w:val="24"/>
          <w:szCs w:val="24"/>
        </w:rPr>
        <w:t xml:space="preserve">en forsinkelse i leveringen, skal </w:t>
      </w:r>
      <w:r w:rsidR="00A618FB">
        <w:rPr>
          <w:rFonts w:ascii="Garamond" w:hAnsi="Garamond"/>
          <w:sz w:val="24"/>
          <w:szCs w:val="24"/>
        </w:rPr>
        <w:t>Kontrakthaver</w:t>
      </w:r>
      <w:r w:rsidRPr="00BA713D">
        <w:rPr>
          <w:rFonts w:ascii="Garamond" w:hAnsi="Garamond"/>
          <w:sz w:val="24"/>
          <w:szCs w:val="24"/>
        </w:rPr>
        <w:t xml:space="preserve"> straks give meddelelse til </w:t>
      </w:r>
      <w:r w:rsidR="00A618FB">
        <w:rPr>
          <w:rFonts w:ascii="Garamond" w:hAnsi="Garamond"/>
          <w:sz w:val="24"/>
          <w:szCs w:val="24"/>
        </w:rPr>
        <w:t>Ordregiver</w:t>
      </w:r>
      <w:r w:rsidRPr="00BA713D">
        <w:rPr>
          <w:rFonts w:ascii="Garamond" w:hAnsi="Garamond"/>
          <w:sz w:val="24"/>
          <w:szCs w:val="24"/>
        </w:rPr>
        <w:t xml:space="preserve"> herom</w:t>
      </w:r>
      <w:r w:rsidR="00357D3D">
        <w:rPr>
          <w:rFonts w:ascii="Garamond" w:hAnsi="Garamond"/>
          <w:sz w:val="24"/>
          <w:szCs w:val="24"/>
        </w:rPr>
        <w:t xml:space="preserve"> (den bestillende enhed). </w:t>
      </w:r>
    </w:p>
    <w:p w:rsidR="00D73F9B" w:rsidRDefault="00D73F9B" w:rsidP="00D73F9B">
      <w:pPr>
        <w:rPr>
          <w:rFonts w:ascii="Garamond" w:hAnsi="Garamond"/>
          <w:sz w:val="24"/>
          <w:szCs w:val="24"/>
        </w:rPr>
      </w:pPr>
      <w:r w:rsidRPr="00BA713D">
        <w:rPr>
          <w:rFonts w:ascii="Garamond" w:hAnsi="Garamond"/>
          <w:sz w:val="24"/>
          <w:szCs w:val="24"/>
        </w:rPr>
        <w:t xml:space="preserve"> </w:t>
      </w:r>
    </w:p>
    <w:p w:rsidR="00D73F9B" w:rsidRDefault="003D27CC" w:rsidP="00D73F9B">
      <w:pPr>
        <w:rPr>
          <w:rFonts w:ascii="Garamond" w:hAnsi="Garamond"/>
          <w:sz w:val="24"/>
          <w:szCs w:val="24"/>
        </w:rPr>
      </w:pPr>
      <w:r>
        <w:rPr>
          <w:rFonts w:ascii="Garamond" w:hAnsi="Garamond"/>
          <w:sz w:val="24"/>
          <w:szCs w:val="24"/>
        </w:rPr>
        <w:t xml:space="preserve">Ved </w:t>
      </w:r>
      <w:r w:rsidR="00D73F9B">
        <w:rPr>
          <w:rFonts w:ascii="Garamond" w:hAnsi="Garamond"/>
          <w:sz w:val="24"/>
          <w:szCs w:val="24"/>
        </w:rPr>
        <w:t>forsinkelse</w:t>
      </w:r>
      <w:r>
        <w:rPr>
          <w:rFonts w:ascii="Garamond" w:hAnsi="Garamond"/>
          <w:sz w:val="24"/>
          <w:szCs w:val="24"/>
        </w:rPr>
        <w:t xml:space="preserve">ns/restordrens indtræden skal </w:t>
      </w:r>
      <w:r w:rsidR="00A618FB">
        <w:rPr>
          <w:rFonts w:ascii="Garamond" w:hAnsi="Garamond"/>
          <w:sz w:val="24"/>
          <w:szCs w:val="24"/>
        </w:rPr>
        <w:t>Kontrakthaver</w:t>
      </w:r>
      <w:r w:rsidR="00357D3D">
        <w:rPr>
          <w:rFonts w:ascii="Garamond" w:hAnsi="Garamond"/>
          <w:sz w:val="24"/>
          <w:szCs w:val="24"/>
        </w:rPr>
        <w:t xml:space="preserve"> straks</w:t>
      </w:r>
      <w:r w:rsidR="00D73F9B">
        <w:rPr>
          <w:rFonts w:ascii="Garamond" w:hAnsi="Garamond"/>
          <w:sz w:val="24"/>
          <w:szCs w:val="24"/>
        </w:rPr>
        <w:t xml:space="preserve"> tilbyde </w:t>
      </w:r>
      <w:r w:rsidR="00A618FB">
        <w:rPr>
          <w:rFonts w:ascii="Garamond" w:hAnsi="Garamond"/>
          <w:sz w:val="24"/>
          <w:szCs w:val="24"/>
        </w:rPr>
        <w:t>Ordregiver</w:t>
      </w:r>
      <w:r w:rsidR="00D73F9B">
        <w:rPr>
          <w:rFonts w:ascii="Garamond" w:hAnsi="Garamond"/>
          <w:sz w:val="24"/>
          <w:szCs w:val="24"/>
        </w:rPr>
        <w:t xml:space="preserve"> </w:t>
      </w:r>
      <w:r>
        <w:rPr>
          <w:rFonts w:ascii="Garamond" w:hAnsi="Garamond"/>
          <w:sz w:val="24"/>
          <w:szCs w:val="24"/>
        </w:rPr>
        <w:t xml:space="preserve">erstatningsprodukt af samme kvalitet, og til samme pris som det forsinkede produkt. </w:t>
      </w:r>
      <w:r w:rsidR="00F82A0D">
        <w:rPr>
          <w:rFonts w:ascii="Garamond" w:hAnsi="Garamond"/>
          <w:sz w:val="24"/>
          <w:szCs w:val="24"/>
        </w:rPr>
        <w:t xml:space="preserve">Eventuelle omkostninger for </w:t>
      </w:r>
      <w:r w:rsidR="00A618FB">
        <w:rPr>
          <w:rFonts w:ascii="Garamond" w:hAnsi="Garamond"/>
          <w:sz w:val="24"/>
          <w:szCs w:val="24"/>
        </w:rPr>
        <w:t>Kontrakthaver</w:t>
      </w:r>
      <w:r w:rsidR="00F82A0D">
        <w:rPr>
          <w:rFonts w:ascii="Garamond" w:hAnsi="Garamond"/>
          <w:sz w:val="24"/>
          <w:szCs w:val="24"/>
        </w:rPr>
        <w:t xml:space="preserve"> i forbindelse med køb af erstatningsprodukter er </w:t>
      </w:r>
      <w:r w:rsidR="00A618FB">
        <w:rPr>
          <w:rFonts w:ascii="Garamond" w:hAnsi="Garamond"/>
          <w:sz w:val="24"/>
          <w:szCs w:val="24"/>
        </w:rPr>
        <w:t>Ordregiver</w:t>
      </w:r>
      <w:r w:rsidR="00F82A0D">
        <w:rPr>
          <w:rFonts w:ascii="Garamond" w:hAnsi="Garamond"/>
          <w:sz w:val="24"/>
          <w:szCs w:val="24"/>
        </w:rPr>
        <w:t xml:space="preserve"> uvedkommende. </w:t>
      </w:r>
    </w:p>
    <w:p w:rsidR="00D73F9B" w:rsidRDefault="00D73F9B" w:rsidP="00D73F9B">
      <w:pPr>
        <w:rPr>
          <w:rFonts w:ascii="Garamond" w:hAnsi="Garamond"/>
          <w:sz w:val="24"/>
          <w:szCs w:val="24"/>
        </w:rPr>
      </w:pPr>
    </w:p>
    <w:p w:rsidR="00D73F9B" w:rsidRDefault="00D73F9B" w:rsidP="00D73F9B">
      <w:pPr>
        <w:rPr>
          <w:rFonts w:ascii="Garamond" w:hAnsi="Garamond"/>
          <w:sz w:val="24"/>
          <w:szCs w:val="24"/>
        </w:rPr>
      </w:pPr>
      <w:r>
        <w:rPr>
          <w:rFonts w:ascii="Garamond" w:hAnsi="Garamond"/>
          <w:sz w:val="24"/>
          <w:szCs w:val="24"/>
        </w:rPr>
        <w:t>Ved</w:t>
      </w:r>
      <w:r w:rsidR="00357D3D">
        <w:rPr>
          <w:rFonts w:ascii="Garamond" w:hAnsi="Garamond"/>
          <w:sz w:val="24"/>
          <w:szCs w:val="24"/>
        </w:rPr>
        <w:t xml:space="preserve"> forsinkelse/restordrer som </w:t>
      </w:r>
      <w:r w:rsidR="00A618FB">
        <w:rPr>
          <w:rFonts w:ascii="Garamond" w:hAnsi="Garamond"/>
          <w:sz w:val="24"/>
          <w:szCs w:val="24"/>
        </w:rPr>
        <w:t>Kontrakthaver</w:t>
      </w:r>
      <w:r w:rsidR="00357D3D">
        <w:rPr>
          <w:rFonts w:ascii="Garamond" w:hAnsi="Garamond"/>
          <w:sz w:val="24"/>
          <w:szCs w:val="24"/>
        </w:rPr>
        <w:t xml:space="preserve"> ikke kan afhjælpe ved erstatningskøb </w:t>
      </w:r>
      <w:proofErr w:type="spellStart"/>
      <w:r w:rsidR="00357D3D">
        <w:rPr>
          <w:rFonts w:ascii="Garamond" w:hAnsi="Garamond"/>
          <w:sz w:val="24"/>
          <w:szCs w:val="24"/>
        </w:rPr>
        <w:t>påløber</w:t>
      </w:r>
      <w:proofErr w:type="spellEnd"/>
      <w:r w:rsidR="00357D3D">
        <w:rPr>
          <w:rFonts w:ascii="Garamond" w:hAnsi="Garamond"/>
          <w:sz w:val="24"/>
          <w:szCs w:val="24"/>
        </w:rPr>
        <w:t xml:space="preserve"> der bod, se § 26 vedr. bod. </w:t>
      </w:r>
    </w:p>
    <w:p w:rsidR="00D73F9B" w:rsidRDefault="00D73F9B" w:rsidP="00D73F9B">
      <w:pPr>
        <w:rPr>
          <w:rFonts w:ascii="Garamond" w:hAnsi="Garamond"/>
          <w:sz w:val="24"/>
          <w:szCs w:val="24"/>
        </w:rPr>
      </w:pPr>
    </w:p>
    <w:p w:rsidR="00D73F9B" w:rsidRDefault="00053464" w:rsidP="00980507">
      <w:pPr>
        <w:rPr>
          <w:rFonts w:ascii="Garamond" w:hAnsi="Garamond"/>
          <w:sz w:val="24"/>
          <w:szCs w:val="24"/>
        </w:rPr>
      </w:pPr>
      <w:r>
        <w:rPr>
          <w:rFonts w:ascii="Garamond" w:hAnsi="Garamond"/>
          <w:sz w:val="24"/>
          <w:szCs w:val="24"/>
        </w:rPr>
        <w:t xml:space="preserve">Når bodsbestemmelserne er udtømt anses forsinkelsen for så væsentlig, at </w:t>
      </w:r>
      <w:r w:rsidR="00A618FB">
        <w:rPr>
          <w:rFonts w:ascii="Garamond" w:hAnsi="Garamond"/>
          <w:sz w:val="24"/>
          <w:szCs w:val="24"/>
        </w:rPr>
        <w:t>Ordregiver</w:t>
      </w:r>
      <w:r>
        <w:rPr>
          <w:rFonts w:ascii="Garamond" w:hAnsi="Garamond"/>
          <w:sz w:val="24"/>
          <w:szCs w:val="24"/>
        </w:rPr>
        <w:t xml:space="preserve"> er berettiget til at hæve ordren helt eller delvis. </w:t>
      </w:r>
    </w:p>
    <w:bookmarkEnd w:id="188"/>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Hæves ordren helt eller delvis, er </w:t>
      </w:r>
      <w:r w:rsidR="00A618FB">
        <w:rPr>
          <w:rFonts w:ascii="Garamond" w:hAnsi="Garamond"/>
          <w:sz w:val="24"/>
          <w:szCs w:val="24"/>
        </w:rPr>
        <w:t>Ordregiver</w:t>
      </w:r>
      <w:r w:rsidRPr="00BA713D">
        <w:rPr>
          <w:rFonts w:ascii="Garamond" w:hAnsi="Garamond"/>
          <w:sz w:val="24"/>
          <w:szCs w:val="24"/>
        </w:rPr>
        <w:t xml:space="preserve">en berettiget til at foretage dækningskøb for </w:t>
      </w:r>
      <w:r w:rsidR="00A618FB">
        <w:rPr>
          <w:rFonts w:ascii="Garamond" w:hAnsi="Garamond"/>
          <w:sz w:val="24"/>
          <w:szCs w:val="24"/>
        </w:rPr>
        <w:t>Kontrakthaver</w:t>
      </w:r>
      <w:r w:rsidRPr="00BA713D">
        <w:rPr>
          <w:rFonts w:ascii="Garamond" w:hAnsi="Garamond"/>
          <w:sz w:val="24"/>
          <w:szCs w:val="24"/>
        </w:rPr>
        <w:t xml:space="preserve">s regning. </w:t>
      </w:r>
      <w:r w:rsidR="00A618FB">
        <w:rPr>
          <w:rFonts w:ascii="Garamond" w:hAnsi="Garamond"/>
          <w:sz w:val="24"/>
          <w:szCs w:val="24"/>
        </w:rPr>
        <w:t>Kontrakthaver</w:t>
      </w:r>
      <w:r w:rsidRPr="00BA713D">
        <w:rPr>
          <w:rFonts w:ascii="Garamond" w:hAnsi="Garamond"/>
          <w:sz w:val="24"/>
          <w:szCs w:val="24"/>
        </w:rPr>
        <w:t xml:space="preserve"> er ligeledes erstatningsansvarlig for direkte tab opstået som følge af forsinkelsen.</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bookmarkStart w:id="189" w:name="_Ref212971917"/>
      <w:r w:rsidRPr="00BA713D">
        <w:rPr>
          <w:rFonts w:ascii="Garamond" w:hAnsi="Garamond"/>
          <w:sz w:val="24"/>
          <w:szCs w:val="24"/>
        </w:rPr>
        <w:lastRenderedPageBreak/>
        <w:t>Ved gentagne forsinkelser</w:t>
      </w:r>
      <w:r w:rsidR="00D73F9B">
        <w:rPr>
          <w:rFonts w:ascii="Garamond" w:hAnsi="Garamond"/>
          <w:sz w:val="24"/>
          <w:szCs w:val="24"/>
        </w:rPr>
        <w:t xml:space="preserve">/restordrer </w:t>
      </w:r>
      <w:r w:rsidRPr="00BA713D">
        <w:rPr>
          <w:rFonts w:ascii="Garamond" w:hAnsi="Garamond"/>
          <w:sz w:val="24"/>
          <w:szCs w:val="24"/>
        </w:rPr>
        <w:t xml:space="preserve">af enkeltstående leverancer, som skriftligt er blevet påpeget af </w:t>
      </w:r>
      <w:r w:rsidR="00A618FB">
        <w:rPr>
          <w:rFonts w:ascii="Garamond" w:hAnsi="Garamond"/>
          <w:sz w:val="24"/>
          <w:szCs w:val="24"/>
        </w:rPr>
        <w:t>Ordregiver</w:t>
      </w:r>
      <w:r w:rsidRPr="00BA713D">
        <w:rPr>
          <w:rFonts w:ascii="Garamond" w:hAnsi="Garamond"/>
          <w:sz w:val="24"/>
          <w:szCs w:val="24"/>
        </w:rPr>
        <w:t xml:space="preserve">, er denne berettiget til at ophæve </w:t>
      </w:r>
      <w:r w:rsidR="00E0368A" w:rsidRPr="00BA713D">
        <w:rPr>
          <w:rFonts w:ascii="Garamond" w:hAnsi="Garamond"/>
          <w:sz w:val="24"/>
          <w:szCs w:val="24"/>
        </w:rPr>
        <w:t>rammeaftal</w:t>
      </w:r>
      <w:r w:rsidRPr="00BA713D">
        <w:rPr>
          <w:rFonts w:ascii="Garamond" w:hAnsi="Garamond"/>
          <w:sz w:val="24"/>
          <w:szCs w:val="24"/>
        </w:rPr>
        <w:t xml:space="preserve">en helt eller delvis med omgående virkning, og </w:t>
      </w:r>
      <w:r w:rsidR="00A618FB">
        <w:rPr>
          <w:rFonts w:ascii="Garamond" w:hAnsi="Garamond"/>
          <w:sz w:val="24"/>
          <w:szCs w:val="24"/>
        </w:rPr>
        <w:t>Kontrakthaver</w:t>
      </w:r>
      <w:r w:rsidRPr="00BA713D">
        <w:rPr>
          <w:rFonts w:ascii="Garamond" w:hAnsi="Garamond"/>
          <w:sz w:val="24"/>
          <w:szCs w:val="24"/>
        </w:rPr>
        <w:t xml:space="preserve"> vil herefter blive erstatningsansvarlig for det tab, </w:t>
      </w:r>
      <w:r w:rsidR="00A618FB">
        <w:rPr>
          <w:rFonts w:ascii="Garamond" w:hAnsi="Garamond"/>
          <w:sz w:val="24"/>
          <w:szCs w:val="24"/>
        </w:rPr>
        <w:t>Ordregiver</w:t>
      </w:r>
      <w:r w:rsidRPr="00BA713D">
        <w:rPr>
          <w:rFonts w:ascii="Garamond" w:hAnsi="Garamond"/>
          <w:sz w:val="24"/>
          <w:szCs w:val="24"/>
        </w:rPr>
        <w:t>en lider som følge af denne ophævelse.</w:t>
      </w:r>
      <w:bookmarkEnd w:id="189"/>
    </w:p>
    <w:p w:rsidR="005829F9" w:rsidRPr="00BA713D" w:rsidRDefault="005829F9" w:rsidP="00980507">
      <w:pPr>
        <w:rPr>
          <w:rFonts w:ascii="Garamond" w:hAnsi="Garamond"/>
          <w:sz w:val="24"/>
          <w:szCs w:val="24"/>
        </w:rPr>
      </w:pPr>
    </w:p>
    <w:p w:rsidR="00980507" w:rsidRDefault="008511CA" w:rsidP="00980507">
      <w:pPr>
        <w:rPr>
          <w:rFonts w:ascii="Garamond" w:hAnsi="Garamond"/>
          <w:sz w:val="24"/>
          <w:szCs w:val="24"/>
        </w:rPr>
      </w:pPr>
      <w:r w:rsidRPr="00BA713D">
        <w:rPr>
          <w:rFonts w:ascii="Garamond" w:hAnsi="Garamond"/>
          <w:sz w:val="24"/>
          <w:szCs w:val="24"/>
        </w:rPr>
        <w:t>Manglende påberåbelse af misligholdelse medfører ikke bortfald af retten til senere påberåbelse heraf.</w:t>
      </w:r>
    </w:p>
    <w:p w:rsidR="00566F1F" w:rsidRPr="00BA713D" w:rsidRDefault="00566F1F" w:rsidP="00980507">
      <w:pPr>
        <w:rPr>
          <w:rFonts w:ascii="Garamond" w:hAnsi="Garamond"/>
          <w:sz w:val="24"/>
          <w:szCs w:val="24"/>
        </w:rPr>
      </w:pPr>
    </w:p>
    <w:p w:rsidR="00980507" w:rsidRPr="00BA713D" w:rsidRDefault="00980507" w:rsidP="00817815">
      <w:pPr>
        <w:pStyle w:val="Overskrift3"/>
      </w:pPr>
      <w:bookmarkStart w:id="190" w:name="_Toc284848865"/>
      <w:bookmarkStart w:id="191" w:name="_Toc391456110"/>
      <w:r w:rsidRPr="00BA713D">
        <w:t>Mangler</w:t>
      </w:r>
      <w:bookmarkEnd w:id="190"/>
      <w:bookmarkEnd w:id="191"/>
      <w:r w:rsidRPr="00BA713D">
        <w:t xml:space="preserve"> </w:t>
      </w:r>
    </w:p>
    <w:p w:rsidR="00980507"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er ansvarlig for mangler ved de af </w:t>
      </w:r>
      <w:r w:rsidR="00E0368A" w:rsidRPr="00BA713D">
        <w:rPr>
          <w:rFonts w:ascii="Garamond" w:hAnsi="Garamond"/>
          <w:sz w:val="24"/>
          <w:szCs w:val="24"/>
        </w:rPr>
        <w:t>rammeaftal</w:t>
      </w:r>
      <w:r w:rsidR="00980507" w:rsidRPr="00BA713D">
        <w:rPr>
          <w:rFonts w:ascii="Garamond" w:hAnsi="Garamond"/>
          <w:sz w:val="24"/>
          <w:szCs w:val="24"/>
        </w:rPr>
        <w:t xml:space="preserve">en omfattede produkter efter dansk rets almindelige regler. </w:t>
      </w:r>
    </w:p>
    <w:p w:rsidR="00462D81" w:rsidRDefault="00462D81" w:rsidP="00980507">
      <w:pPr>
        <w:rPr>
          <w:rFonts w:ascii="Garamond" w:hAnsi="Garamond"/>
          <w:sz w:val="24"/>
          <w:szCs w:val="24"/>
        </w:rPr>
      </w:pPr>
    </w:p>
    <w:p w:rsidR="00D86E0E" w:rsidRPr="00BA713D" w:rsidRDefault="00D86E0E" w:rsidP="00980507">
      <w:pPr>
        <w:rPr>
          <w:rFonts w:ascii="Garamond" w:hAnsi="Garamond"/>
          <w:sz w:val="24"/>
          <w:szCs w:val="24"/>
        </w:rPr>
      </w:pPr>
      <w:r>
        <w:rPr>
          <w:rFonts w:ascii="Garamond" w:hAnsi="Garamond"/>
          <w:sz w:val="24"/>
          <w:szCs w:val="24"/>
        </w:rPr>
        <w:t xml:space="preserve">Mangler kan forekomme i forbindelse med de leverede produkter eller i forbindelse med leveringen (eksempelvis samarbejde, service, konsulentbistand, forsendelse </w:t>
      </w:r>
      <w:proofErr w:type="spellStart"/>
      <w:r>
        <w:rPr>
          <w:rFonts w:ascii="Garamond" w:hAnsi="Garamond"/>
          <w:sz w:val="24"/>
          <w:szCs w:val="24"/>
        </w:rPr>
        <w:t>osv</w:t>
      </w:r>
      <w:proofErr w:type="spellEnd"/>
      <w:r>
        <w:rPr>
          <w:rFonts w:ascii="Garamond" w:hAnsi="Garamond"/>
          <w:sz w:val="24"/>
          <w:szCs w:val="24"/>
        </w:rPr>
        <w:t>).</w:t>
      </w:r>
    </w:p>
    <w:p w:rsidR="00980507" w:rsidRPr="00BA713D" w:rsidRDefault="00980507" w:rsidP="00980507">
      <w:pPr>
        <w:rPr>
          <w:rFonts w:ascii="Garamond" w:hAnsi="Garamond"/>
          <w:sz w:val="24"/>
          <w:szCs w:val="24"/>
        </w:rPr>
      </w:pPr>
    </w:p>
    <w:p w:rsidR="00980507" w:rsidRPr="00BA713D"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afholder samtlige omkostninger i forbindelse med afhjælpningen. Hvis </w:t>
      </w:r>
      <w:r>
        <w:rPr>
          <w:rFonts w:ascii="Garamond" w:hAnsi="Garamond"/>
          <w:sz w:val="24"/>
          <w:szCs w:val="24"/>
        </w:rPr>
        <w:t>Kontrakthaver</w:t>
      </w:r>
      <w:r w:rsidR="00980507" w:rsidRPr="00BA713D">
        <w:rPr>
          <w:rFonts w:ascii="Garamond" w:hAnsi="Garamond"/>
          <w:sz w:val="24"/>
          <w:szCs w:val="24"/>
        </w:rPr>
        <w:t xml:space="preserve"> tilkaldes til afhjælpning af fejl, der skyldes forhold, for hvilke </w:t>
      </w:r>
      <w:r>
        <w:rPr>
          <w:rFonts w:ascii="Garamond" w:hAnsi="Garamond"/>
          <w:sz w:val="24"/>
          <w:szCs w:val="24"/>
        </w:rPr>
        <w:t>Ordregiver</w:t>
      </w:r>
      <w:r w:rsidR="00980507" w:rsidRPr="00BA713D">
        <w:rPr>
          <w:rFonts w:ascii="Garamond" w:hAnsi="Garamond"/>
          <w:sz w:val="24"/>
          <w:szCs w:val="24"/>
        </w:rPr>
        <w:t xml:space="preserve"> bærer risikoen, afholder </w:t>
      </w:r>
      <w:r>
        <w:rPr>
          <w:rFonts w:ascii="Garamond" w:hAnsi="Garamond"/>
          <w:sz w:val="24"/>
          <w:szCs w:val="24"/>
        </w:rPr>
        <w:t>Ordregiver</w:t>
      </w:r>
      <w:r w:rsidR="00980507" w:rsidRPr="00BA713D">
        <w:rPr>
          <w:rFonts w:ascii="Garamond" w:hAnsi="Garamond"/>
          <w:sz w:val="24"/>
          <w:szCs w:val="24"/>
        </w:rPr>
        <w:t xml:space="preserve"> alle omkostninger.</w:t>
      </w:r>
    </w:p>
    <w:p w:rsidR="00980507" w:rsidRPr="00BA713D" w:rsidRDefault="00980507" w:rsidP="00980507">
      <w:pPr>
        <w:rPr>
          <w:rFonts w:ascii="Garamond" w:eastAsia="Arial"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Hvis </w:t>
      </w:r>
      <w:r w:rsidR="00A618FB">
        <w:rPr>
          <w:rFonts w:ascii="Garamond" w:hAnsi="Garamond"/>
          <w:sz w:val="24"/>
          <w:szCs w:val="24"/>
        </w:rPr>
        <w:t>Ordregiver</w:t>
      </w:r>
      <w:r w:rsidRPr="00BA713D">
        <w:rPr>
          <w:rFonts w:ascii="Garamond" w:hAnsi="Garamond"/>
          <w:sz w:val="24"/>
          <w:szCs w:val="24"/>
        </w:rPr>
        <w:t xml:space="preserve"> og </w:t>
      </w:r>
      <w:r w:rsidR="00A618FB">
        <w:rPr>
          <w:rFonts w:ascii="Garamond" w:hAnsi="Garamond"/>
          <w:sz w:val="24"/>
          <w:szCs w:val="24"/>
        </w:rPr>
        <w:t>Kontrakthaver</w:t>
      </w:r>
      <w:r w:rsidRPr="00BA713D">
        <w:rPr>
          <w:rFonts w:ascii="Garamond" w:hAnsi="Garamond"/>
          <w:sz w:val="24"/>
          <w:szCs w:val="24"/>
        </w:rPr>
        <w:t xml:space="preserve"> enes om lokal reparation i forbindelse med </w:t>
      </w:r>
      <w:r w:rsidR="00A618FB">
        <w:rPr>
          <w:rFonts w:ascii="Garamond" w:hAnsi="Garamond"/>
          <w:sz w:val="24"/>
          <w:szCs w:val="24"/>
        </w:rPr>
        <w:t>Kontrakthaver</w:t>
      </w:r>
      <w:r w:rsidRPr="00BA713D">
        <w:rPr>
          <w:rFonts w:ascii="Garamond" w:hAnsi="Garamond"/>
          <w:sz w:val="24"/>
          <w:szCs w:val="24"/>
        </w:rPr>
        <w:t xml:space="preserve">s afhjælpningsforpligtelse, bærer </w:t>
      </w:r>
      <w:r w:rsidR="00A618FB">
        <w:rPr>
          <w:rFonts w:ascii="Garamond" w:hAnsi="Garamond"/>
          <w:sz w:val="24"/>
          <w:szCs w:val="24"/>
        </w:rPr>
        <w:t>Kontrakthaver</w:t>
      </w:r>
      <w:r w:rsidRPr="00BA713D">
        <w:rPr>
          <w:rFonts w:ascii="Garamond" w:hAnsi="Garamond"/>
          <w:sz w:val="24"/>
          <w:szCs w:val="24"/>
        </w:rPr>
        <w:t xml:space="preserve"> alle omkostninger forbundet hermed. Reparation er dog kun acceptabel for så vidt angår flergangsartikler, hvorimod afhjælpningen af engangsartikler altid skal bestå i en ombytning eller en prisdekort, alt efter </w:t>
      </w:r>
      <w:r w:rsidR="00A618FB">
        <w:rPr>
          <w:rFonts w:ascii="Garamond" w:hAnsi="Garamond"/>
          <w:sz w:val="24"/>
          <w:szCs w:val="24"/>
        </w:rPr>
        <w:t>Ordregiver</w:t>
      </w:r>
      <w:r w:rsidRPr="00BA713D">
        <w:rPr>
          <w:rFonts w:ascii="Garamond" w:hAnsi="Garamond"/>
          <w:sz w:val="24"/>
          <w:szCs w:val="24"/>
        </w:rPr>
        <w:t>s valg.</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Undlader </w:t>
      </w:r>
      <w:r w:rsidR="00A618FB">
        <w:rPr>
          <w:rFonts w:ascii="Garamond" w:hAnsi="Garamond"/>
          <w:sz w:val="24"/>
          <w:szCs w:val="24"/>
        </w:rPr>
        <w:t>Kontrakthaver</w:t>
      </w:r>
      <w:r w:rsidRPr="00BA713D">
        <w:rPr>
          <w:rFonts w:ascii="Garamond" w:hAnsi="Garamond"/>
          <w:sz w:val="24"/>
          <w:szCs w:val="24"/>
        </w:rPr>
        <w:t xml:space="preserve">, på trods af skriftlig anmodning herom, at opfylde sine ovennævnte forpligtelser til at foretage afhjælpning eller </w:t>
      </w:r>
      <w:proofErr w:type="spellStart"/>
      <w:r w:rsidRPr="00BA713D">
        <w:rPr>
          <w:rFonts w:ascii="Garamond" w:hAnsi="Garamond"/>
          <w:sz w:val="24"/>
          <w:szCs w:val="24"/>
        </w:rPr>
        <w:t>omlevering</w:t>
      </w:r>
      <w:proofErr w:type="spellEnd"/>
      <w:r w:rsidRPr="00BA713D">
        <w:rPr>
          <w:rFonts w:ascii="Garamond" w:hAnsi="Garamond"/>
          <w:sz w:val="24"/>
          <w:szCs w:val="24"/>
        </w:rPr>
        <w:t xml:space="preserve">, er </w:t>
      </w:r>
      <w:r w:rsidR="00A618FB">
        <w:rPr>
          <w:rFonts w:ascii="Garamond" w:hAnsi="Garamond"/>
          <w:sz w:val="24"/>
          <w:szCs w:val="24"/>
        </w:rPr>
        <w:t>Ordregiver</w:t>
      </w:r>
      <w:r w:rsidRPr="00BA713D">
        <w:rPr>
          <w:rFonts w:ascii="Garamond" w:hAnsi="Garamond"/>
          <w:sz w:val="24"/>
          <w:szCs w:val="24"/>
        </w:rPr>
        <w:t xml:space="preserve"> berettiget til, efter eget valg, at lade afhjælpning foretage af tredjemand for </w:t>
      </w:r>
      <w:r w:rsidR="00A618FB">
        <w:rPr>
          <w:rFonts w:ascii="Garamond" w:hAnsi="Garamond"/>
          <w:sz w:val="24"/>
          <w:szCs w:val="24"/>
        </w:rPr>
        <w:t>Kontrakthaver</w:t>
      </w:r>
      <w:r w:rsidRPr="00BA713D">
        <w:rPr>
          <w:rFonts w:ascii="Garamond" w:hAnsi="Garamond"/>
          <w:sz w:val="24"/>
          <w:szCs w:val="24"/>
        </w:rPr>
        <w:t xml:space="preserve">s regning, at kræve forholdsmæssigt afslag eller hæve ordren. Hæves ordren helt eller delvis, er </w:t>
      </w:r>
      <w:r w:rsidR="00A618FB">
        <w:rPr>
          <w:rFonts w:ascii="Garamond" w:hAnsi="Garamond"/>
          <w:sz w:val="24"/>
          <w:szCs w:val="24"/>
        </w:rPr>
        <w:t>Ordregiver</w:t>
      </w:r>
      <w:r w:rsidRPr="00BA713D">
        <w:rPr>
          <w:rFonts w:ascii="Garamond" w:hAnsi="Garamond"/>
          <w:sz w:val="24"/>
          <w:szCs w:val="24"/>
        </w:rPr>
        <w:t xml:space="preserve">en berettiget til at foretage dækningskøb for </w:t>
      </w:r>
      <w:r w:rsidR="00A618FB">
        <w:rPr>
          <w:rFonts w:ascii="Garamond" w:hAnsi="Garamond"/>
          <w:sz w:val="24"/>
          <w:szCs w:val="24"/>
        </w:rPr>
        <w:t>Kontrakthaver</w:t>
      </w:r>
      <w:r w:rsidRPr="00BA713D">
        <w:rPr>
          <w:rFonts w:ascii="Garamond" w:hAnsi="Garamond"/>
          <w:sz w:val="24"/>
          <w:szCs w:val="24"/>
        </w:rPr>
        <w:t xml:space="preserve">s regning. </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Det forudsættes, at reglerne herom kan bringes i anvendelse samtidig, således at erstatning, dækningskøb, forholdsmæssigt afslag mv. ikke udelukker hinanden.</w:t>
      </w:r>
    </w:p>
    <w:p w:rsidR="00980507" w:rsidRPr="00BA713D" w:rsidRDefault="00980507" w:rsidP="00980507">
      <w:pPr>
        <w:rPr>
          <w:rFonts w:ascii="Garamond" w:hAnsi="Garamond"/>
          <w:sz w:val="24"/>
          <w:szCs w:val="24"/>
        </w:rPr>
      </w:pPr>
    </w:p>
    <w:p w:rsidR="00980507" w:rsidRPr="00BA713D"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er ligeledes erstatningsansvarlig for direkte tab opstået som følge af mangler.</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bookmarkStart w:id="192" w:name="_Ref212971957"/>
      <w:r w:rsidRPr="00BA713D">
        <w:rPr>
          <w:rFonts w:ascii="Garamond" w:hAnsi="Garamond"/>
          <w:sz w:val="24"/>
          <w:szCs w:val="24"/>
        </w:rPr>
        <w:t xml:space="preserve">Hvis leverede varer gentagne gange er mangelfulde, eller hvis </w:t>
      </w:r>
      <w:r w:rsidR="00A618FB">
        <w:rPr>
          <w:rFonts w:ascii="Garamond" w:hAnsi="Garamond"/>
          <w:sz w:val="24"/>
          <w:szCs w:val="24"/>
        </w:rPr>
        <w:t>Kontrakthaver</w:t>
      </w:r>
      <w:r w:rsidRPr="00BA713D">
        <w:rPr>
          <w:rFonts w:ascii="Garamond" w:hAnsi="Garamond"/>
          <w:sz w:val="24"/>
          <w:szCs w:val="24"/>
        </w:rPr>
        <w:t xml:space="preserve"> gentagne gange undlader at foretage afhjælpning eller </w:t>
      </w:r>
      <w:proofErr w:type="spellStart"/>
      <w:r w:rsidRPr="00BA713D">
        <w:rPr>
          <w:rFonts w:ascii="Garamond" w:hAnsi="Garamond"/>
          <w:sz w:val="24"/>
          <w:szCs w:val="24"/>
        </w:rPr>
        <w:t>omlevering</w:t>
      </w:r>
      <w:proofErr w:type="spellEnd"/>
      <w:r w:rsidRPr="00BA713D">
        <w:rPr>
          <w:rFonts w:ascii="Garamond" w:hAnsi="Garamond"/>
          <w:sz w:val="24"/>
          <w:szCs w:val="24"/>
        </w:rPr>
        <w:t xml:space="preserve">, er </w:t>
      </w:r>
      <w:r w:rsidR="00A618FB">
        <w:rPr>
          <w:rFonts w:ascii="Garamond" w:hAnsi="Garamond"/>
          <w:sz w:val="24"/>
          <w:szCs w:val="24"/>
        </w:rPr>
        <w:t>Ordregiver</w:t>
      </w:r>
      <w:r w:rsidRPr="00BA713D">
        <w:rPr>
          <w:rFonts w:ascii="Garamond" w:hAnsi="Garamond"/>
          <w:sz w:val="24"/>
          <w:szCs w:val="24"/>
        </w:rPr>
        <w:t xml:space="preserve">en berettiget til efter forudgående skriftligt varsel at ophæve </w:t>
      </w:r>
      <w:r w:rsidR="00E0368A" w:rsidRPr="00BA713D">
        <w:rPr>
          <w:rFonts w:ascii="Garamond" w:hAnsi="Garamond"/>
          <w:sz w:val="24"/>
          <w:szCs w:val="24"/>
        </w:rPr>
        <w:t>rammeaftal</w:t>
      </w:r>
      <w:r w:rsidRPr="00BA713D">
        <w:rPr>
          <w:rFonts w:ascii="Garamond" w:hAnsi="Garamond"/>
          <w:sz w:val="24"/>
          <w:szCs w:val="24"/>
        </w:rPr>
        <w:t xml:space="preserve">en helt eller delvist med omgående virkning. </w:t>
      </w:r>
      <w:r w:rsidR="00A618FB">
        <w:rPr>
          <w:rFonts w:ascii="Garamond" w:hAnsi="Garamond"/>
          <w:sz w:val="24"/>
          <w:szCs w:val="24"/>
        </w:rPr>
        <w:t>Kontrakthaver</w:t>
      </w:r>
      <w:r w:rsidRPr="00BA713D">
        <w:rPr>
          <w:rFonts w:ascii="Garamond" w:hAnsi="Garamond"/>
          <w:sz w:val="24"/>
          <w:szCs w:val="24"/>
        </w:rPr>
        <w:t xml:space="preserve"> vil herefter være erstatningsansvarlig for de tab, </w:t>
      </w:r>
      <w:r w:rsidR="00A618FB">
        <w:rPr>
          <w:rFonts w:ascii="Garamond" w:hAnsi="Garamond"/>
          <w:sz w:val="24"/>
          <w:szCs w:val="24"/>
        </w:rPr>
        <w:t>Ordregiver</w:t>
      </w:r>
      <w:r w:rsidRPr="00BA713D">
        <w:rPr>
          <w:rFonts w:ascii="Garamond" w:hAnsi="Garamond"/>
          <w:sz w:val="24"/>
          <w:szCs w:val="24"/>
        </w:rPr>
        <w:t>en lider som følge af denne ophævelse.</w:t>
      </w:r>
      <w:bookmarkEnd w:id="192"/>
    </w:p>
    <w:p w:rsidR="008511CA" w:rsidRPr="00BA713D" w:rsidRDefault="008511CA" w:rsidP="00980507">
      <w:pPr>
        <w:rPr>
          <w:rFonts w:ascii="Garamond" w:hAnsi="Garamond"/>
          <w:sz w:val="24"/>
          <w:szCs w:val="24"/>
        </w:rPr>
      </w:pPr>
    </w:p>
    <w:p w:rsidR="008511CA" w:rsidRPr="00BA713D" w:rsidRDefault="008511CA" w:rsidP="008511CA">
      <w:pPr>
        <w:rPr>
          <w:rFonts w:ascii="Garamond" w:hAnsi="Garamond"/>
          <w:sz w:val="24"/>
          <w:szCs w:val="24"/>
        </w:rPr>
      </w:pPr>
      <w:r w:rsidRPr="00BA713D">
        <w:rPr>
          <w:rFonts w:ascii="Garamond" w:hAnsi="Garamond"/>
          <w:sz w:val="24"/>
          <w:szCs w:val="24"/>
        </w:rPr>
        <w:t>Manglende påberåbelse af misligholdelse medfører ikke bortfald af retten til senere påberåbelse heraf.</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193" w:name="_Toc284848867"/>
      <w:bookmarkStart w:id="194" w:name="_Toc391456111"/>
      <w:r w:rsidRPr="00BA713D">
        <w:t>Produktansvar, erstatningsansvar og forsikring</w:t>
      </w:r>
      <w:bookmarkEnd w:id="193"/>
      <w:bookmarkEnd w:id="194"/>
    </w:p>
    <w:p w:rsidR="00980507" w:rsidRPr="00BA713D"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er i overensstemmelse med dansk lov om produktansvar og dansk rets almindelige regler ansvarlig over for </w:t>
      </w:r>
      <w:r>
        <w:rPr>
          <w:rFonts w:ascii="Garamond" w:hAnsi="Garamond"/>
          <w:sz w:val="24"/>
          <w:szCs w:val="24"/>
        </w:rPr>
        <w:t>Ordregiver</w:t>
      </w:r>
      <w:r w:rsidR="00980507" w:rsidRPr="00BA713D">
        <w:rPr>
          <w:rFonts w:ascii="Garamond" w:hAnsi="Garamond"/>
          <w:sz w:val="24"/>
          <w:szCs w:val="24"/>
        </w:rPr>
        <w:t xml:space="preserve"> for den skade, som leverancen eller </w:t>
      </w:r>
      <w:r>
        <w:rPr>
          <w:rFonts w:ascii="Garamond" w:hAnsi="Garamond"/>
          <w:sz w:val="24"/>
          <w:szCs w:val="24"/>
        </w:rPr>
        <w:t>Kontrakthaver</w:t>
      </w:r>
      <w:r w:rsidR="00980507" w:rsidRPr="00BA713D">
        <w:rPr>
          <w:rFonts w:ascii="Garamond" w:hAnsi="Garamond"/>
          <w:sz w:val="24"/>
          <w:szCs w:val="24"/>
        </w:rPr>
        <w:t xml:space="preserve"> påfører </w:t>
      </w:r>
      <w:r>
        <w:rPr>
          <w:rFonts w:ascii="Garamond" w:hAnsi="Garamond"/>
          <w:sz w:val="24"/>
          <w:szCs w:val="24"/>
        </w:rPr>
        <w:t>Ordregiver</w:t>
      </w:r>
      <w:r w:rsidR="00980507" w:rsidRPr="00BA713D">
        <w:rPr>
          <w:rFonts w:ascii="Garamond" w:hAnsi="Garamond"/>
          <w:sz w:val="24"/>
          <w:szCs w:val="24"/>
        </w:rPr>
        <w:t xml:space="preserve">s ejendom og/eller personale. </w:t>
      </w:r>
    </w:p>
    <w:p w:rsidR="00980507" w:rsidRPr="00BA713D" w:rsidRDefault="00980507" w:rsidP="003C418F"/>
    <w:p w:rsidR="00980507" w:rsidRPr="00BA713D"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er pligtig til at holde </w:t>
      </w:r>
      <w:r>
        <w:rPr>
          <w:rFonts w:ascii="Garamond" w:hAnsi="Garamond"/>
          <w:sz w:val="24"/>
          <w:szCs w:val="24"/>
        </w:rPr>
        <w:t>Ordregiver</w:t>
      </w:r>
      <w:r w:rsidR="00980507" w:rsidRPr="00BA713D">
        <w:rPr>
          <w:rFonts w:ascii="Garamond" w:hAnsi="Garamond"/>
          <w:sz w:val="24"/>
          <w:szCs w:val="24"/>
        </w:rPr>
        <w:t xml:space="preserve"> skadesløs for ethvert krav, herunder sagsomkostninger, som måtte blive rejst imod </w:t>
      </w:r>
      <w:r>
        <w:rPr>
          <w:rFonts w:ascii="Garamond" w:hAnsi="Garamond"/>
          <w:sz w:val="24"/>
          <w:szCs w:val="24"/>
        </w:rPr>
        <w:t>Ordregiver</w:t>
      </w:r>
      <w:r w:rsidR="00980507" w:rsidRPr="00BA713D">
        <w:rPr>
          <w:rFonts w:ascii="Garamond" w:hAnsi="Garamond"/>
          <w:sz w:val="24"/>
          <w:szCs w:val="24"/>
        </w:rPr>
        <w:t xml:space="preserve"> af tredjemand, og som er forårsaget af fejl eller mangler ved leverancen, en produktskade eller </w:t>
      </w:r>
      <w:r>
        <w:rPr>
          <w:rFonts w:ascii="Garamond" w:hAnsi="Garamond"/>
          <w:sz w:val="24"/>
          <w:szCs w:val="24"/>
        </w:rPr>
        <w:t>Kontrakthaver</w:t>
      </w:r>
      <w:r w:rsidR="00980507" w:rsidRPr="00BA713D">
        <w:rPr>
          <w:rFonts w:ascii="Garamond" w:hAnsi="Garamond"/>
          <w:sz w:val="24"/>
          <w:szCs w:val="24"/>
        </w:rPr>
        <w:t xml:space="preserve">s skadevoldende adfærd. </w:t>
      </w:r>
    </w:p>
    <w:p w:rsidR="00980507" w:rsidRPr="00BA713D" w:rsidRDefault="00980507" w:rsidP="00980507">
      <w:pPr>
        <w:rPr>
          <w:rFonts w:ascii="Garamond" w:hAnsi="Garamond"/>
          <w:sz w:val="24"/>
          <w:szCs w:val="24"/>
        </w:rPr>
      </w:pPr>
    </w:p>
    <w:p w:rsidR="00B6164D" w:rsidRDefault="00A618FB" w:rsidP="00980507">
      <w:pPr>
        <w:rPr>
          <w:rFonts w:ascii="Garamond" w:hAnsi="Garamond"/>
          <w:sz w:val="24"/>
          <w:szCs w:val="24"/>
        </w:rPr>
      </w:pPr>
      <w:r>
        <w:rPr>
          <w:rFonts w:ascii="Garamond" w:hAnsi="Garamond"/>
          <w:sz w:val="24"/>
          <w:szCs w:val="24"/>
        </w:rPr>
        <w:lastRenderedPageBreak/>
        <w:t>Kontrakthaver</w:t>
      </w:r>
      <w:r w:rsidR="00980507" w:rsidRPr="00BA713D">
        <w:rPr>
          <w:rFonts w:ascii="Garamond" w:hAnsi="Garamond"/>
          <w:sz w:val="24"/>
          <w:szCs w:val="24"/>
        </w:rPr>
        <w:t xml:space="preserve"> er i hele </w:t>
      </w:r>
      <w:r w:rsidR="00E0368A" w:rsidRPr="00BA713D">
        <w:rPr>
          <w:rFonts w:ascii="Garamond" w:hAnsi="Garamond"/>
          <w:sz w:val="24"/>
          <w:szCs w:val="24"/>
        </w:rPr>
        <w:t>rammeaftal</w:t>
      </w:r>
      <w:r w:rsidR="00980507" w:rsidRPr="00BA713D">
        <w:rPr>
          <w:rFonts w:ascii="Garamond" w:hAnsi="Garamond"/>
          <w:sz w:val="24"/>
          <w:szCs w:val="24"/>
        </w:rPr>
        <w:t>ens løbetid forpligtet til at opretholde en erhvervs- og produktansvarsforsikring jf. udbudsmaterialets pkt.</w:t>
      </w:r>
      <w:r w:rsidR="002F0F05">
        <w:rPr>
          <w:rFonts w:ascii="Garamond" w:hAnsi="Garamond"/>
          <w:sz w:val="24"/>
          <w:szCs w:val="24"/>
        </w:rPr>
        <w:t xml:space="preserve"> 2.19 Udvælgelseskriterier</w:t>
      </w:r>
      <w:r w:rsidR="00980507" w:rsidRPr="00BA713D">
        <w:rPr>
          <w:rFonts w:ascii="Garamond" w:hAnsi="Garamond"/>
          <w:sz w:val="24"/>
          <w:szCs w:val="24"/>
        </w:rPr>
        <w:t xml:space="preserve">. </w:t>
      </w:r>
      <w:r>
        <w:rPr>
          <w:rFonts w:ascii="Garamond" w:hAnsi="Garamond"/>
          <w:sz w:val="24"/>
          <w:szCs w:val="24"/>
        </w:rPr>
        <w:t>Kontrakthaver</w:t>
      </w:r>
      <w:r w:rsidR="00980507" w:rsidRPr="00BA713D">
        <w:rPr>
          <w:rFonts w:ascii="Garamond" w:hAnsi="Garamond"/>
          <w:sz w:val="24"/>
          <w:szCs w:val="24"/>
        </w:rPr>
        <w:t xml:space="preserve"> skal på </w:t>
      </w:r>
      <w:r>
        <w:rPr>
          <w:rFonts w:ascii="Garamond" w:hAnsi="Garamond"/>
          <w:sz w:val="24"/>
          <w:szCs w:val="24"/>
        </w:rPr>
        <w:t>Ordregiver</w:t>
      </w:r>
      <w:r w:rsidR="00980507" w:rsidRPr="00BA713D">
        <w:rPr>
          <w:rFonts w:ascii="Garamond" w:hAnsi="Garamond"/>
          <w:sz w:val="24"/>
          <w:szCs w:val="24"/>
        </w:rPr>
        <w:t>ens anmodning godtgøre forsikringens eksistens og omfang.</w:t>
      </w:r>
      <w:r w:rsidR="00B6164D" w:rsidRPr="00BA713D">
        <w:rPr>
          <w:rFonts w:ascii="Garamond" w:hAnsi="Garamond"/>
          <w:sz w:val="24"/>
          <w:szCs w:val="24"/>
        </w:rPr>
        <w:t xml:space="preserve"> </w:t>
      </w:r>
    </w:p>
    <w:p w:rsidR="002F0F05" w:rsidRPr="002F0F05" w:rsidRDefault="002F0F05" w:rsidP="00980507">
      <w:pPr>
        <w:rPr>
          <w:rFonts w:ascii="Garamond" w:hAnsi="Garamond"/>
          <w:sz w:val="24"/>
          <w:szCs w:val="24"/>
        </w:rPr>
      </w:pPr>
    </w:p>
    <w:p w:rsidR="00980507" w:rsidRPr="00BA713D" w:rsidRDefault="00980507" w:rsidP="00817815">
      <w:pPr>
        <w:pStyle w:val="Overskrift3"/>
      </w:pPr>
      <w:bookmarkStart w:id="195" w:name="_Toc284848866"/>
      <w:bookmarkStart w:id="196" w:name="_Toc391456112"/>
      <w:r w:rsidRPr="00BA713D">
        <w:t>Garanti og reklamation</w:t>
      </w:r>
      <w:bookmarkEnd w:id="195"/>
      <w:bookmarkEnd w:id="196"/>
    </w:p>
    <w:p w:rsidR="00980507" w:rsidRDefault="00980507" w:rsidP="00980507">
      <w:pPr>
        <w:rPr>
          <w:rFonts w:ascii="Garamond" w:hAnsi="Garamond"/>
          <w:color w:val="00B050"/>
          <w:sz w:val="24"/>
          <w:szCs w:val="24"/>
        </w:rPr>
      </w:pPr>
      <w:r w:rsidRPr="00BA713D">
        <w:rPr>
          <w:rFonts w:ascii="Garamond" w:hAnsi="Garamond"/>
          <w:sz w:val="24"/>
          <w:szCs w:val="24"/>
        </w:rPr>
        <w:t xml:space="preserve">I henhold til Købeloven er reklamationsfristen for skjulte fejl og mangler to år. </w:t>
      </w:r>
    </w:p>
    <w:p w:rsidR="002F0F05" w:rsidRPr="00BA713D" w:rsidRDefault="002F0F05"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Hvor intet andet er andet er anført, gælder Købelovens reklamations og ansvarsregler.</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197" w:name="_Toc284848872"/>
      <w:bookmarkStart w:id="198" w:name="_Ref358367784"/>
      <w:bookmarkStart w:id="199" w:name="_Toc391456113"/>
      <w:r w:rsidRPr="00BA713D">
        <w:t>Bod</w:t>
      </w:r>
      <w:bookmarkEnd w:id="197"/>
      <w:bookmarkEnd w:id="198"/>
      <w:bookmarkEnd w:id="199"/>
    </w:p>
    <w:p w:rsidR="00B6164D" w:rsidRDefault="00B6164D" w:rsidP="00B6164D">
      <w:pPr>
        <w:rPr>
          <w:rFonts w:ascii="Garamond" w:hAnsi="Garamond"/>
          <w:sz w:val="24"/>
          <w:szCs w:val="24"/>
        </w:rPr>
      </w:pPr>
      <w:r w:rsidRPr="00BA713D">
        <w:rPr>
          <w:rFonts w:ascii="Garamond" w:hAnsi="Garamond"/>
          <w:sz w:val="24"/>
          <w:szCs w:val="24"/>
        </w:rPr>
        <w:t xml:space="preserve">Såfremt der ved </w:t>
      </w:r>
      <w:r w:rsidR="00E0368A" w:rsidRPr="00BA713D">
        <w:rPr>
          <w:rFonts w:ascii="Garamond" w:hAnsi="Garamond"/>
          <w:sz w:val="24"/>
          <w:szCs w:val="24"/>
        </w:rPr>
        <w:t>rammeaftal</w:t>
      </w:r>
      <w:r w:rsidR="00444544" w:rsidRPr="00BA713D">
        <w:rPr>
          <w:rFonts w:ascii="Garamond" w:hAnsi="Garamond"/>
          <w:sz w:val="24"/>
          <w:szCs w:val="24"/>
        </w:rPr>
        <w:t>ens ikrafttræden</w:t>
      </w:r>
      <w:r w:rsidRPr="00BA713D">
        <w:rPr>
          <w:rFonts w:ascii="Garamond" w:hAnsi="Garamond"/>
          <w:sz w:val="24"/>
          <w:szCs w:val="24"/>
        </w:rPr>
        <w:t xml:space="preserve"> ikke foreligg</w:t>
      </w:r>
      <w:r w:rsidR="005124E2">
        <w:rPr>
          <w:rFonts w:ascii="Garamond" w:hAnsi="Garamond"/>
          <w:sz w:val="24"/>
          <w:szCs w:val="24"/>
        </w:rPr>
        <w:t>er et godkendt e-katalog, jf.</w:t>
      </w:r>
      <w:r w:rsidRPr="00BA713D">
        <w:rPr>
          <w:rFonts w:ascii="Garamond" w:hAnsi="Garamond"/>
          <w:sz w:val="24"/>
          <w:szCs w:val="24"/>
        </w:rPr>
        <w:t xml:space="preserve"> </w:t>
      </w:r>
      <w:r w:rsidR="00821404">
        <w:rPr>
          <w:rFonts w:ascii="Garamond" w:hAnsi="Garamond"/>
          <w:sz w:val="24"/>
          <w:szCs w:val="24"/>
        </w:rPr>
        <w:t>§ 15</w:t>
      </w:r>
      <w:r w:rsidR="00444544" w:rsidRPr="00BA713D">
        <w:rPr>
          <w:rFonts w:ascii="Garamond" w:hAnsi="Garamond"/>
          <w:sz w:val="24"/>
          <w:szCs w:val="24"/>
        </w:rPr>
        <w:t>,</w:t>
      </w:r>
      <w:r w:rsidRPr="00BA713D">
        <w:rPr>
          <w:rFonts w:ascii="Garamond" w:hAnsi="Garamond"/>
          <w:sz w:val="24"/>
          <w:szCs w:val="24"/>
        </w:rPr>
        <w:t xml:space="preserve"> skal </w:t>
      </w:r>
      <w:r w:rsidR="00A618FB">
        <w:rPr>
          <w:rFonts w:ascii="Garamond" w:hAnsi="Garamond"/>
          <w:sz w:val="24"/>
          <w:szCs w:val="24"/>
        </w:rPr>
        <w:t>Kontrakthaver</w:t>
      </w:r>
      <w:r w:rsidRPr="00BA713D">
        <w:rPr>
          <w:rFonts w:ascii="Garamond" w:hAnsi="Garamond"/>
          <w:sz w:val="24"/>
          <w:szCs w:val="24"/>
        </w:rPr>
        <w:t xml:space="preserve"> betale en bod på kr.</w:t>
      </w:r>
      <w:r w:rsidR="00821404">
        <w:rPr>
          <w:rFonts w:ascii="Garamond" w:hAnsi="Garamond"/>
          <w:sz w:val="24"/>
          <w:szCs w:val="24"/>
        </w:rPr>
        <w:t xml:space="preserve"> 500,00</w:t>
      </w:r>
      <w:r w:rsidRPr="00BA713D">
        <w:rPr>
          <w:rFonts w:ascii="Garamond" w:hAnsi="Garamond"/>
          <w:sz w:val="24"/>
          <w:szCs w:val="24"/>
        </w:rPr>
        <w:t xml:space="preserve"> pr. kalenderdag pr. berørt </w:t>
      </w:r>
      <w:r w:rsidR="00326B1E" w:rsidRPr="00BA713D">
        <w:rPr>
          <w:rFonts w:ascii="Garamond" w:hAnsi="Garamond"/>
          <w:sz w:val="24"/>
          <w:szCs w:val="24"/>
        </w:rPr>
        <w:t>medlemskommune</w:t>
      </w:r>
      <w:r w:rsidRPr="00BA713D">
        <w:rPr>
          <w:rFonts w:ascii="Garamond" w:hAnsi="Garamond"/>
          <w:sz w:val="24"/>
          <w:szCs w:val="24"/>
        </w:rPr>
        <w:t xml:space="preserve">, indtil godkendt katalog foreligger. Dette gælder ikke, såfremt </w:t>
      </w:r>
      <w:r w:rsidR="00A618FB">
        <w:rPr>
          <w:rFonts w:ascii="Garamond" w:hAnsi="Garamond"/>
          <w:sz w:val="24"/>
          <w:szCs w:val="24"/>
        </w:rPr>
        <w:t>Ordregiver</w:t>
      </w:r>
      <w:r w:rsidRPr="00BA713D">
        <w:rPr>
          <w:rFonts w:ascii="Garamond" w:hAnsi="Garamond"/>
          <w:sz w:val="24"/>
          <w:szCs w:val="24"/>
        </w:rPr>
        <w:t xml:space="preserve"> er årsag til problemet. </w:t>
      </w:r>
    </w:p>
    <w:p w:rsidR="00691154" w:rsidRDefault="00691154" w:rsidP="00B6164D">
      <w:pPr>
        <w:rPr>
          <w:rFonts w:ascii="Garamond" w:hAnsi="Garamond"/>
          <w:sz w:val="24"/>
          <w:szCs w:val="24"/>
        </w:rPr>
      </w:pPr>
    </w:p>
    <w:p w:rsidR="00821404" w:rsidRDefault="00691154" w:rsidP="00B6164D">
      <w:pPr>
        <w:rPr>
          <w:rFonts w:ascii="Garamond" w:hAnsi="Garamond"/>
          <w:sz w:val="24"/>
          <w:szCs w:val="24"/>
        </w:rPr>
      </w:pPr>
      <w:r>
        <w:rPr>
          <w:rFonts w:ascii="Garamond" w:hAnsi="Garamond"/>
          <w:sz w:val="24"/>
          <w:szCs w:val="24"/>
        </w:rPr>
        <w:t xml:space="preserve">Ved forsinkelse/restordrer som </w:t>
      </w:r>
      <w:r w:rsidR="00A618FB">
        <w:rPr>
          <w:rFonts w:ascii="Garamond" w:hAnsi="Garamond"/>
          <w:sz w:val="24"/>
          <w:szCs w:val="24"/>
        </w:rPr>
        <w:t>Kontrakthaver</w:t>
      </w:r>
      <w:r>
        <w:rPr>
          <w:rFonts w:ascii="Garamond" w:hAnsi="Garamond"/>
          <w:sz w:val="24"/>
          <w:szCs w:val="24"/>
        </w:rPr>
        <w:t xml:space="preserve"> ikke kan afhjælpe ved erstatningskøb, jf. § 22 </w:t>
      </w:r>
      <w:proofErr w:type="spellStart"/>
      <w:r>
        <w:rPr>
          <w:rFonts w:ascii="Garamond" w:hAnsi="Garamond"/>
          <w:sz w:val="24"/>
          <w:szCs w:val="24"/>
        </w:rPr>
        <w:t>påløber</w:t>
      </w:r>
      <w:proofErr w:type="spellEnd"/>
      <w:r>
        <w:rPr>
          <w:rFonts w:ascii="Garamond" w:hAnsi="Garamond"/>
          <w:sz w:val="24"/>
          <w:szCs w:val="24"/>
        </w:rPr>
        <w:t xml:space="preserve"> der bod på kr. 500,00 pr. kalenderdag pr. berørt medlemskommune indtil levering er gennemført. Dette gælder ikke, såfremt </w:t>
      </w:r>
      <w:r w:rsidR="00A618FB">
        <w:rPr>
          <w:rFonts w:ascii="Garamond" w:hAnsi="Garamond"/>
          <w:sz w:val="24"/>
          <w:szCs w:val="24"/>
        </w:rPr>
        <w:t>Ordregiver</w:t>
      </w:r>
      <w:r>
        <w:rPr>
          <w:rFonts w:ascii="Garamond" w:hAnsi="Garamond"/>
          <w:sz w:val="24"/>
          <w:szCs w:val="24"/>
        </w:rPr>
        <w:t xml:space="preserve"> er årsag til problemet. </w:t>
      </w:r>
    </w:p>
    <w:p w:rsidR="00460A85" w:rsidRDefault="00460A85" w:rsidP="00B6164D">
      <w:pPr>
        <w:rPr>
          <w:rFonts w:ascii="Garamond" w:hAnsi="Garamond"/>
          <w:sz w:val="24"/>
          <w:szCs w:val="24"/>
        </w:rPr>
      </w:pPr>
    </w:p>
    <w:p w:rsidR="00460A85" w:rsidRDefault="00460A85" w:rsidP="00B6164D">
      <w:pPr>
        <w:rPr>
          <w:rFonts w:ascii="Garamond" w:hAnsi="Garamond"/>
          <w:sz w:val="24"/>
          <w:szCs w:val="24"/>
        </w:rPr>
      </w:pPr>
      <w:r>
        <w:rPr>
          <w:rFonts w:ascii="Garamond" w:hAnsi="Garamond"/>
          <w:sz w:val="24"/>
          <w:szCs w:val="24"/>
        </w:rPr>
        <w:t>Når bodsbeløb ved forsinkelse/restordre pr. kommune andrager kr. 7.500,00, betragtes forsinkelsen som væsentlig og der vil være mulighed for at hæve ordren helt eller delvist, jf. § 22.</w:t>
      </w:r>
    </w:p>
    <w:p w:rsidR="00460A85" w:rsidRDefault="00460A85" w:rsidP="00B6164D">
      <w:pPr>
        <w:rPr>
          <w:rFonts w:ascii="Garamond" w:hAnsi="Garamond"/>
          <w:sz w:val="24"/>
          <w:szCs w:val="24"/>
        </w:rPr>
      </w:pPr>
    </w:p>
    <w:p w:rsidR="00460A85" w:rsidRDefault="00460A85" w:rsidP="00B6164D">
      <w:pPr>
        <w:rPr>
          <w:rFonts w:ascii="Garamond" w:hAnsi="Garamond"/>
          <w:sz w:val="24"/>
          <w:szCs w:val="24"/>
        </w:rPr>
      </w:pPr>
      <w:r>
        <w:rPr>
          <w:rFonts w:ascii="Garamond" w:hAnsi="Garamond"/>
          <w:sz w:val="24"/>
          <w:szCs w:val="24"/>
        </w:rPr>
        <w:t xml:space="preserve">Påløbet dagsbod betales ugevis efter skriftligt påkrav fra </w:t>
      </w:r>
      <w:r w:rsidR="00177E4D">
        <w:rPr>
          <w:rFonts w:ascii="Garamond" w:hAnsi="Garamond"/>
          <w:sz w:val="24"/>
          <w:szCs w:val="24"/>
        </w:rPr>
        <w:t>Tovholder</w:t>
      </w:r>
      <w:r>
        <w:rPr>
          <w:rFonts w:ascii="Garamond" w:hAnsi="Garamond"/>
          <w:sz w:val="24"/>
          <w:szCs w:val="24"/>
        </w:rPr>
        <w:t xml:space="preserve"> Kommune. </w:t>
      </w:r>
    </w:p>
    <w:p w:rsidR="00980507" w:rsidRPr="00BA713D" w:rsidRDefault="00980507" w:rsidP="00980507">
      <w:pPr>
        <w:rPr>
          <w:rFonts w:ascii="Garamond" w:hAnsi="Garamond"/>
          <w:color w:val="92D050"/>
          <w:sz w:val="24"/>
          <w:szCs w:val="24"/>
        </w:rPr>
      </w:pPr>
      <w:r w:rsidRPr="00BA713D">
        <w:rPr>
          <w:rFonts w:ascii="Garamond" w:hAnsi="Garamond"/>
          <w:color w:val="92D050"/>
          <w:sz w:val="24"/>
          <w:szCs w:val="24"/>
        </w:rPr>
        <w:t xml:space="preserve"> </w:t>
      </w:r>
    </w:p>
    <w:p w:rsidR="00980507" w:rsidRPr="00BA713D" w:rsidRDefault="00980507" w:rsidP="00817815">
      <w:pPr>
        <w:pStyle w:val="Overskrift3"/>
      </w:pPr>
      <w:bookmarkStart w:id="200" w:name="_Toc391456114"/>
      <w:r w:rsidRPr="00BA713D">
        <w:t>Konkurs m.v.</w:t>
      </w:r>
      <w:bookmarkEnd w:id="200"/>
    </w:p>
    <w:p w:rsidR="00980507" w:rsidRPr="00BA713D" w:rsidRDefault="00980507" w:rsidP="00980507">
      <w:pPr>
        <w:rPr>
          <w:rFonts w:ascii="Garamond" w:hAnsi="Garamond"/>
          <w:sz w:val="24"/>
          <w:szCs w:val="24"/>
        </w:rPr>
      </w:pPr>
      <w:r w:rsidRPr="00BA713D">
        <w:rPr>
          <w:rFonts w:ascii="Garamond" w:hAnsi="Garamond"/>
          <w:sz w:val="24"/>
          <w:szCs w:val="24"/>
        </w:rPr>
        <w:t xml:space="preserve">Konkurs, betalingsvanskeligheder, insolvens, rekonstruktionsbehandling eller væsentligt forringede økonomiske forhold i øvrigt, som giver </w:t>
      </w:r>
      <w:r w:rsidR="00A618FB">
        <w:rPr>
          <w:rFonts w:ascii="Garamond" w:hAnsi="Garamond"/>
          <w:sz w:val="24"/>
          <w:szCs w:val="24"/>
        </w:rPr>
        <w:t>Ordregiver</w:t>
      </w:r>
      <w:r w:rsidRPr="00BA713D">
        <w:rPr>
          <w:rFonts w:ascii="Garamond" w:hAnsi="Garamond"/>
          <w:sz w:val="24"/>
          <w:szCs w:val="24"/>
        </w:rPr>
        <w:t xml:space="preserve"> begrundet mistanke om, at </w:t>
      </w:r>
      <w:r w:rsidR="00A618FB">
        <w:rPr>
          <w:rFonts w:ascii="Garamond" w:hAnsi="Garamond"/>
          <w:sz w:val="24"/>
          <w:szCs w:val="24"/>
        </w:rPr>
        <w:t>Kontrakthaver</w:t>
      </w:r>
      <w:r w:rsidRPr="00BA713D">
        <w:rPr>
          <w:rFonts w:ascii="Garamond" w:hAnsi="Garamond"/>
          <w:sz w:val="24"/>
          <w:szCs w:val="24"/>
        </w:rPr>
        <w:t xml:space="preserve"> ikke er i stand til at varetage sin forpligtelse overfor </w:t>
      </w:r>
      <w:r w:rsidR="00A618FB">
        <w:rPr>
          <w:rFonts w:ascii="Garamond" w:hAnsi="Garamond"/>
          <w:sz w:val="24"/>
          <w:szCs w:val="24"/>
        </w:rPr>
        <w:t>Ordregiver</w:t>
      </w:r>
      <w:r w:rsidRPr="00BA713D">
        <w:rPr>
          <w:rFonts w:ascii="Garamond" w:hAnsi="Garamond"/>
          <w:sz w:val="24"/>
          <w:szCs w:val="24"/>
        </w:rPr>
        <w:t xml:space="preserve"> i </w:t>
      </w:r>
      <w:r w:rsidR="00E0368A" w:rsidRPr="00BA713D">
        <w:rPr>
          <w:rFonts w:ascii="Garamond" w:hAnsi="Garamond"/>
          <w:sz w:val="24"/>
          <w:szCs w:val="24"/>
        </w:rPr>
        <w:t>rammeaftale</w:t>
      </w:r>
      <w:r w:rsidRPr="00BA713D">
        <w:rPr>
          <w:rFonts w:ascii="Garamond" w:hAnsi="Garamond"/>
          <w:sz w:val="24"/>
          <w:szCs w:val="24"/>
        </w:rPr>
        <w:t xml:space="preserve">perioden vil blive betragtet som væsentlig misligholdelse, og vil berettige </w:t>
      </w:r>
      <w:r w:rsidR="00A618FB">
        <w:rPr>
          <w:rFonts w:ascii="Garamond" w:hAnsi="Garamond"/>
          <w:sz w:val="24"/>
          <w:szCs w:val="24"/>
        </w:rPr>
        <w:t>Ordregiver</w:t>
      </w:r>
      <w:r w:rsidRPr="00BA713D">
        <w:rPr>
          <w:rFonts w:ascii="Garamond" w:hAnsi="Garamond"/>
          <w:sz w:val="24"/>
          <w:szCs w:val="24"/>
        </w:rPr>
        <w:t xml:space="preserve"> til omgående at ophæve </w:t>
      </w:r>
      <w:r w:rsidR="00E0368A" w:rsidRPr="00BA713D">
        <w:rPr>
          <w:rFonts w:ascii="Garamond" w:hAnsi="Garamond"/>
          <w:sz w:val="24"/>
          <w:szCs w:val="24"/>
        </w:rPr>
        <w:t>rammeaftal</w:t>
      </w:r>
      <w:r w:rsidRPr="00BA713D">
        <w:rPr>
          <w:rFonts w:ascii="Garamond" w:hAnsi="Garamond"/>
          <w:sz w:val="24"/>
          <w:szCs w:val="24"/>
        </w:rPr>
        <w:t>en.</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Såfremt boet har ret til at indtræde i </w:t>
      </w:r>
      <w:r w:rsidR="00E0368A" w:rsidRPr="00BA713D">
        <w:rPr>
          <w:rFonts w:ascii="Garamond" w:hAnsi="Garamond"/>
          <w:sz w:val="24"/>
          <w:szCs w:val="24"/>
        </w:rPr>
        <w:t>rammeaftal</w:t>
      </w:r>
      <w:r w:rsidRPr="00BA713D">
        <w:rPr>
          <w:rFonts w:ascii="Garamond" w:hAnsi="Garamond"/>
          <w:sz w:val="24"/>
          <w:szCs w:val="24"/>
        </w:rPr>
        <w:t>en i medfør af konkurslovens bestemmelser, skal boet efter forespørgsel uden ugrundet ophold give skriftlig meddelelse om, hvorvidt boet vil indtræde.</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201" w:name="_Toc284848873"/>
      <w:bookmarkStart w:id="202" w:name="_Toc391456115"/>
      <w:r w:rsidRPr="00BA713D">
        <w:t>Opfyldelseshindringer, herunder force majeure</w:t>
      </w:r>
      <w:bookmarkEnd w:id="201"/>
      <w:bookmarkEnd w:id="202"/>
    </w:p>
    <w:p w:rsidR="00980507" w:rsidRPr="00BA713D" w:rsidRDefault="00980507" w:rsidP="00980507">
      <w:pPr>
        <w:rPr>
          <w:rFonts w:ascii="Garamond" w:hAnsi="Garamond"/>
          <w:sz w:val="24"/>
          <w:szCs w:val="24"/>
        </w:rPr>
      </w:pPr>
      <w:r w:rsidRPr="00BA713D">
        <w:rPr>
          <w:rFonts w:ascii="Garamond" w:hAnsi="Garamond"/>
          <w:sz w:val="24"/>
          <w:szCs w:val="24"/>
        </w:rPr>
        <w:t>I tilfælde af force majeure suspenderes parternes forpligtelser så længe force majeure er til stede og i det omfang force majeure er til hinder for partens opfyldelse af sine forpligtelser.</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Som force majeure regnes ikke vejrlig, strejke og lockout (opremsningen er ikke udtømmende).</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Den af parterne, der ønsker at påberåbe sig force majeure skal give den anden part skriftlig meddelelse herom, så snart force majeure kendes eller konstateres, medmindre force majeure i sig selv umuliggør meddelelsen. Meddelelsen skal angive:</w:t>
      </w:r>
    </w:p>
    <w:p w:rsidR="00980507" w:rsidRPr="00BA713D" w:rsidRDefault="00980507" w:rsidP="00980507">
      <w:pPr>
        <w:rPr>
          <w:rFonts w:ascii="Garamond" w:hAnsi="Garamond"/>
          <w:sz w:val="24"/>
          <w:szCs w:val="24"/>
        </w:rPr>
      </w:pPr>
    </w:p>
    <w:p w:rsidR="00980507" w:rsidRPr="00BA713D" w:rsidRDefault="00980507" w:rsidP="00980507">
      <w:pPr>
        <w:pStyle w:val="Opstilling-punkttegn"/>
        <w:tabs>
          <w:tab w:val="clear" w:pos="720"/>
        </w:tabs>
        <w:spacing w:before="0" w:after="0" w:line="240" w:lineRule="auto"/>
        <w:rPr>
          <w:rFonts w:ascii="Garamond" w:hAnsi="Garamond" w:cs="Arial"/>
          <w:sz w:val="24"/>
          <w:szCs w:val="24"/>
        </w:rPr>
      </w:pPr>
      <w:r w:rsidRPr="00BA713D">
        <w:rPr>
          <w:rFonts w:ascii="Garamond" w:hAnsi="Garamond" w:cs="Arial"/>
          <w:sz w:val="24"/>
          <w:szCs w:val="24"/>
        </w:rPr>
        <w:t>Årsagen til force majeure situationen</w:t>
      </w:r>
    </w:p>
    <w:p w:rsidR="00980507" w:rsidRPr="00BA713D" w:rsidRDefault="00980507" w:rsidP="00980507">
      <w:pPr>
        <w:pStyle w:val="Opstilling-punkttegn"/>
        <w:tabs>
          <w:tab w:val="clear" w:pos="720"/>
        </w:tabs>
        <w:spacing w:before="0" w:after="0" w:line="240" w:lineRule="auto"/>
        <w:rPr>
          <w:rFonts w:ascii="Garamond" w:hAnsi="Garamond" w:cs="Arial"/>
          <w:sz w:val="24"/>
          <w:szCs w:val="24"/>
        </w:rPr>
      </w:pPr>
      <w:r w:rsidRPr="00BA713D">
        <w:rPr>
          <w:rFonts w:ascii="Garamond" w:hAnsi="Garamond" w:cs="Arial"/>
          <w:sz w:val="24"/>
          <w:szCs w:val="24"/>
        </w:rPr>
        <w:t>Forventet varighed af force majeure situationen</w:t>
      </w:r>
    </w:p>
    <w:p w:rsidR="00980507" w:rsidRPr="00BA713D" w:rsidRDefault="00980507" w:rsidP="00980507">
      <w:pPr>
        <w:pStyle w:val="Opstilling-punkttegn"/>
        <w:tabs>
          <w:tab w:val="clear" w:pos="720"/>
        </w:tabs>
        <w:spacing w:before="0" w:after="0" w:line="240" w:lineRule="auto"/>
        <w:rPr>
          <w:rFonts w:ascii="Garamond" w:hAnsi="Garamond" w:cs="Arial"/>
          <w:sz w:val="24"/>
          <w:szCs w:val="24"/>
        </w:rPr>
      </w:pPr>
      <w:r w:rsidRPr="00BA713D">
        <w:rPr>
          <w:rFonts w:ascii="Garamond" w:hAnsi="Garamond" w:cs="Arial"/>
          <w:sz w:val="24"/>
          <w:szCs w:val="24"/>
        </w:rPr>
        <w:t xml:space="preserve">Indsats fra </w:t>
      </w:r>
      <w:r w:rsidR="00A618FB">
        <w:rPr>
          <w:rFonts w:ascii="Garamond" w:hAnsi="Garamond" w:cs="Arial"/>
          <w:sz w:val="24"/>
          <w:szCs w:val="24"/>
        </w:rPr>
        <w:t>Kontrakthaver</w:t>
      </w:r>
      <w:r w:rsidRPr="00BA713D">
        <w:rPr>
          <w:rFonts w:ascii="Garamond" w:hAnsi="Garamond" w:cs="Arial"/>
          <w:sz w:val="24"/>
          <w:szCs w:val="24"/>
        </w:rPr>
        <w:t>s side for at genoptage leveringen.</w:t>
      </w:r>
    </w:p>
    <w:p w:rsidR="00980507" w:rsidRPr="00BA713D" w:rsidRDefault="00980507" w:rsidP="00980507">
      <w:pPr>
        <w:pStyle w:val="Opstilling-punkttegn"/>
        <w:numPr>
          <w:ilvl w:val="0"/>
          <w:numId w:val="0"/>
        </w:numPr>
        <w:tabs>
          <w:tab w:val="clear" w:pos="720"/>
        </w:tabs>
        <w:spacing w:before="0" w:after="0" w:line="240" w:lineRule="auto"/>
        <w:ind w:left="397" w:hanging="397"/>
        <w:rPr>
          <w:rFonts w:ascii="Garamond" w:hAnsi="Garamond" w:cs="Arial"/>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Er force majeure isoleret til </w:t>
      </w:r>
      <w:r w:rsidR="00A618FB">
        <w:rPr>
          <w:rFonts w:ascii="Garamond" w:hAnsi="Garamond"/>
          <w:sz w:val="24"/>
          <w:szCs w:val="24"/>
        </w:rPr>
        <w:t>Kontrakthaver</w:t>
      </w:r>
      <w:r w:rsidRPr="00BA713D">
        <w:rPr>
          <w:rFonts w:ascii="Garamond" w:hAnsi="Garamond"/>
          <w:sz w:val="24"/>
          <w:szCs w:val="24"/>
        </w:rPr>
        <w:t xml:space="preserve">s virksomhed, eller områder </w:t>
      </w:r>
      <w:r w:rsidR="00A618FB">
        <w:rPr>
          <w:rFonts w:ascii="Garamond" w:hAnsi="Garamond"/>
          <w:sz w:val="24"/>
          <w:szCs w:val="24"/>
        </w:rPr>
        <w:t>Kontrakthaver</w:t>
      </w:r>
      <w:r w:rsidRPr="00BA713D">
        <w:rPr>
          <w:rFonts w:ascii="Garamond" w:hAnsi="Garamond"/>
          <w:sz w:val="24"/>
          <w:szCs w:val="24"/>
        </w:rPr>
        <w:t xml:space="preserve"> bærer risikoen for, kan </w:t>
      </w:r>
      <w:r w:rsidR="00A618FB">
        <w:rPr>
          <w:rFonts w:ascii="Garamond" w:hAnsi="Garamond"/>
          <w:sz w:val="24"/>
          <w:szCs w:val="24"/>
        </w:rPr>
        <w:t>Ordregiver</w:t>
      </w:r>
      <w:r w:rsidRPr="00BA713D">
        <w:rPr>
          <w:rFonts w:ascii="Garamond" w:hAnsi="Garamond"/>
          <w:sz w:val="24"/>
          <w:szCs w:val="24"/>
        </w:rPr>
        <w:t xml:space="preserve"> kontrahere til anden side, så længe force majeure er til stede.</w:t>
      </w:r>
    </w:p>
    <w:p w:rsidR="00980507" w:rsidRPr="00BA713D" w:rsidRDefault="00980507" w:rsidP="00980507">
      <w:pPr>
        <w:pStyle w:val="Opstilling-punkttegn"/>
        <w:numPr>
          <w:ilvl w:val="0"/>
          <w:numId w:val="0"/>
        </w:numPr>
        <w:tabs>
          <w:tab w:val="clear" w:pos="720"/>
        </w:tabs>
        <w:spacing w:before="0" w:after="0" w:line="240" w:lineRule="auto"/>
        <w:ind w:left="397" w:hanging="397"/>
        <w:rPr>
          <w:rFonts w:ascii="Garamond" w:hAnsi="Garamond" w:cs="Arial"/>
          <w:sz w:val="24"/>
          <w:szCs w:val="24"/>
        </w:rPr>
      </w:pPr>
    </w:p>
    <w:p w:rsidR="00980507" w:rsidRPr="00BA713D" w:rsidRDefault="00980507" w:rsidP="00817815">
      <w:pPr>
        <w:pStyle w:val="Overskrift3"/>
      </w:pPr>
      <w:bookmarkStart w:id="203" w:name="_Toc284848874"/>
      <w:bookmarkStart w:id="204" w:name="_Toc391456116"/>
      <w:r w:rsidRPr="00BA713D">
        <w:lastRenderedPageBreak/>
        <w:t>Ændring af produktsammensætning</w:t>
      </w:r>
      <w:bookmarkEnd w:id="203"/>
      <w:bookmarkEnd w:id="204"/>
    </w:p>
    <w:p w:rsidR="00980507" w:rsidRPr="00BA713D" w:rsidRDefault="00980507" w:rsidP="00980507">
      <w:pPr>
        <w:rPr>
          <w:rFonts w:ascii="Garamond" w:hAnsi="Garamond"/>
          <w:sz w:val="24"/>
          <w:szCs w:val="24"/>
        </w:rPr>
      </w:pPr>
      <w:r w:rsidRPr="00BA713D">
        <w:rPr>
          <w:rFonts w:ascii="Garamond" w:hAnsi="Garamond"/>
          <w:sz w:val="24"/>
          <w:szCs w:val="24"/>
        </w:rPr>
        <w:t xml:space="preserve">Såfremt ændringer i lovgivningen og/eller myndighedskrav medfører, at der skal foretages korrektioner/ændringer i produkternes sammensætning, er </w:t>
      </w:r>
      <w:r w:rsidR="00A618FB">
        <w:rPr>
          <w:rFonts w:ascii="Garamond" w:hAnsi="Garamond"/>
          <w:sz w:val="24"/>
          <w:szCs w:val="24"/>
        </w:rPr>
        <w:t>Kontrakthaver</w:t>
      </w:r>
      <w:r w:rsidRPr="00BA713D">
        <w:rPr>
          <w:rFonts w:ascii="Garamond" w:hAnsi="Garamond"/>
          <w:sz w:val="24"/>
          <w:szCs w:val="24"/>
        </w:rPr>
        <w:t xml:space="preserve"> pligtig til omgående at informere </w:t>
      </w:r>
      <w:r w:rsidR="00A618FB">
        <w:rPr>
          <w:rFonts w:ascii="Garamond" w:hAnsi="Garamond"/>
          <w:sz w:val="24"/>
          <w:szCs w:val="24"/>
        </w:rPr>
        <w:t>Ordregiver</w:t>
      </w:r>
      <w:r w:rsidRPr="00BA713D">
        <w:rPr>
          <w:rFonts w:ascii="Garamond" w:hAnsi="Garamond"/>
          <w:sz w:val="24"/>
          <w:szCs w:val="24"/>
        </w:rPr>
        <w:t xml:space="preserve"> herom samt omgående at ændre produkterne som påkrævet.</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Såfremt </w:t>
      </w:r>
      <w:r w:rsidR="00A618FB">
        <w:rPr>
          <w:rFonts w:ascii="Garamond" w:hAnsi="Garamond"/>
          <w:sz w:val="24"/>
          <w:szCs w:val="24"/>
        </w:rPr>
        <w:t>Kontrakthaver</w:t>
      </w:r>
      <w:r w:rsidRPr="00BA713D">
        <w:rPr>
          <w:rFonts w:ascii="Garamond" w:hAnsi="Garamond"/>
          <w:sz w:val="24"/>
          <w:szCs w:val="24"/>
        </w:rPr>
        <w:t xml:space="preserve"> ved produktudvikling eller på anden måde substituerer tilbudte produkter </w:t>
      </w:r>
      <w:r w:rsidRPr="00BA713D" w:rsidDel="00C275FA">
        <w:rPr>
          <w:rFonts w:ascii="Garamond" w:hAnsi="Garamond"/>
          <w:sz w:val="24"/>
          <w:szCs w:val="24"/>
        </w:rPr>
        <w:t>udvider sit</w:t>
      </w:r>
      <w:r w:rsidRPr="00BA713D">
        <w:rPr>
          <w:rFonts w:ascii="Garamond" w:hAnsi="Garamond"/>
          <w:sz w:val="24"/>
          <w:szCs w:val="24"/>
        </w:rPr>
        <w:t xml:space="preserve"> </w:t>
      </w:r>
      <w:r w:rsidRPr="00BA713D" w:rsidDel="00C275FA">
        <w:rPr>
          <w:rFonts w:ascii="Garamond" w:hAnsi="Garamond"/>
          <w:sz w:val="24"/>
          <w:szCs w:val="24"/>
        </w:rPr>
        <w:t>sortiment</w:t>
      </w:r>
      <w:r w:rsidRPr="00BA713D">
        <w:rPr>
          <w:rFonts w:ascii="Garamond" w:hAnsi="Garamond"/>
          <w:sz w:val="24"/>
          <w:szCs w:val="24"/>
        </w:rPr>
        <w:t xml:space="preserve"> med nye produkter, som kvalitetsmæssigt svarer til produkterne i </w:t>
      </w:r>
      <w:r w:rsidR="00E0368A" w:rsidRPr="00BA713D">
        <w:rPr>
          <w:rFonts w:ascii="Garamond" w:hAnsi="Garamond"/>
          <w:sz w:val="24"/>
          <w:szCs w:val="24"/>
        </w:rPr>
        <w:t>rammeaftal</w:t>
      </w:r>
      <w:r w:rsidRPr="00BA713D">
        <w:rPr>
          <w:rFonts w:ascii="Garamond" w:hAnsi="Garamond"/>
          <w:sz w:val="24"/>
          <w:szCs w:val="24"/>
        </w:rPr>
        <w:t xml:space="preserve">ens nettosortiment, skal </w:t>
      </w:r>
      <w:r w:rsidR="00A618FB">
        <w:rPr>
          <w:rFonts w:ascii="Garamond" w:hAnsi="Garamond"/>
          <w:sz w:val="24"/>
          <w:szCs w:val="24"/>
        </w:rPr>
        <w:t>Kontrakthaver</w:t>
      </w:r>
      <w:r w:rsidRPr="00BA713D">
        <w:rPr>
          <w:rFonts w:ascii="Garamond" w:hAnsi="Garamond"/>
          <w:sz w:val="24"/>
          <w:szCs w:val="24"/>
        </w:rPr>
        <w:t xml:space="preserve"> efter aftale med </w:t>
      </w:r>
      <w:r w:rsidR="00A618FB">
        <w:rPr>
          <w:rFonts w:ascii="Garamond" w:hAnsi="Garamond"/>
          <w:sz w:val="24"/>
          <w:szCs w:val="24"/>
        </w:rPr>
        <w:t>Ordregiver</w:t>
      </w:r>
      <w:r w:rsidRPr="00BA713D">
        <w:rPr>
          <w:rFonts w:ascii="Garamond" w:hAnsi="Garamond"/>
          <w:sz w:val="24"/>
          <w:szCs w:val="24"/>
        </w:rPr>
        <w:t xml:space="preserve"> tilbyde </w:t>
      </w:r>
      <w:r w:rsidR="00A618FB">
        <w:rPr>
          <w:rFonts w:ascii="Garamond" w:hAnsi="Garamond"/>
          <w:sz w:val="24"/>
          <w:szCs w:val="24"/>
        </w:rPr>
        <w:t>Ordregiver</w:t>
      </w:r>
      <w:r w:rsidRPr="00BA713D">
        <w:rPr>
          <w:rFonts w:ascii="Garamond" w:hAnsi="Garamond"/>
          <w:sz w:val="24"/>
          <w:szCs w:val="24"/>
        </w:rPr>
        <w:t xml:space="preserve">s institutioner mv. disse produkter. </w:t>
      </w:r>
    </w:p>
    <w:p w:rsidR="00980507" w:rsidRPr="00BA713D" w:rsidRDefault="00980507" w:rsidP="00980507">
      <w:pPr>
        <w:rPr>
          <w:rFonts w:ascii="Garamond" w:hAnsi="Garamond"/>
          <w:sz w:val="24"/>
          <w:szCs w:val="24"/>
        </w:rPr>
      </w:pPr>
    </w:p>
    <w:p w:rsidR="00980507" w:rsidRPr="00BA713D" w:rsidRDefault="00A618FB" w:rsidP="00980507">
      <w:pPr>
        <w:rPr>
          <w:rFonts w:ascii="Garamond" w:hAnsi="Garamond"/>
          <w:sz w:val="24"/>
          <w:szCs w:val="24"/>
        </w:rPr>
      </w:pPr>
      <w:r>
        <w:rPr>
          <w:rFonts w:ascii="Garamond" w:hAnsi="Garamond"/>
          <w:sz w:val="24"/>
          <w:szCs w:val="24"/>
        </w:rPr>
        <w:t>Ordregiver</w:t>
      </w:r>
      <w:r w:rsidR="00980507" w:rsidRPr="00BA713D">
        <w:rPr>
          <w:rFonts w:ascii="Garamond" w:hAnsi="Garamond"/>
          <w:sz w:val="24"/>
          <w:szCs w:val="24"/>
        </w:rPr>
        <w:t xml:space="preserve"> medvirker gerne ved afprøvning af nye produkter, i det omfang disse i alle led lever op til </w:t>
      </w:r>
      <w:r w:rsidR="00E0368A" w:rsidRPr="00BA713D">
        <w:rPr>
          <w:rFonts w:ascii="Garamond" w:hAnsi="Garamond"/>
          <w:sz w:val="24"/>
          <w:szCs w:val="24"/>
        </w:rPr>
        <w:t>rammeaftal</w:t>
      </w:r>
      <w:r w:rsidR="00980507" w:rsidRPr="00BA713D">
        <w:rPr>
          <w:rFonts w:ascii="Garamond" w:hAnsi="Garamond"/>
          <w:sz w:val="24"/>
          <w:szCs w:val="24"/>
        </w:rPr>
        <w:t>ens minimumsbetingelser.</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205" w:name="_Toc391456117"/>
      <w:r w:rsidRPr="00BA713D">
        <w:t xml:space="preserve">Tavshedspligt og offentliggørelse af </w:t>
      </w:r>
      <w:r w:rsidR="00E0368A" w:rsidRPr="00BA713D">
        <w:t>rammeaftal</w:t>
      </w:r>
      <w:r w:rsidRPr="00BA713D">
        <w:t>en</w:t>
      </w:r>
      <w:bookmarkEnd w:id="174"/>
      <w:bookmarkEnd w:id="205"/>
    </w:p>
    <w:p w:rsidR="00980507" w:rsidRPr="00BA713D" w:rsidRDefault="00980507" w:rsidP="00980507">
      <w:pPr>
        <w:rPr>
          <w:rFonts w:ascii="Garamond" w:hAnsi="Garamond"/>
          <w:sz w:val="24"/>
          <w:szCs w:val="24"/>
        </w:rPr>
      </w:pPr>
      <w:r w:rsidRPr="00BA713D">
        <w:rPr>
          <w:rFonts w:ascii="Garamond" w:hAnsi="Garamond"/>
          <w:sz w:val="24"/>
          <w:szCs w:val="24"/>
        </w:rPr>
        <w:t xml:space="preserve">Nærværende </w:t>
      </w:r>
      <w:r w:rsidR="00E0368A" w:rsidRPr="00BA713D">
        <w:rPr>
          <w:rFonts w:ascii="Garamond" w:hAnsi="Garamond"/>
          <w:sz w:val="24"/>
          <w:szCs w:val="24"/>
        </w:rPr>
        <w:t>rammeaftale</w:t>
      </w:r>
      <w:r w:rsidRPr="00BA713D">
        <w:rPr>
          <w:rFonts w:ascii="Garamond" w:hAnsi="Garamond"/>
          <w:sz w:val="24"/>
          <w:szCs w:val="24"/>
        </w:rPr>
        <w:t xml:space="preserve"> er fortrolig, og kan hverken helt eller delvist offentliggøres uden, at parterne på forhånd og skriftligt har aftalt, hvad der kan/skal offentliggøres. </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Ovenstående bestemmelse gælder ikke, såfremt tredjemand forlanger og får medhold i begæring om aktindsigt i dele af eller hele </w:t>
      </w:r>
      <w:r w:rsidR="00E0368A" w:rsidRPr="00BA713D">
        <w:rPr>
          <w:rFonts w:ascii="Garamond" w:hAnsi="Garamond"/>
          <w:sz w:val="24"/>
          <w:szCs w:val="24"/>
        </w:rPr>
        <w:t>rammeaftal</w:t>
      </w:r>
      <w:r w:rsidRPr="00BA713D">
        <w:rPr>
          <w:rFonts w:ascii="Garamond" w:hAnsi="Garamond"/>
          <w:sz w:val="24"/>
          <w:szCs w:val="24"/>
        </w:rPr>
        <w:t xml:space="preserve">en i henhold til forvaltningslovens eller offentlighedslovens almindelige regler om aktindsigt. </w:t>
      </w:r>
    </w:p>
    <w:p w:rsidR="00980507" w:rsidRPr="00BA713D" w:rsidRDefault="00980507" w:rsidP="00980507">
      <w:pPr>
        <w:rPr>
          <w:rFonts w:ascii="Garamond" w:hAnsi="Garamond"/>
          <w:sz w:val="24"/>
          <w:szCs w:val="24"/>
        </w:rPr>
      </w:pPr>
    </w:p>
    <w:p w:rsidR="00980507" w:rsidRPr="00BA713D" w:rsidRDefault="00A618FB" w:rsidP="00980507">
      <w:pPr>
        <w:rPr>
          <w:rFonts w:ascii="Garamond" w:hAnsi="Garamond"/>
          <w:sz w:val="24"/>
          <w:szCs w:val="24"/>
        </w:rPr>
      </w:pPr>
      <w:r>
        <w:rPr>
          <w:rFonts w:ascii="Garamond" w:hAnsi="Garamond"/>
          <w:sz w:val="24"/>
          <w:szCs w:val="24"/>
        </w:rPr>
        <w:t>Ordregiver</w:t>
      </w:r>
      <w:r w:rsidR="00980507" w:rsidRPr="00BA713D">
        <w:rPr>
          <w:rFonts w:ascii="Garamond" w:hAnsi="Garamond"/>
          <w:sz w:val="24"/>
          <w:szCs w:val="24"/>
        </w:rPr>
        <w:t xml:space="preserve"> kan i forbindelse med benchmarkingundersøgelser udlevere oplysninger om priser til andre kommuner eller offentlige instanser samt Kommunernes Landsforening. Priserne udleveres i så fald i fortrolighed.</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Udtalelser til pressen, der vedrører enten </w:t>
      </w:r>
      <w:r w:rsidR="00E0368A" w:rsidRPr="00BA713D">
        <w:rPr>
          <w:rFonts w:ascii="Garamond" w:hAnsi="Garamond"/>
          <w:sz w:val="24"/>
          <w:szCs w:val="24"/>
        </w:rPr>
        <w:t xml:space="preserve">rammeaftalen eller den anden </w:t>
      </w:r>
      <w:r w:rsidRPr="00BA713D">
        <w:rPr>
          <w:rFonts w:ascii="Garamond" w:hAnsi="Garamond"/>
          <w:sz w:val="24"/>
          <w:szCs w:val="24"/>
        </w:rPr>
        <w:t xml:space="preserve">part, skal godkendes af modparten inden udtalelsen foretages. </w:t>
      </w:r>
    </w:p>
    <w:p w:rsidR="00980507" w:rsidRPr="00BA713D" w:rsidRDefault="00980507" w:rsidP="00980507">
      <w:pPr>
        <w:rPr>
          <w:rFonts w:ascii="Garamond" w:hAnsi="Garamond"/>
          <w:sz w:val="24"/>
          <w:szCs w:val="24"/>
        </w:rPr>
      </w:pPr>
    </w:p>
    <w:p w:rsidR="00980507" w:rsidRPr="00BA713D" w:rsidRDefault="00E0368A" w:rsidP="00980507">
      <w:pPr>
        <w:rPr>
          <w:rFonts w:ascii="Garamond" w:hAnsi="Garamond"/>
          <w:sz w:val="24"/>
          <w:szCs w:val="24"/>
        </w:rPr>
      </w:pPr>
      <w:r w:rsidRPr="00BA713D">
        <w:rPr>
          <w:rFonts w:ascii="Garamond" w:hAnsi="Garamond"/>
          <w:sz w:val="24"/>
          <w:szCs w:val="24"/>
        </w:rPr>
        <w:t>Rammeaftal</w:t>
      </w:r>
      <w:r w:rsidR="00980507" w:rsidRPr="00BA713D">
        <w:rPr>
          <w:rFonts w:ascii="Garamond" w:hAnsi="Garamond"/>
          <w:sz w:val="24"/>
          <w:szCs w:val="24"/>
        </w:rPr>
        <w:t xml:space="preserve">en vil blive gjort tilgængelig for </w:t>
      </w:r>
      <w:r w:rsidR="00A618FB">
        <w:rPr>
          <w:rFonts w:ascii="Garamond" w:hAnsi="Garamond"/>
          <w:sz w:val="24"/>
          <w:szCs w:val="24"/>
        </w:rPr>
        <w:t>Ordregiver</w:t>
      </w:r>
      <w:r w:rsidR="00980507" w:rsidRPr="00BA713D">
        <w:rPr>
          <w:rFonts w:ascii="Garamond" w:hAnsi="Garamond"/>
          <w:sz w:val="24"/>
          <w:szCs w:val="24"/>
        </w:rPr>
        <w:t xml:space="preserve">s medarbejdere i </w:t>
      </w:r>
      <w:r w:rsidR="00A618FB">
        <w:rPr>
          <w:rFonts w:ascii="Garamond" w:hAnsi="Garamond"/>
          <w:sz w:val="24"/>
          <w:szCs w:val="24"/>
        </w:rPr>
        <w:t>Ordregiver</w:t>
      </w:r>
      <w:r w:rsidR="00980507" w:rsidRPr="00BA713D">
        <w:rPr>
          <w:rFonts w:ascii="Garamond" w:hAnsi="Garamond"/>
          <w:sz w:val="24"/>
          <w:szCs w:val="24"/>
        </w:rPr>
        <w:t xml:space="preserve">s indkøbssystem. </w:t>
      </w:r>
    </w:p>
    <w:p w:rsidR="00980507" w:rsidRPr="00BA713D" w:rsidRDefault="00980507" w:rsidP="00980507">
      <w:pPr>
        <w:rPr>
          <w:rFonts w:ascii="Garamond" w:hAnsi="Garamond"/>
          <w:sz w:val="24"/>
          <w:szCs w:val="24"/>
        </w:rPr>
      </w:pPr>
    </w:p>
    <w:p w:rsidR="00130A19"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og dennes ansatte er forpligtet til at bevare absolut tavshed over for tredjemand om denne </w:t>
      </w:r>
      <w:r w:rsidR="00E0368A" w:rsidRPr="00BA713D">
        <w:rPr>
          <w:rFonts w:ascii="Garamond" w:hAnsi="Garamond"/>
          <w:sz w:val="24"/>
          <w:szCs w:val="24"/>
        </w:rPr>
        <w:t>rammeaftale</w:t>
      </w:r>
      <w:r w:rsidR="00980507" w:rsidRPr="00BA713D">
        <w:rPr>
          <w:rFonts w:ascii="Garamond" w:hAnsi="Garamond"/>
          <w:sz w:val="24"/>
          <w:szCs w:val="24"/>
        </w:rPr>
        <w:t xml:space="preserve">s indhold. Dette gælder også efter </w:t>
      </w:r>
      <w:r w:rsidR="00E0368A" w:rsidRPr="00BA713D">
        <w:rPr>
          <w:rFonts w:ascii="Garamond" w:hAnsi="Garamond"/>
          <w:sz w:val="24"/>
          <w:szCs w:val="24"/>
        </w:rPr>
        <w:t>rammeaftal</w:t>
      </w:r>
      <w:r w:rsidR="00980507" w:rsidRPr="00BA713D">
        <w:rPr>
          <w:rFonts w:ascii="Garamond" w:hAnsi="Garamond"/>
          <w:sz w:val="24"/>
          <w:szCs w:val="24"/>
        </w:rPr>
        <w:t xml:space="preserve">ens udløb. </w:t>
      </w:r>
      <w:bookmarkEnd w:id="175"/>
      <w:bookmarkEnd w:id="176"/>
      <w:bookmarkEnd w:id="177"/>
      <w:bookmarkEnd w:id="178"/>
      <w:bookmarkEnd w:id="179"/>
    </w:p>
    <w:p w:rsidR="00130A19" w:rsidRDefault="00130A19"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Manglende overholdelse af bestemmelsen anses for at være en væsentlig misligholdelse, der berettiger </w:t>
      </w:r>
      <w:r w:rsidR="00A618FB">
        <w:rPr>
          <w:rFonts w:ascii="Garamond" w:hAnsi="Garamond"/>
          <w:sz w:val="24"/>
          <w:szCs w:val="24"/>
        </w:rPr>
        <w:t>Ordregiver</w:t>
      </w:r>
      <w:r w:rsidRPr="00BA713D">
        <w:rPr>
          <w:rFonts w:ascii="Garamond" w:hAnsi="Garamond"/>
          <w:sz w:val="24"/>
          <w:szCs w:val="24"/>
        </w:rPr>
        <w:t xml:space="preserve"> til at hæve </w:t>
      </w:r>
      <w:r w:rsidR="00E0368A" w:rsidRPr="00BA713D">
        <w:rPr>
          <w:rFonts w:ascii="Garamond" w:hAnsi="Garamond"/>
          <w:sz w:val="24"/>
          <w:szCs w:val="24"/>
        </w:rPr>
        <w:t>rammeaftal</w:t>
      </w:r>
      <w:r w:rsidRPr="00BA713D">
        <w:rPr>
          <w:rFonts w:ascii="Garamond" w:hAnsi="Garamond"/>
          <w:sz w:val="24"/>
          <w:szCs w:val="24"/>
        </w:rPr>
        <w:t>en.</w:t>
      </w:r>
    </w:p>
    <w:p w:rsidR="00980507" w:rsidRPr="00BA713D" w:rsidRDefault="00980507" w:rsidP="00980507">
      <w:pPr>
        <w:rPr>
          <w:rFonts w:ascii="Garamond" w:hAnsi="Garamond"/>
          <w:sz w:val="24"/>
          <w:szCs w:val="24"/>
        </w:rPr>
      </w:pPr>
    </w:p>
    <w:p w:rsidR="00980507" w:rsidRPr="00BA713D" w:rsidRDefault="00E0368A" w:rsidP="00817815">
      <w:pPr>
        <w:pStyle w:val="Overskrift3"/>
      </w:pPr>
      <w:bookmarkStart w:id="206" w:name="_Toc284848877"/>
      <w:bookmarkStart w:id="207" w:name="_Toc391456118"/>
      <w:r w:rsidRPr="00BA713D">
        <w:t>Æ</w:t>
      </w:r>
      <w:r w:rsidR="00980507" w:rsidRPr="00BA713D">
        <w:t>ndringer</w:t>
      </w:r>
      <w:bookmarkEnd w:id="206"/>
      <w:r w:rsidRPr="00BA713D">
        <w:t xml:space="preserve"> i rammeaftalen</w:t>
      </w:r>
      <w:bookmarkEnd w:id="207"/>
    </w:p>
    <w:p w:rsidR="00980507" w:rsidRPr="00BA713D" w:rsidRDefault="00980507" w:rsidP="00980507">
      <w:pPr>
        <w:rPr>
          <w:rFonts w:ascii="Garamond" w:hAnsi="Garamond"/>
          <w:sz w:val="24"/>
          <w:szCs w:val="24"/>
        </w:rPr>
      </w:pPr>
      <w:r w:rsidRPr="00BA713D">
        <w:rPr>
          <w:rFonts w:ascii="Garamond" w:hAnsi="Garamond"/>
          <w:sz w:val="24"/>
          <w:szCs w:val="24"/>
        </w:rPr>
        <w:t xml:space="preserve">Nærværende </w:t>
      </w:r>
      <w:r w:rsidR="00E0368A" w:rsidRPr="00BA713D">
        <w:rPr>
          <w:rFonts w:ascii="Garamond" w:hAnsi="Garamond"/>
          <w:sz w:val="24"/>
          <w:szCs w:val="24"/>
        </w:rPr>
        <w:t>rammeaftale</w:t>
      </w:r>
      <w:r w:rsidRPr="00BA713D">
        <w:rPr>
          <w:rFonts w:ascii="Garamond" w:hAnsi="Garamond"/>
          <w:sz w:val="24"/>
          <w:szCs w:val="24"/>
        </w:rPr>
        <w:t xml:space="preserve">, herunder bilag til </w:t>
      </w:r>
      <w:r w:rsidR="00E0368A" w:rsidRPr="00BA713D">
        <w:rPr>
          <w:rFonts w:ascii="Garamond" w:hAnsi="Garamond"/>
          <w:sz w:val="24"/>
          <w:szCs w:val="24"/>
        </w:rPr>
        <w:t>rammeaftal</w:t>
      </w:r>
      <w:r w:rsidRPr="00BA713D">
        <w:rPr>
          <w:rFonts w:ascii="Garamond" w:hAnsi="Garamond"/>
          <w:sz w:val="24"/>
          <w:szCs w:val="24"/>
        </w:rPr>
        <w:t xml:space="preserve">en, kan kun ændres ved skriftlig aftale mellem </w:t>
      </w:r>
      <w:r w:rsidR="00A618FB">
        <w:rPr>
          <w:rFonts w:ascii="Garamond" w:hAnsi="Garamond"/>
          <w:sz w:val="24"/>
          <w:szCs w:val="24"/>
        </w:rPr>
        <w:t>Ordregiver</w:t>
      </w:r>
      <w:r w:rsidRPr="00BA713D">
        <w:rPr>
          <w:rFonts w:ascii="Garamond" w:hAnsi="Garamond"/>
          <w:sz w:val="24"/>
          <w:szCs w:val="24"/>
        </w:rPr>
        <w:t xml:space="preserve"> og </w:t>
      </w:r>
      <w:r w:rsidR="00A618FB">
        <w:rPr>
          <w:rFonts w:ascii="Garamond" w:hAnsi="Garamond"/>
          <w:sz w:val="24"/>
          <w:szCs w:val="24"/>
        </w:rPr>
        <w:t>Kontrakthaver</w:t>
      </w:r>
      <w:r w:rsidRPr="00BA713D">
        <w:rPr>
          <w:rFonts w:ascii="Garamond" w:hAnsi="Garamond"/>
          <w:sz w:val="24"/>
          <w:szCs w:val="24"/>
        </w:rPr>
        <w:t>. Indførte ændringer, der ikke må forrykke udbudsgrundlaget væsentligt, skal fremgå af ændringsmeddelelser, som er underskrevet af begge parter.</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208" w:name="_Toc284848878"/>
      <w:bookmarkStart w:id="209" w:name="_Toc391456119"/>
      <w:r w:rsidRPr="00BA713D">
        <w:t>Lovvalg og afgørelse af tvister</w:t>
      </w:r>
      <w:bookmarkEnd w:id="208"/>
      <w:bookmarkEnd w:id="209"/>
    </w:p>
    <w:p w:rsidR="00980507" w:rsidRPr="00BA713D" w:rsidRDefault="00980507" w:rsidP="00980507">
      <w:pPr>
        <w:autoSpaceDE w:val="0"/>
        <w:autoSpaceDN w:val="0"/>
        <w:adjustRightInd w:val="0"/>
        <w:spacing w:line="240" w:lineRule="atLeast"/>
        <w:rPr>
          <w:rFonts w:ascii="Garamond" w:hAnsi="Garamond"/>
          <w:color w:val="000000"/>
          <w:sz w:val="24"/>
          <w:szCs w:val="24"/>
        </w:rPr>
      </w:pPr>
      <w:r w:rsidRPr="00BA713D">
        <w:rPr>
          <w:rFonts w:ascii="Garamond" w:hAnsi="Garamond"/>
          <w:color w:val="000000"/>
          <w:sz w:val="24"/>
          <w:szCs w:val="24"/>
        </w:rPr>
        <w:t xml:space="preserve">Nærværende </w:t>
      </w:r>
      <w:r w:rsidR="00E0368A" w:rsidRPr="00BA713D">
        <w:rPr>
          <w:rFonts w:ascii="Garamond" w:hAnsi="Garamond"/>
          <w:color w:val="000000"/>
          <w:sz w:val="24"/>
          <w:szCs w:val="24"/>
        </w:rPr>
        <w:t>rammeaftale</w:t>
      </w:r>
      <w:r w:rsidRPr="00BA713D">
        <w:rPr>
          <w:rFonts w:ascii="Garamond" w:hAnsi="Garamond"/>
          <w:color w:val="000000"/>
          <w:sz w:val="24"/>
          <w:szCs w:val="24"/>
        </w:rPr>
        <w:t xml:space="preserve"> er undergivet dansk ret.</w:t>
      </w:r>
    </w:p>
    <w:p w:rsidR="00980507" w:rsidRPr="00BA713D" w:rsidRDefault="00980507" w:rsidP="00980507">
      <w:pPr>
        <w:autoSpaceDE w:val="0"/>
        <w:autoSpaceDN w:val="0"/>
        <w:adjustRightInd w:val="0"/>
        <w:spacing w:line="240" w:lineRule="atLeast"/>
        <w:rPr>
          <w:rFonts w:ascii="Garamond" w:hAnsi="Garamond"/>
          <w:color w:val="000000"/>
          <w:sz w:val="24"/>
          <w:szCs w:val="24"/>
        </w:rPr>
      </w:pPr>
    </w:p>
    <w:p w:rsidR="00980507" w:rsidRPr="00BA713D" w:rsidRDefault="00980507" w:rsidP="00980507">
      <w:pPr>
        <w:autoSpaceDE w:val="0"/>
        <w:autoSpaceDN w:val="0"/>
        <w:adjustRightInd w:val="0"/>
        <w:spacing w:line="240" w:lineRule="atLeast"/>
        <w:rPr>
          <w:rFonts w:ascii="Garamond" w:hAnsi="Garamond"/>
          <w:color w:val="000000"/>
          <w:sz w:val="24"/>
          <w:szCs w:val="24"/>
        </w:rPr>
      </w:pPr>
      <w:r w:rsidRPr="00BA713D">
        <w:rPr>
          <w:rFonts w:ascii="Garamond" w:hAnsi="Garamond"/>
          <w:color w:val="000000"/>
          <w:sz w:val="24"/>
          <w:szCs w:val="24"/>
        </w:rPr>
        <w:t xml:space="preserve">Alle tvister – herunder ethvert spørgsmål om forståelse og fortolkningen af </w:t>
      </w:r>
      <w:r w:rsidR="00E0368A" w:rsidRPr="00BA713D">
        <w:rPr>
          <w:rFonts w:ascii="Garamond" w:hAnsi="Garamond"/>
          <w:color w:val="000000"/>
          <w:sz w:val="24"/>
          <w:szCs w:val="24"/>
        </w:rPr>
        <w:t>rammeaftal</w:t>
      </w:r>
      <w:r w:rsidRPr="00BA713D">
        <w:rPr>
          <w:rFonts w:ascii="Garamond" w:hAnsi="Garamond"/>
          <w:color w:val="000000"/>
          <w:sz w:val="24"/>
          <w:szCs w:val="24"/>
        </w:rPr>
        <w:t>en, dens indhold, omfang, ophør eller opfyldelse – skal så vidt muligt løses mellem parterne i mindelighed. Hvis parterne er enige herom, kan der inddrages en uvildig mægler til løsning af tvisten. Udgiften til mægleren afholdes af parterne i fællesskab, medmindre mægleren fastslår, at årsagen til konflikten hovedsageligt kan tillægges den ene part.</w:t>
      </w:r>
    </w:p>
    <w:p w:rsidR="00980507" w:rsidRPr="00BA713D" w:rsidRDefault="00980507" w:rsidP="00980507">
      <w:pPr>
        <w:autoSpaceDE w:val="0"/>
        <w:autoSpaceDN w:val="0"/>
        <w:adjustRightInd w:val="0"/>
        <w:spacing w:line="240" w:lineRule="atLeast"/>
        <w:rPr>
          <w:rFonts w:ascii="Garamond" w:hAnsi="Garamond"/>
          <w:color w:val="000000"/>
          <w:sz w:val="24"/>
          <w:szCs w:val="24"/>
        </w:rPr>
      </w:pPr>
    </w:p>
    <w:p w:rsidR="00980507" w:rsidRPr="00C709A3" w:rsidRDefault="00980507" w:rsidP="00980507">
      <w:pPr>
        <w:autoSpaceDE w:val="0"/>
        <w:autoSpaceDN w:val="0"/>
        <w:adjustRightInd w:val="0"/>
        <w:spacing w:line="240" w:lineRule="atLeast"/>
        <w:rPr>
          <w:rFonts w:ascii="Garamond" w:hAnsi="Garamond"/>
          <w:sz w:val="24"/>
          <w:szCs w:val="24"/>
        </w:rPr>
      </w:pPr>
      <w:r w:rsidRPr="00BA713D">
        <w:rPr>
          <w:rFonts w:ascii="Garamond" w:hAnsi="Garamond"/>
          <w:sz w:val="24"/>
          <w:szCs w:val="24"/>
        </w:rPr>
        <w:lastRenderedPageBreak/>
        <w:t xml:space="preserve">Såfremt tvisten ikke kan løses gennem parternes forhandling eller ved mægling, kan hver part kræve tvisten indbragt for domstolene til pådømmelse efter dansk lov. Værnetinget er </w:t>
      </w:r>
      <w:r w:rsidR="00A618FB">
        <w:rPr>
          <w:rFonts w:ascii="Garamond" w:hAnsi="Garamond"/>
          <w:sz w:val="24"/>
          <w:szCs w:val="24"/>
        </w:rPr>
        <w:t>Ordregiver</w:t>
      </w:r>
      <w:r w:rsidRPr="00BA713D">
        <w:rPr>
          <w:rFonts w:ascii="Garamond" w:hAnsi="Garamond"/>
          <w:sz w:val="24"/>
          <w:szCs w:val="24"/>
        </w:rPr>
        <w:t>s retskreds</w:t>
      </w:r>
      <w:r w:rsidRPr="00C709A3">
        <w:rPr>
          <w:rFonts w:ascii="Garamond" w:hAnsi="Garamond"/>
          <w:sz w:val="24"/>
          <w:szCs w:val="24"/>
        </w:rPr>
        <w:t xml:space="preserve"> </w:t>
      </w:r>
    </w:p>
    <w:p w:rsidR="00980507" w:rsidRPr="00C709A3" w:rsidRDefault="00980507" w:rsidP="00980507">
      <w:pPr>
        <w:rPr>
          <w:rFonts w:ascii="Garamond" w:hAnsi="Garamond"/>
          <w:sz w:val="24"/>
          <w:szCs w:val="24"/>
        </w:rPr>
      </w:pPr>
    </w:p>
    <w:p w:rsidR="00980507" w:rsidRPr="00BA713D" w:rsidRDefault="00980507" w:rsidP="00817815">
      <w:pPr>
        <w:pStyle w:val="Overskrift3"/>
      </w:pPr>
      <w:bookmarkStart w:id="210" w:name="_Toc284848862"/>
      <w:bookmarkStart w:id="211" w:name="_Toc391456120"/>
      <w:bookmarkStart w:id="212" w:name="_Toc17790124"/>
      <w:bookmarkStart w:id="213" w:name="_Toc102788832"/>
      <w:bookmarkStart w:id="214" w:name="_Toc107800744"/>
      <w:bookmarkStart w:id="215" w:name="_Toc107800819"/>
      <w:r w:rsidRPr="00BA713D">
        <w:t>Offentlige påbud</w:t>
      </w:r>
      <w:bookmarkEnd w:id="210"/>
      <w:bookmarkEnd w:id="211"/>
    </w:p>
    <w:p w:rsidR="00980507" w:rsidRPr="00BA713D" w:rsidRDefault="00A618FB" w:rsidP="00980507">
      <w:pPr>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er forpligtet til at overholde alle direktiver, love, bekendtgørelser, myndighedskrav og regler/påbud gældende for nærværende </w:t>
      </w:r>
      <w:r w:rsidR="00E0368A" w:rsidRPr="00BA713D">
        <w:rPr>
          <w:rFonts w:ascii="Garamond" w:hAnsi="Garamond"/>
          <w:sz w:val="24"/>
          <w:szCs w:val="24"/>
        </w:rPr>
        <w:t>rammeaftale</w:t>
      </w:r>
      <w:r w:rsidR="00980507" w:rsidRPr="00BA713D">
        <w:rPr>
          <w:rFonts w:ascii="Garamond" w:hAnsi="Garamond"/>
          <w:sz w:val="24"/>
          <w:szCs w:val="24"/>
        </w:rPr>
        <w:t xml:space="preserve"> såvel på tidspunktet for indgåelse af </w:t>
      </w:r>
      <w:r w:rsidR="00E0368A" w:rsidRPr="00BA713D">
        <w:rPr>
          <w:rFonts w:ascii="Garamond" w:hAnsi="Garamond"/>
          <w:sz w:val="24"/>
          <w:szCs w:val="24"/>
        </w:rPr>
        <w:t>rammeaftal</w:t>
      </w:r>
      <w:r w:rsidR="00980507" w:rsidRPr="00BA713D">
        <w:rPr>
          <w:rFonts w:ascii="Garamond" w:hAnsi="Garamond"/>
          <w:sz w:val="24"/>
          <w:szCs w:val="24"/>
        </w:rPr>
        <w:t xml:space="preserve">en som i </w:t>
      </w:r>
      <w:r w:rsidR="00E0368A" w:rsidRPr="00BA713D">
        <w:rPr>
          <w:rFonts w:ascii="Garamond" w:hAnsi="Garamond"/>
          <w:sz w:val="24"/>
          <w:szCs w:val="24"/>
        </w:rPr>
        <w:t>rammeaftale</w:t>
      </w:r>
      <w:r w:rsidR="00980507" w:rsidRPr="00BA713D">
        <w:rPr>
          <w:rFonts w:ascii="Garamond" w:hAnsi="Garamond"/>
          <w:sz w:val="24"/>
          <w:szCs w:val="24"/>
        </w:rPr>
        <w:t>perioden.</w:t>
      </w:r>
    </w:p>
    <w:p w:rsidR="00980507" w:rsidRPr="00BA713D" w:rsidRDefault="00980507" w:rsidP="00980507">
      <w:pPr>
        <w:rPr>
          <w:rFonts w:ascii="Garamond" w:hAnsi="Garamond"/>
          <w:sz w:val="24"/>
          <w:szCs w:val="24"/>
        </w:rPr>
      </w:pPr>
    </w:p>
    <w:p w:rsidR="00980507" w:rsidRDefault="00980507" w:rsidP="00980507">
      <w:pPr>
        <w:rPr>
          <w:rFonts w:ascii="Garamond" w:hAnsi="Garamond"/>
          <w:sz w:val="24"/>
          <w:szCs w:val="24"/>
        </w:rPr>
      </w:pPr>
      <w:r w:rsidRPr="00BA713D">
        <w:rPr>
          <w:rFonts w:ascii="Garamond" w:hAnsi="Garamond"/>
          <w:sz w:val="24"/>
          <w:szCs w:val="24"/>
        </w:rPr>
        <w:t xml:space="preserve">Manglende overholdelse af bestemmelserne anses for at være en væsentlig misligholdelse, der berettiger </w:t>
      </w:r>
      <w:r w:rsidR="00A618FB">
        <w:rPr>
          <w:rFonts w:ascii="Garamond" w:hAnsi="Garamond"/>
          <w:sz w:val="24"/>
          <w:szCs w:val="24"/>
        </w:rPr>
        <w:t>Ordregiver</w:t>
      </w:r>
      <w:r w:rsidRPr="00BA713D">
        <w:rPr>
          <w:rFonts w:ascii="Garamond" w:hAnsi="Garamond"/>
          <w:sz w:val="24"/>
          <w:szCs w:val="24"/>
        </w:rPr>
        <w:t xml:space="preserve"> til at ophæve </w:t>
      </w:r>
      <w:r w:rsidR="00E0368A" w:rsidRPr="00BA713D">
        <w:rPr>
          <w:rFonts w:ascii="Garamond" w:hAnsi="Garamond"/>
          <w:sz w:val="24"/>
          <w:szCs w:val="24"/>
        </w:rPr>
        <w:t>rammeaftal</w:t>
      </w:r>
      <w:r w:rsidRPr="00BA713D">
        <w:rPr>
          <w:rFonts w:ascii="Garamond" w:hAnsi="Garamond"/>
          <w:sz w:val="24"/>
          <w:szCs w:val="24"/>
        </w:rPr>
        <w:t>en.</w:t>
      </w:r>
    </w:p>
    <w:p w:rsidR="00817815" w:rsidRPr="00BA713D" w:rsidRDefault="00817815" w:rsidP="00980507">
      <w:pPr>
        <w:rPr>
          <w:rFonts w:ascii="Garamond" w:hAnsi="Garamond"/>
          <w:sz w:val="24"/>
          <w:szCs w:val="24"/>
        </w:rPr>
      </w:pPr>
    </w:p>
    <w:p w:rsidR="00980507" w:rsidRPr="00BA713D" w:rsidRDefault="00980507" w:rsidP="00817815">
      <w:pPr>
        <w:pStyle w:val="Overskrift3"/>
      </w:pPr>
      <w:bookmarkStart w:id="216" w:name="_Toc358113119"/>
      <w:bookmarkStart w:id="217" w:name="_Toc244666258"/>
      <w:bookmarkStart w:id="218" w:name="_Toc391456121"/>
      <w:bookmarkEnd w:id="216"/>
      <w:r w:rsidRPr="00BA713D">
        <w:t>Ekstraordinær opsigelse</w:t>
      </w:r>
      <w:bookmarkEnd w:id="217"/>
      <w:bookmarkEnd w:id="218"/>
    </w:p>
    <w:p w:rsidR="00980507" w:rsidRPr="00BA713D" w:rsidRDefault="00980507" w:rsidP="00980507">
      <w:pPr>
        <w:rPr>
          <w:rFonts w:ascii="Garamond" w:hAnsi="Garamond"/>
          <w:sz w:val="24"/>
          <w:szCs w:val="24"/>
        </w:rPr>
      </w:pPr>
      <w:r w:rsidRPr="00BA713D">
        <w:rPr>
          <w:rFonts w:ascii="Garamond" w:hAnsi="Garamond"/>
          <w:sz w:val="24"/>
          <w:szCs w:val="24"/>
        </w:rPr>
        <w:t xml:space="preserve">Såfremt en dansk eller europæisk retsinstans eller administrativ myndighed herunder Klagenævnet for udbud, Konkurrence – og Forbrugerstyrelsen eller Europa-Kommissionen træffer afgørelse/dom om, at udbudsreglerne eller anden lovgivning er overtrådt i forbindelse med udbudsforretningen med den konsekvens, at </w:t>
      </w:r>
      <w:r w:rsidR="00E0368A" w:rsidRPr="00BA713D">
        <w:rPr>
          <w:rFonts w:ascii="Garamond" w:hAnsi="Garamond"/>
          <w:sz w:val="24"/>
          <w:szCs w:val="24"/>
        </w:rPr>
        <w:t>rammeaftal</w:t>
      </w:r>
      <w:r w:rsidRPr="00BA713D">
        <w:rPr>
          <w:rFonts w:ascii="Garamond" w:hAnsi="Garamond"/>
          <w:sz w:val="24"/>
          <w:szCs w:val="24"/>
        </w:rPr>
        <w:t xml:space="preserve">en helt eller delvis erklæres for ”uden virkning”, er </w:t>
      </w:r>
      <w:r w:rsidR="00A618FB">
        <w:rPr>
          <w:rFonts w:ascii="Garamond" w:hAnsi="Garamond"/>
          <w:sz w:val="24"/>
          <w:szCs w:val="24"/>
        </w:rPr>
        <w:t>Ordregiver</w:t>
      </w:r>
      <w:r w:rsidRPr="00BA713D">
        <w:rPr>
          <w:rFonts w:ascii="Garamond" w:hAnsi="Garamond"/>
          <w:sz w:val="24"/>
          <w:szCs w:val="24"/>
        </w:rPr>
        <w:t xml:space="preserve"> berettiget til med 2 måneders varsel til den 1. i en måned at opsige </w:t>
      </w:r>
      <w:r w:rsidR="00E0368A" w:rsidRPr="00BA713D">
        <w:rPr>
          <w:rFonts w:ascii="Garamond" w:hAnsi="Garamond"/>
          <w:sz w:val="24"/>
          <w:szCs w:val="24"/>
        </w:rPr>
        <w:t>rammeaftal</w:t>
      </w:r>
      <w:r w:rsidRPr="00BA713D">
        <w:rPr>
          <w:rFonts w:ascii="Garamond" w:hAnsi="Garamond"/>
          <w:sz w:val="24"/>
          <w:szCs w:val="24"/>
        </w:rPr>
        <w:t>en for fremtiden.</w:t>
      </w:r>
    </w:p>
    <w:p w:rsidR="00980507" w:rsidRPr="00BA713D" w:rsidRDefault="00980507" w:rsidP="00980507">
      <w:pPr>
        <w:rPr>
          <w:rFonts w:ascii="Garamond" w:hAnsi="Garamond"/>
          <w:sz w:val="24"/>
          <w:szCs w:val="24"/>
        </w:rPr>
      </w:pPr>
    </w:p>
    <w:p w:rsidR="00980507" w:rsidRPr="00BA713D" w:rsidRDefault="00A618FB" w:rsidP="00980507">
      <w:pPr>
        <w:rPr>
          <w:rFonts w:ascii="Garamond" w:hAnsi="Garamond"/>
          <w:sz w:val="24"/>
          <w:szCs w:val="24"/>
        </w:rPr>
      </w:pPr>
      <w:r>
        <w:rPr>
          <w:rFonts w:ascii="Garamond" w:hAnsi="Garamond"/>
          <w:sz w:val="24"/>
          <w:szCs w:val="24"/>
        </w:rPr>
        <w:t>Ordregiver</w:t>
      </w:r>
      <w:r w:rsidR="00980507" w:rsidRPr="00BA713D">
        <w:rPr>
          <w:rFonts w:ascii="Garamond" w:hAnsi="Garamond"/>
          <w:sz w:val="24"/>
          <w:szCs w:val="24"/>
        </w:rPr>
        <w:t xml:space="preserve">s ret til at opsige </w:t>
      </w:r>
      <w:r w:rsidR="00E0368A" w:rsidRPr="00BA713D">
        <w:rPr>
          <w:rFonts w:ascii="Garamond" w:hAnsi="Garamond"/>
          <w:sz w:val="24"/>
          <w:szCs w:val="24"/>
        </w:rPr>
        <w:t>rammeaftal</w:t>
      </w:r>
      <w:r w:rsidR="00980507" w:rsidRPr="00BA713D">
        <w:rPr>
          <w:rFonts w:ascii="Garamond" w:hAnsi="Garamond"/>
          <w:sz w:val="24"/>
          <w:szCs w:val="24"/>
        </w:rPr>
        <w:t>en gælder uanset om afgørelsen/dommen påklages/ankes.</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219" w:name="_Toc284848863"/>
      <w:bookmarkStart w:id="220" w:name="_Toc391456122"/>
      <w:r w:rsidRPr="00BA713D">
        <w:t>Miljø</w:t>
      </w:r>
      <w:bookmarkEnd w:id="219"/>
      <w:bookmarkEnd w:id="220"/>
    </w:p>
    <w:p w:rsidR="00980507" w:rsidRPr="00BA713D" w:rsidRDefault="00A618FB" w:rsidP="00980507">
      <w:pPr>
        <w:jc w:val="both"/>
        <w:rPr>
          <w:rFonts w:ascii="Garamond" w:hAnsi="Garamond"/>
          <w:sz w:val="24"/>
          <w:szCs w:val="24"/>
        </w:rPr>
      </w:pPr>
      <w:r>
        <w:rPr>
          <w:rFonts w:ascii="Garamond" w:hAnsi="Garamond"/>
          <w:sz w:val="24"/>
          <w:szCs w:val="24"/>
        </w:rPr>
        <w:t>Kontrakthaver</w:t>
      </w:r>
      <w:r w:rsidR="00980507" w:rsidRPr="00BA713D">
        <w:rPr>
          <w:rFonts w:ascii="Garamond" w:hAnsi="Garamond"/>
          <w:sz w:val="24"/>
          <w:szCs w:val="24"/>
        </w:rPr>
        <w:t xml:space="preserve"> garanterer, at alt hvad der bliver leveret under nærværende </w:t>
      </w:r>
      <w:r w:rsidR="00E0368A" w:rsidRPr="00BA713D">
        <w:rPr>
          <w:rFonts w:ascii="Garamond" w:hAnsi="Garamond"/>
          <w:sz w:val="24"/>
          <w:szCs w:val="24"/>
        </w:rPr>
        <w:t>rammeaftale</w:t>
      </w:r>
      <w:r w:rsidR="00980507" w:rsidRPr="00BA713D">
        <w:rPr>
          <w:rFonts w:ascii="Garamond" w:hAnsi="Garamond"/>
          <w:sz w:val="24"/>
          <w:szCs w:val="24"/>
        </w:rPr>
        <w:t xml:space="preserve"> opfylder den/de til en hver tid gældende miljøregler, -love, -bekendtgørelser, EU-direktiver m.m. </w:t>
      </w:r>
    </w:p>
    <w:p w:rsidR="00980507" w:rsidRPr="00BA713D" w:rsidRDefault="00980507" w:rsidP="00980507">
      <w:pPr>
        <w:jc w:val="both"/>
        <w:rPr>
          <w:rFonts w:ascii="Garamond" w:hAnsi="Garamond"/>
          <w:sz w:val="24"/>
          <w:szCs w:val="24"/>
        </w:rPr>
      </w:pPr>
    </w:p>
    <w:p w:rsidR="00980507" w:rsidRPr="00BA713D" w:rsidRDefault="00980507" w:rsidP="00980507">
      <w:pPr>
        <w:jc w:val="both"/>
        <w:rPr>
          <w:rFonts w:ascii="Garamond" w:hAnsi="Garamond"/>
          <w:sz w:val="24"/>
          <w:szCs w:val="24"/>
        </w:rPr>
      </w:pPr>
      <w:r w:rsidRPr="00BA713D">
        <w:rPr>
          <w:rFonts w:ascii="Garamond" w:hAnsi="Garamond"/>
          <w:sz w:val="24"/>
          <w:szCs w:val="24"/>
        </w:rPr>
        <w:t xml:space="preserve">På </w:t>
      </w:r>
      <w:r w:rsidR="00A618FB">
        <w:rPr>
          <w:rFonts w:ascii="Garamond" w:hAnsi="Garamond"/>
          <w:sz w:val="24"/>
          <w:szCs w:val="24"/>
        </w:rPr>
        <w:t>Ordregiver</w:t>
      </w:r>
      <w:r w:rsidRPr="00BA713D">
        <w:rPr>
          <w:rFonts w:ascii="Garamond" w:hAnsi="Garamond"/>
          <w:sz w:val="24"/>
          <w:szCs w:val="24"/>
        </w:rPr>
        <w:t xml:space="preserve">s forlangende skal </w:t>
      </w:r>
      <w:r w:rsidR="00A618FB">
        <w:rPr>
          <w:rFonts w:ascii="Garamond" w:hAnsi="Garamond"/>
          <w:sz w:val="24"/>
          <w:szCs w:val="24"/>
        </w:rPr>
        <w:t>Kontrakthaver</w:t>
      </w:r>
      <w:r w:rsidRPr="00BA713D">
        <w:rPr>
          <w:rFonts w:ascii="Garamond" w:hAnsi="Garamond"/>
          <w:sz w:val="24"/>
          <w:szCs w:val="24"/>
        </w:rPr>
        <w:t xml:space="preserve">, uden udgifter for </w:t>
      </w:r>
      <w:r w:rsidR="00A618FB">
        <w:rPr>
          <w:rFonts w:ascii="Garamond" w:hAnsi="Garamond"/>
          <w:sz w:val="24"/>
          <w:szCs w:val="24"/>
        </w:rPr>
        <w:t>Ordregiver</w:t>
      </w:r>
      <w:r w:rsidRPr="00BA713D">
        <w:rPr>
          <w:rFonts w:ascii="Garamond" w:hAnsi="Garamond"/>
          <w:sz w:val="24"/>
          <w:szCs w:val="24"/>
        </w:rPr>
        <w:t xml:space="preserve">, fremskaffe den dokumentation, </w:t>
      </w:r>
      <w:r w:rsidR="00A618FB">
        <w:rPr>
          <w:rFonts w:ascii="Garamond" w:hAnsi="Garamond"/>
          <w:sz w:val="24"/>
          <w:szCs w:val="24"/>
        </w:rPr>
        <w:t>Ordregiver</w:t>
      </w:r>
      <w:r w:rsidRPr="00BA713D">
        <w:rPr>
          <w:rFonts w:ascii="Garamond" w:hAnsi="Garamond"/>
          <w:sz w:val="24"/>
          <w:szCs w:val="24"/>
        </w:rPr>
        <w:t xml:space="preserve"> måtte ønske omkring et produkt, til brug for deres miljøvurdering af produktet. </w:t>
      </w:r>
    </w:p>
    <w:p w:rsidR="00980507" w:rsidRPr="00BA713D" w:rsidRDefault="00980507" w:rsidP="00980507">
      <w:pPr>
        <w:jc w:val="both"/>
        <w:rPr>
          <w:rFonts w:ascii="Garamond" w:hAnsi="Garamond"/>
          <w:sz w:val="24"/>
          <w:szCs w:val="24"/>
        </w:rPr>
      </w:pPr>
      <w:r w:rsidRPr="00BA713D">
        <w:rPr>
          <w:rFonts w:ascii="Garamond" w:hAnsi="Garamond"/>
          <w:sz w:val="24"/>
          <w:szCs w:val="24"/>
        </w:rPr>
        <w:br/>
        <w:t xml:space="preserve">Manglende overholdelse af bestemmelserne anses for at være en væsentlig misligholdelse, der berettiger </w:t>
      </w:r>
      <w:r w:rsidR="00A618FB">
        <w:rPr>
          <w:rFonts w:ascii="Garamond" w:hAnsi="Garamond"/>
          <w:sz w:val="24"/>
          <w:szCs w:val="24"/>
        </w:rPr>
        <w:t>Ordregiver</w:t>
      </w:r>
      <w:r w:rsidRPr="00BA713D">
        <w:rPr>
          <w:rFonts w:ascii="Garamond" w:hAnsi="Garamond"/>
          <w:sz w:val="24"/>
          <w:szCs w:val="24"/>
        </w:rPr>
        <w:t xml:space="preserve"> til at hæve </w:t>
      </w:r>
      <w:r w:rsidR="00E0368A" w:rsidRPr="00BA713D">
        <w:rPr>
          <w:rFonts w:ascii="Garamond" w:hAnsi="Garamond"/>
          <w:sz w:val="24"/>
          <w:szCs w:val="24"/>
        </w:rPr>
        <w:t>rammeaftal</w:t>
      </w:r>
      <w:r w:rsidRPr="00BA713D">
        <w:rPr>
          <w:rFonts w:ascii="Garamond" w:hAnsi="Garamond"/>
          <w:sz w:val="24"/>
          <w:szCs w:val="24"/>
        </w:rPr>
        <w:t>en.</w:t>
      </w:r>
    </w:p>
    <w:p w:rsidR="00980507" w:rsidRPr="00BA713D" w:rsidRDefault="00980507" w:rsidP="003C418F">
      <w:pPr>
        <w:rPr>
          <w:highlight w:val="magenta"/>
        </w:rPr>
      </w:pPr>
    </w:p>
    <w:p w:rsidR="00980507" w:rsidRPr="00BA713D" w:rsidRDefault="00980507" w:rsidP="00817815">
      <w:pPr>
        <w:pStyle w:val="Overskrift3"/>
      </w:pPr>
      <w:bookmarkStart w:id="221" w:name="_Toc284848864"/>
      <w:bookmarkStart w:id="222" w:name="_Toc391456123"/>
      <w:r w:rsidRPr="00BA713D">
        <w:t>Etik og socialt ansvar</w:t>
      </w:r>
      <w:bookmarkEnd w:id="221"/>
      <w:bookmarkEnd w:id="222"/>
    </w:p>
    <w:p w:rsidR="00980507" w:rsidRPr="00BA713D" w:rsidRDefault="00A618FB" w:rsidP="00980507">
      <w:pPr>
        <w:rPr>
          <w:rFonts w:ascii="Garamond" w:hAnsi="Garamond"/>
          <w:sz w:val="24"/>
          <w:szCs w:val="24"/>
        </w:rPr>
      </w:pPr>
      <w:r>
        <w:rPr>
          <w:rFonts w:ascii="Garamond" w:hAnsi="Garamond"/>
          <w:sz w:val="24"/>
          <w:szCs w:val="24"/>
        </w:rPr>
        <w:t>Ordregiver</w:t>
      </w:r>
      <w:r w:rsidR="00980507" w:rsidRPr="00BA713D">
        <w:rPr>
          <w:rFonts w:ascii="Garamond" w:hAnsi="Garamond"/>
          <w:sz w:val="24"/>
          <w:szCs w:val="24"/>
        </w:rPr>
        <w:t xml:space="preserve"> forudsætter, at </w:t>
      </w:r>
      <w:r>
        <w:rPr>
          <w:rFonts w:ascii="Garamond" w:hAnsi="Garamond"/>
          <w:sz w:val="24"/>
          <w:szCs w:val="24"/>
        </w:rPr>
        <w:t>Kontrakthaver</w:t>
      </w:r>
      <w:r w:rsidR="00980507" w:rsidRPr="00BA713D">
        <w:rPr>
          <w:rFonts w:ascii="Garamond" w:hAnsi="Garamond"/>
          <w:sz w:val="24"/>
          <w:szCs w:val="24"/>
        </w:rPr>
        <w:t xml:space="preserve"> og dennes underleverandører overholder internationale konventioner tiltrådt af Danmark herunder, men ikke begrænset til, følgende grundlæggende ILO-konventioner:</w:t>
      </w:r>
    </w:p>
    <w:p w:rsidR="00980507" w:rsidRPr="00BA713D" w:rsidRDefault="00980507" w:rsidP="00980507">
      <w:pPr>
        <w:numPr>
          <w:ilvl w:val="0"/>
          <w:numId w:val="16"/>
        </w:numPr>
        <w:tabs>
          <w:tab w:val="clear" w:pos="1146"/>
          <w:tab w:val="num" w:pos="720"/>
        </w:tabs>
        <w:ind w:left="720"/>
        <w:rPr>
          <w:rFonts w:ascii="Garamond" w:hAnsi="Garamond"/>
          <w:sz w:val="24"/>
          <w:szCs w:val="24"/>
        </w:rPr>
      </w:pPr>
      <w:r w:rsidRPr="00BA713D">
        <w:rPr>
          <w:rFonts w:ascii="Garamond" w:hAnsi="Garamond"/>
          <w:sz w:val="24"/>
          <w:szCs w:val="24"/>
        </w:rPr>
        <w:t>Tvangsarbejde (ILO-konvention nr. 29 og 105)</w:t>
      </w:r>
    </w:p>
    <w:p w:rsidR="00980507" w:rsidRPr="00BA713D" w:rsidRDefault="00980507" w:rsidP="00980507">
      <w:pPr>
        <w:numPr>
          <w:ilvl w:val="0"/>
          <w:numId w:val="16"/>
        </w:numPr>
        <w:tabs>
          <w:tab w:val="clear" w:pos="1146"/>
          <w:tab w:val="num" w:pos="720"/>
        </w:tabs>
        <w:ind w:left="720"/>
        <w:rPr>
          <w:rFonts w:ascii="Garamond" w:hAnsi="Garamond"/>
          <w:sz w:val="24"/>
          <w:szCs w:val="24"/>
        </w:rPr>
      </w:pPr>
      <w:r w:rsidRPr="00BA713D">
        <w:rPr>
          <w:rFonts w:ascii="Garamond" w:hAnsi="Garamond"/>
          <w:sz w:val="24"/>
          <w:szCs w:val="24"/>
        </w:rPr>
        <w:t>Ingen diskrimination i ansættelsen (ILO-konvention nr. 100 og 111)</w:t>
      </w:r>
    </w:p>
    <w:p w:rsidR="00980507" w:rsidRPr="00BA713D" w:rsidRDefault="00980507" w:rsidP="00980507">
      <w:pPr>
        <w:numPr>
          <w:ilvl w:val="0"/>
          <w:numId w:val="16"/>
        </w:numPr>
        <w:tabs>
          <w:tab w:val="clear" w:pos="1146"/>
          <w:tab w:val="num" w:pos="720"/>
        </w:tabs>
        <w:ind w:left="720"/>
        <w:rPr>
          <w:rFonts w:ascii="Garamond" w:hAnsi="Garamond"/>
          <w:sz w:val="24"/>
          <w:szCs w:val="24"/>
        </w:rPr>
      </w:pPr>
      <w:r w:rsidRPr="00BA713D">
        <w:rPr>
          <w:rFonts w:ascii="Garamond" w:hAnsi="Garamond"/>
          <w:sz w:val="24"/>
          <w:szCs w:val="24"/>
        </w:rPr>
        <w:t>Mindstealder for adgang til beskæftigelse samt forbud mod og omgående indsats til afskaffelse af de værste former for børnearbejde (ILO-konvention nr. 138 og 182)</w:t>
      </w:r>
    </w:p>
    <w:p w:rsidR="00980507" w:rsidRPr="00BA713D" w:rsidRDefault="00980507" w:rsidP="00980507">
      <w:pPr>
        <w:numPr>
          <w:ilvl w:val="0"/>
          <w:numId w:val="16"/>
        </w:numPr>
        <w:tabs>
          <w:tab w:val="clear" w:pos="1146"/>
          <w:tab w:val="num" w:pos="720"/>
        </w:tabs>
        <w:ind w:left="720"/>
        <w:rPr>
          <w:rFonts w:ascii="Garamond" w:hAnsi="Garamond"/>
          <w:sz w:val="24"/>
          <w:szCs w:val="24"/>
        </w:rPr>
      </w:pPr>
      <w:r w:rsidRPr="00BA713D">
        <w:rPr>
          <w:rFonts w:ascii="Garamond" w:hAnsi="Garamond"/>
          <w:sz w:val="24"/>
          <w:szCs w:val="24"/>
        </w:rPr>
        <w:t>Sikkert og sundt arbejdsmiljø (ILO-konvention nr. 155) samt</w:t>
      </w:r>
    </w:p>
    <w:p w:rsidR="00980507" w:rsidRPr="00BA713D" w:rsidRDefault="00980507" w:rsidP="00980507">
      <w:pPr>
        <w:numPr>
          <w:ilvl w:val="0"/>
          <w:numId w:val="16"/>
        </w:numPr>
        <w:tabs>
          <w:tab w:val="clear" w:pos="1146"/>
          <w:tab w:val="num" w:pos="720"/>
        </w:tabs>
        <w:ind w:left="720"/>
        <w:rPr>
          <w:rFonts w:ascii="Garamond" w:hAnsi="Garamond"/>
          <w:sz w:val="24"/>
          <w:szCs w:val="24"/>
        </w:rPr>
      </w:pPr>
      <w:r w:rsidRPr="00BA713D">
        <w:rPr>
          <w:rFonts w:ascii="Garamond" w:hAnsi="Garamond"/>
          <w:sz w:val="24"/>
          <w:szCs w:val="24"/>
        </w:rPr>
        <w:t>Organisationsfrihed og ret til kollektive forhandlinger (ILO-konvention nr. 87, 98 og 135), inden for rammerne af gældende lovgivning.</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Det forudsættes endvidere, at </w:t>
      </w:r>
      <w:r w:rsidR="00A618FB">
        <w:rPr>
          <w:rFonts w:ascii="Garamond" w:hAnsi="Garamond"/>
          <w:sz w:val="24"/>
          <w:szCs w:val="24"/>
        </w:rPr>
        <w:t>Kontrakthaver</w:t>
      </w:r>
      <w:r w:rsidRPr="00BA713D">
        <w:rPr>
          <w:rFonts w:ascii="Garamond" w:hAnsi="Garamond"/>
          <w:sz w:val="24"/>
          <w:szCs w:val="24"/>
        </w:rPr>
        <w:t xml:space="preserve"> og dennes underleverandører respekterer grundlæggende menneskerettigheder, herunder lever op til FN’s Menneskerettighedserklæring og Den Europæiske Menneskerettighedskonvention.</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Såfremt </w:t>
      </w:r>
      <w:r w:rsidR="00A618FB">
        <w:rPr>
          <w:rFonts w:ascii="Garamond" w:hAnsi="Garamond"/>
          <w:sz w:val="24"/>
          <w:szCs w:val="24"/>
        </w:rPr>
        <w:t>Ordregiver</w:t>
      </w:r>
      <w:r w:rsidRPr="00BA713D">
        <w:rPr>
          <w:rFonts w:ascii="Garamond" w:hAnsi="Garamond"/>
          <w:sz w:val="24"/>
          <w:szCs w:val="24"/>
        </w:rPr>
        <w:t xml:space="preserve"> bliver bekendt med, at </w:t>
      </w:r>
      <w:r w:rsidR="00A618FB">
        <w:rPr>
          <w:rFonts w:ascii="Garamond" w:hAnsi="Garamond"/>
          <w:sz w:val="24"/>
          <w:szCs w:val="24"/>
        </w:rPr>
        <w:t>Kontrakthaver</w:t>
      </w:r>
      <w:r w:rsidRPr="00BA713D">
        <w:rPr>
          <w:rFonts w:ascii="Garamond" w:hAnsi="Garamond"/>
          <w:sz w:val="24"/>
          <w:szCs w:val="24"/>
        </w:rPr>
        <w:t xml:space="preserve"> eller dennes underleverandører ikke lever op til foranstående bestemmelser, er </w:t>
      </w:r>
      <w:r w:rsidR="00A618FB">
        <w:rPr>
          <w:rFonts w:ascii="Garamond" w:hAnsi="Garamond"/>
          <w:sz w:val="24"/>
          <w:szCs w:val="24"/>
        </w:rPr>
        <w:t>Kontrakthaver</w:t>
      </w:r>
      <w:r w:rsidRPr="00BA713D">
        <w:rPr>
          <w:rFonts w:ascii="Garamond" w:hAnsi="Garamond"/>
          <w:sz w:val="24"/>
          <w:szCs w:val="24"/>
        </w:rPr>
        <w:t xml:space="preserve"> forpligtet til at opfylde kontrakten med et tilsvarende </w:t>
      </w:r>
      <w:r w:rsidRPr="00BA713D">
        <w:rPr>
          <w:rFonts w:ascii="Garamond" w:hAnsi="Garamond"/>
          <w:sz w:val="24"/>
          <w:szCs w:val="24"/>
        </w:rPr>
        <w:lastRenderedPageBreak/>
        <w:t xml:space="preserve">produkt, som opfylder </w:t>
      </w:r>
      <w:r w:rsidR="00E0368A" w:rsidRPr="00BA713D">
        <w:rPr>
          <w:rFonts w:ascii="Garamond" w:hAnsi="Garamond"/>
          <w:sz w:val="24"/>
          <w:szCs w:val="24"/>
        </w:rPr>
        <w:t>rammeaftal</w:t>
      </w:r>
      <w:r w:rsidRPr="00BA713D">
        <w:rPr>
          <w:rFonts w:ascii="Garamond" w:hAnsi="Garamond"/>
          <w:sz w:val="24"/>
          <w:szCs w:val="24"/>
        </w:rPr>
        <w:t xml:space="preserve">ens krav til produktet. </w:t>
      </w:r>
      <w:r w:rsidR="00A618FB">
        <w:rPr>
          <w:rFonts w:ascii="Garamond" w:hAnsi="Garamond"/>
          <w:sz w:val="24"/>
          <w:szCs w:val="24"/>
        </w:rPr>
        <w:t>Kontrakthaver</w:t>
      </w:r>
      <w:r w:rsidRPr="00BA713D">
        <w:rPr>
          <w:rFonts w:ascii="Garamond" w:hAnsi="Garamond"/>
          <w:sz w:val="24"/>
          <w:szCs w:val="24"/>
        </w:rPr>
        <w:t xml:space="preserve">s eventuelle omkostninger forbundet hermed er </w:t>
      </w:r>
      <w:r w:rsidR="00A618FB">
        <w:rPr>
          <w:rFonts w:ascii="Garamond" w:hAnsi="Garamond"/>
          <w:sz w:val="24"/>
          <w:szCs w:val="24"/>
        </w:rPr>
        <w:t>Ordregiver</w:t>
      </w:r>
      <w:r w:rsidRPr="00BA713D">
        <w:rPr>
          <w:rFonts w:ascii="Garamond" w:hAnsi="Garamond"/>
          <w:sz w:val="24"/>
          <w:szCs w:val="24"/>
        </w:rPr>
        <w:t xml:space="preserve"> uvedkommende.</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Manglende overholdelse af bestemmelserne anses for at være en væsentlig misligholdelse, der berettiger </w:t>
      </w:r>
      <w:r w:rsidR="00A618FB">
        <w:rPr>
          <w:rFonts w:ascii="Garamond" w:hAnsi="Garamond"/>
          <w:sz w:val="24"/>
          <w:szCs w:val="24"/>
        </w:rPr>
        <w:t>Ordregiver</w:t>
      </w:r>
      <w:r w:rsidRPr="00BA713D">
        <w:rPr>
          <w:rFonts w:ascii="Garamond" w:hAnsi="Garamond"/>
          <w:sz w:val="24"/>
          <w:szCs w:val="24"/>
        </w:rPr>
        <w:t xml:space="preserve"> til at hæve </w:t>
      </w:r>
      <w:r w:rsidR="00E0368A" w:rsidRPr="00BA713D">
        <w:rPr>
          <w:rFonts w:ascii="Garamond" w:hAnsi="Garamond"/>
          <w:sz w:val="24"/>
          <w:szCs w:val="24"/>
        </w:rPr>
        <w:t>rammeaftal</w:t>
      </w:r>
      <w:r w:rsidRPr="00BA713D">
        <w:rPr>
          <w:rFonts w:ascii="Garamond" w:hAnsi="Garamond"/>
          <w:sz w:val="24"/>
          <w:szCs w:val="24"/>
        </w:rPr>
        <w:t>en.</w:t>
      </w:r>
    </w:p>
    <w:p w:rsidR="00980507" w:rsidRPr="00BA713D" w:rsidRDefault="00980507" w:rsidP="00980507">
      <w:pPr>
        <w:rPr>
          <w:rFonts w:ascii="Garamond" w:hAnsi="Garamond"/>
          <w:sz w:val="24"/>
          <w:szCs w:val="24"/>
        </w:rPr>
      </w:pPr>
    </w:p>
    <w:p w:rsidR="00980507" w:rsidRPr="00BA713D" w:rsidRDefault="00980507" w:rsidP="00817815">
      <w:pPr>
        <w:pStyle w:val="Overskrift3"/>
      </w:pPr>
      <w:bookmarkStart w:id="223" w:name="_Toc284848879"/>
      <w:bookmarkStart w:id="224" w:name="_Toc391456124"/>
      <w:bookmarkStart w:id="225" w:name="_Toc17790140"/>
      <w:bookmarkStart w:id="226" w:name="_Toc102788838"/>
      <w:bookmarkStart w:id="227" w:name="_Toc107800750"/>
      <w:bookmarkStart w:id="228" w:name="_Toc107800825"/>
      <w:bookmarkStart w:id="229" w:name="_Toc17790148"/>
      <w:bookmarkStart w:id="230" w:name="_Toc102788846"/>
      <w:bookmarkStart w:id="231" w:name="_Toc107800758"/>
      <w:bookmarkStart w:id="232" w:name="_Toc107800833"/>
      <w:bookmarkEnd w:id="212"/>
      <w:bookmarkEnd w:id="213"/>
      <w:bookmarkEnd w:id="214"/>
      <w:bookmarkEnd w:id="215"/>
      <w:r w:rsidRPr="00BA713D">
        <w:t>Underskrift</w:t>
      </w:r>
      <w:bookmarkEnd w:id="223"/>
      <w:bookmarkEnd w:id="224"/>
    </w:p>
    <w:bookmarkEnd w:id="225"/>
    <w:bookmarkEnd w:id="226"/>
    <w:bookmarkEnd w:id="227"/>
    <w:bookmarkEnd w:id="228"/>
    <w:bookmarkEnd w:id="229"/>
    <w:bookmarkEnd w:id="230"/>
    <w:bookmarkEnd w:id="231"/>
    <w:bookmarkEnd w:id="232"/>
    <w:p w:rsidR="00980507" w:rsidRPr="00BA713D" w:rsidRDefault="00980507" w:rsidP="00980507">
      <w:pPr>
        <w:rPr>
          <w:rFonts w:ascii="Garamond" w:hAnsi="Garamond"/>
          <w:sz w:val="24"/>
          <w:szCs w:val="24"/>
        </w:rPr>
      </w:pPr>
      <w:r w:rsidRPr="00BA713D">
        <w:rPr>
          <w:rFonts w:ascii="Garamond" w:hAnsi="Garamond"/>
          <w:sz w:val="24"/>
          <w:szCs w:val="24"/>
        </w:rPr>
        <w:t xml:space="preserve">Nærværende </w:t>
      </w:r>
      <w:r w:rsidR="00E0368A" w:rsidRPr="00BA713D">
        <w:rPr>
          <w:rFonts w:ascii="Garamond" w:hAnsi="Garamond"/>
          <w:sz w:val="24"/>
          <w:szCs w:val="24"/>
        </w:rPr>
        <w:t>rammeaftale</w:t>
      </w:r>
      <w:r w:rsidRPr="00BA713D">
        <w:rPr>
          <w:rFonts w:ascii="Garamond" w:hAnsi="Garamond"/>
          <w:sz w:val="24"/>
          <w:szCs w:val="24"/>
        </w:rPr>
        <w:t xml:space="preserve"> underskrives i to eksemplarer, hvoraf hver part modtager et eksemplar.</w:t>
      </w:r>
    </w:p>
    <w:p w:rsidR="00980507" w:rsidRPr="00BA713D" w:rsidRDefault="00980507" w:rsidP="00980507">
      <w:pPr>
        <w:rPr>
          <w:rFonts w:ascii="Garamond" w:hAnsi="Garamond"/>
          <w:sz w:val="24"/>
          <w:szCs w:val="24"/>
        </w:rPr>
      </w:pPr>
    </w:p>
    <w:p w:rsidR="00980507" w:rsidRPr="0055467A" w:rsidRDefault="00E0368A" w:rsidP="00980507">
      <w:pPr>
        <w:rPr>
          <w:rFonts w:ascii="Garamond" w:hAnsi="Garamond"/>
          <w:sz w:val="24"/>
          <w:szCs w:val="24"/>
        </w:rPr>
      </w:pPr>
      <w:r w:rsidRPr="00BA713D">
        <w:rPr>
          <w:rFonts w:ascii="Garamond" w:hAnsi="Garamond"/>
          <w:sz w:val="24"/>
          <w:szCs w:val="24"/>
        </w:rPr>
        <w:t>Rammeaftal</w:t>
      </w:r>
      <w:r w:rsidR="00980507" w:rsidRPr="00BA713D">
        <w:rPr>
          <w:rFonts w:ascii="Garamond" w:hAnsi="Garamond"/>
          <w:sz w:val="24"/>
          <w:szCs w:val="24"/>
        </w:rPr>
        <w:t xml:space="preserve">en underskrives af </w:t>
      </w:r>
      <w:r w:rsidR="00177E4D">
        <w:rPr>
          <w:rFonts w:ascii="Garamond" w:hAnsi="Garamond"/>
          <w:sz w:val="24"/>
          <w:szCs w:val="24"/>
        </w:rPr>
        <w:t>Tovholder</w:t>
      </w:r>
      <w:r w:rsidR="00C709A3">
        <w:rPr>
          <w:rFonts w:ascii="Garamond" w:hAnsi="Garamond"/>
          <w:sz w:val="24"/>
          <w:szCs w:val="24"/>
        </w:rPr>
        <w:t xml:space="preserve"> Kommune. </w:t>
      </w:r>
      <w:r w:rsidR="0055467A">
        <w:rPr>
          <w:rFonts w:ascii="Garamond" w:hAnsi="Garamond"/>
          <w:sz w:val="24"/>
          <w:szCs w:val="24"/>
        </w:rPr>
        <w:t>Hver enkelt medlemskommune</w:t>
      </w:r>
      <w:r w:rsidR="00980507" w:rsidRPr="00BA713D">
        <w:rPr>
          <w:rFonts w:ascii="Garamond" w:hAnsi="Garamond"/>
          <w:sz w:val="24"/>
          <w:szCs w:val="24"/>
        </w:rPr>
        <w:t xml:space="preserve">, underskriver </w:t>
      </w:r>
      <w:r w:rsidR="0055467A">
        <w:rPr>
          <w:rFonts w:ascii="Garamond" w:hAnsi="Garamond"/>
          <w:sz w:val="24"/>
          <w:szCs w:val="24"/>
        </w:rPr>
        <w:t>et særskilt</w:t>
      </w:r>
      <w:r w:rsidR="00980507" w:rsidRPr="00BA713D">
        <w:rPr>
          <w:rFonts w:ascii="Garamond" w:hAnsi="Garamond"/>
          <w:sz w:val="24"/>
          <w:szCs w:val="24"/>
        </w:rPr>
        <w:t xml:space="preserve"> underskriftsbilag der er vedlagt </w:t>
      </w:r>
      <w:r w:rsidRPr="00BA713D">
        <w:rPr>
          <w:rFonts w:ascii="Garamond" w:hAnsi="Garamond"/>
          <w:sz w:val="24"/>
          <w:szCs w:val="24"/>
        </w:rPr>
        <w:t>rammeaftal</w:t>
      </w:r>
      <w:r w:rsidR="00980507" w:rsidRPr="00BA713D">
        <w:rPr>
          <w:rFonts w:ascii="Garamond" w:hAnsi="Garamond"/>
          <w:sz w:val="24"/>
          <w:szCs w:val="24"/>
        </w:rPr>
        <w:t>en</w:t>
      </w:r>
      <w:r w:rsidR="00C709A3">
        <w:rPr>
          <w:rFonts w:ascii="Garamond" w:hAnsi="Garamond"/>
          <w:sz w:val="24"/>
          <w:szCs w:val="24"/>
        </w:rPr>
        <w:t xml:space="preserve">, </w:t>
      </w:r>
      <w:r w:rsidR="0055467A" w:rsidRPr="0055467A">
        <w:rPr>
          <w:rFonts w:ascii="Garamond" w:hAnsi="Garamond"/>
          <w:sz w:val="24"/>
          <w:szCs w:val="24"/>
        </w:rPr>
        <w:t xml:space="preserve">og forpligter sig derved som </w:t>
      </w:r>
      <w:r w:rsidR="00A618FB">
        <w:rPr>
          <w:rFonts w:ascii="Garamond" w:hAnsi="Garamond"/>
          <w:sz w:val="24"/>
          <w:szCs w:val="24"/>
        </w:rPr>
        <w:t>Ordregiver</w:t>
      </w:r>
      <w:r w:rsidR="0055467A" w:rsidRPr="0055467A">
        <w:rPr>
          <w:rFonts w:ascii="Garamond" w:hAnsi="Garamond"/>
          <w:sz w:val="24"/>
          <w:szCs w:val="24"/>
        </w:rPr>
        <w:t xml:space="preserve"> på rammeaftalen.</w:t>
      </w:r>
    </w:p>
    <w:p w:rsidR="00980507" w:rsidRPr="00BA713D" w:rsidRDefault="00980507" w:rsidP="00980507">
      <w:pPr>
        <w:rPr>
          <w:rFonts w:ascii="Garamond" w:hAnsi="Garamond"/>
          <w:sz w:val="24"/>
          <w:szCs w:val="24"/>
        </w:rPr>
      </w:pPr>
    </w:p>
    <w:p w:rsidR="00980507" w:rsidRPr="00BA713D" w:rsidRDefault="00980507" w:rsidP="00980507">
      <w:pPr>
        <w:tabs>
          <w:tab w:val="left" w:pos="1080"/>
          <w:tab w:val="left" w:pos="5040"/>
        </w:tabs>
        <w:rPr>
          <w:rFonts w:ascii="Garamond" w:hAnsi="Garamond"/>
          <w:sz w:val="24"/>
          <w:szCs w:val="24"/>
        </w:rPr>
      </w:pPr>
    </w:p>
    <w:p w:rsidR="00980507" w:rsidRPr="00BA713D" w:rsidRDefault="00980507" w:rsidP="00980507">
      <w:pPr>
        <w:tabs>
          <w:tab w:val="left" w:pos="1080"/>
          <w:tab w:val="left" w:pos="5040"/>
        </w:tabs>
        <w:rPr>
          <w:rFonts w:ascii="Garamond" w:hAnsi="Garamond"/>
          <w:sz w:val="24"/>
          <w:szCs w:val="24"/>
        </w:rPr>
      </w:pPr>
    </w:p>
    <w:p w:rsidR="00980507" w:rsidRPr="00BA713D" w:rsidRDefault="00980507" w:rsidP="00980507">
      <w:pPr>
        <w:tabs>
          <w:tab w:val="left" w:pos="1080"/>
          <w:tab w:val="left" w:pos="5040"/>
        </w:tabs>
        <w:rPr>
          <w:rFonts w:ascii="Garamond" w:hAnsi="Garamond"/>
          <w:sz w:val="24"/>
          <w:szCs w:val="24"/>
        </w:rPr>
      </w:pPr>
      <w:r w:rsidRPr="00BA713D">
        <w:rPr>
          <w:rFonts w:ascii="Garamond" w:hAnsi="Garamond"/>
          <w:sz w:val="24"/>
          <w:szCs w:val="24"/>
        </w:rPr>
        <w:tab/>
        <w:t>Dato:</w:t>
      </w:r>
      <w:r w:rsidRPr="00BA713D">
        <w:rPr>
          <w:rFonts w:ascii="Garamond" w:hAnsi="Garamond"/>
          <w:sz w:val="24"/>
          <w:szCs w:val="24"/>
        </w:rPr>
        <w:tab/>
        <w:t>Dato:</w:t>
      </w:r>
    </w:p>
    <w:p w:rsidR="00980507" w:rsidRPr="00BA713D" w:rsidRDefault="00980507" w:rsidP="00980507">
      <w:pPr>
        <w:tabs>
          <w:tab w:val="left" w:pos="1080"/>
          <w:tab w:val="left" w:pos="5040"/>
        </w:tabs>
        <w:rPr>
          <w:rFonts w:ascii="Garamond" w:hAnsi="Garamond"/>
          <w:sz w:val="24"/>
          <w:szCs w:val="24"/>
        </w:rPr>
      </w:pPr>
      <w:r w:rsidRPr="00BA713D">
        <w:rPr>
          <w:rFonts w:ascii="Garamond" w:hAnsi="Garamond"/>
          <w:sz w:val="24"/>
          <w:szCs w:val="24"/>
        </w:rPr>
        <w:tab/>
      </w:r>
      <w:r w:rsidR="00A618FB">
        <w:rPr>
          <w:rFonts w:ascii="Garamond" w:hAnsi="Garamond"/>
          <w:sz w:val="24"/>
          <w:szCs w:val="24"/>
        </w:rPr>
        <w:t>Ordregiver</w:t>
      </w:r>
      <w:r w:rsidRPr="00BA713D">
        <w:rPr>
          <w:rFonts w:ascii="Garamond" w:hAnsi="Garamond"/>
          <w:sz w:val="24"/>
          <w:szCs w:val="24"/>
        </w:rPr>
        <w:tab/>
      </w:r>
      <w:r w:rsidR="00A618FB">
        <w:rPr>
          <w:rFonts w:ascii="Garamond" w:hAnsi="Garamond"/>
          <w:sz w:val="24"/>
          <w:szCs w:val="24"/>
        </w:rPr>
        <w:t>Kontrakthaver</w:t>
      </w:r>
    </w:p>
    <w:p w:rsidR="00980507" w:rsidRPr="00BA713D" w:rsidRDefault="00980507" w:rsidP="00980507">
      <w:pPr>
        <w:rPr>
          <w:rFonts w:ascii="Garamond" w:hAnsi="Garamond"/>
          <w:iCs/>
          <w:sz w:val="24"/>
          <w:szCs w:val="24"/>
        </w:rPr>
      </w:pPr>
    </w:p>
    <w:p w:rsidR="00980507" w:rsidRPr="00BA713D" w:rsidRDefault="00980507" w:rsidP="00980507">
      <w:pPr>
        <w:rPr>
          <w:rFonts w:ascii="Garamond" w:hAnsi="Garamond"/>
          <w:color w:val="FF0000"/>
          <w:sz w:val="24"/>
          <w:szCs w:val="24"/>
        </w:rPr>
      </w:pPr>
    </w:p>
    <w:p w:rsidR="00980507" w:rsidRPr="00BA713D" w:rsidRDefault="00980507" w:rsidP="00980507">
      <w:pPr>
        <w:rPr>
          <w:rFonts w:ascii="Garamond" w:hAnsi="Garamond"/>
          <w:sz w:val="24"/>
          <w:szCs w:val="24"/>
        </w:rPr>
      </w:pPr>
    </w:p>
    <w:p w:rsidR="00296A26" w:rsidRPr="00BA713D" w:rsidRDefault="00296A26">
      <w:pPr>
        <w:rPr>
          <w:rFonts w:ascii="Garamond" w:hAnsi="Garamond"/>
          <w:b/>
          <w:bCs/>
          <w:kern w:val="28"/>
          <w:sz w:val="24"/>
          <w:szCs w:val="24"/>
        </w:rPr>
      </w:pPr>
      <w:bookmarkStart w:id="233" w:name="_Toc326922385"/>
      <w:r w:rsidRPr="00BA713D">
        <w:rPr>
          <w:rFonts w:ascii="Garamond" w:hAnsi="Garamond"/>
        </w:rPr>
        <w:br w:type="page"/>
      </w:r>
    </w:p>
    <w:p w:rsidR="00980507" w:rsidRPr="00BA713D" w:rsidRDefault="00980507" w:rsidP="003C418F">
      <w:pPr>
        <w:pStyle w:val="Overskrift1"/>
        <w:numPr>
          <w:ilvl w:val="0"/>
          <w:numId w:val="0"/>
        </w:numPr>
        <w:ind w:left="432" w:hanging="432"/>
      </w:pPr>
      <w:bookmarkStart w:id="234" w:name="_Ref358365381"/>
      <w:bookmarkStart w:id="235" w:name="_Toc391456125"/>
      <w:r w:rsidRPr="00BA713D">
        <w:lastRenderedPageBreak/>
        <w:t>Bilag 1 – Tilbudsliste</w:t>
      </w:r>
      <w:bookmarkEnd w:id="233"/>
      <w:bookmarkEnd w:id="234"/>
      <w:bookmarkEnd w:id="235"/>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Tilbudslisten ligger særskilt som et regneark på </w:t>
      </w:r>
      <w:r w:rsidR="00177E4D">
        <w:rPr>
          <w:rFonts w:ascii="Garamond" w:hAnsi="Garamond"/>
          <w:sz w:val="24"/>
          <w:szCs w:val="24"/>
        </w:rPr>
        <w:t>Tovholder</w:t>
      </w:r>
      <w:r w:rsidR="00444544" w:rsidRPr="00BA713D">
        <w:rPr>
          <w:rFonts w:ascii="Garamond" w:hAnsi="Garamond"/>
          <w:sz w:val="24"/>
          <w:szCs w:val="24"/>
        </w:rPr>
        <w:t>s hjemmeside.</w:t>
      </w:r>
    </w:p>
    <w:p w:rsidR="00980507" w:rsidRPr="00BA713D" w:rsidRDefault="00980507" w:rsidP="00980507">
      <w:pPr>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296A26">
      <w:pPr>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980507" w:rsidRPr="00BA713D" w:rsidRDefault="00980507" w:rsidP="00980507">
      <w:pPr>
        <w:jc w:val="both"/>
        <w:rPr>
          <w:rFonts w:ascii="Garamond" w:hAnsi="Garamond" w:cs="Times New Roman"/>
          <w:sz w:val="24"/>
          <w:szCs w:val="24"/>
        </w:rPr>
      </w:pPr>
    </w:p>
    <w:p w:rsidR="00EC6A64" w:rsidRDefault="00EC6A64">
      <w:pPr>
        <w:rPr>
          <w:rFonts w:ascii="Garamond" w:hAnsi="Garamond"/>
          <w:b/>
          <w:bCs/>
          <w:kern w:val="28"/>
          <w:sz w:val="24"/>
          <w:szCs w:val="24"/>
        </w:rPr>
      </w:pPr>
      <w:bookmarkStart w:id="236" w:name="_Toc326922297"/>
      <w:r>
        <w:rPr>
          <w:rFonts w:ascii="Garamond" w:hAnsi="Garamond"/>
        </w:rPr>
        <w:br w:type="page"/>
      </w:r>
    </w:p>
    <w:p w:rsidR="00980507" w:rsidRPr="00BA713D" w:rsidRDefault="00980507" w:rsidP="003C418F">
      <w:pPr>
        <w:pStyle w:val="Overskrift1"/>
        <w:numPr>
          <w:ilvl w:val="0"/>
          <w:numId w:val="0"/>
        </w:numPr>
        <w:ind w:left="432" w:hanging="432"/>
      </w:pPr>
      <w:bookmarkStart w:id="237" w:name="_Ref358368055"/>
      <w:bookmarkStart w:id="238" w:name="_Toc391456126"/>
      <w:r w:rsidRPr="00BA713D">
        <w:lastRenderedPageBreak/>
        <w:t>Bilag 2 – Virksomhedsbeskrivelse</w:t>
      </w:r>
      <w:bookmarkEnd w:id="236"/>
      <w:bookmarkEnd w:id="237"/>
      <w:bookmarkEnd w:id="238"/>
    </w:p>
    <w:p w:rsidR="00980507" w:rsidRPr="00BA713D" w:rsidRDefault="00980507" w:rsidP="003C418F"/>
    <w:tbl>
      <w:tblPr>
        <w:tblStyle w:val="Tabel-Gitter"/>
        <w:tblW w:w="0" w:type="auto"/>
        <w:tblLook w:val="04A0" w:firstRow="1" w:lastRow="0" w:firstColumn="1" w:lastColumn="0" w:noHBand="0" w:noVBand="1"/>
      </w:tblPr>
      <w:tblGrid>
        <w:gridCol w:w="3936"/>
        <w:gridCol w:w="4961"/>
      </w:tblGrid>
      <w:tr w:rsidR="00980507" w:rsidRPr="00BA713D" w:rsidTr="00CD433D">
        <w:tc>
          <w:tcPr>
            <w:tcW w:w="3936" w:type="dxa"/>
          </w:tcPr>
          <w:p w:rsidR="00980507" w:rsidRPr="00BA713D" w:rsidRDefault="00A618FB" w:rsidP="00CD433D">
            <w:pPr>
              <w:spacing w:after="200" w:line="276" w:lineRule="auto"/>
              <w:rPr>
                <w:rFonts w:ascii="Garamond" w:hAnsi="Garamond"/>
                <w:sz w:val="24"/>
                <w:szCs w:val="24"/>
              </w:rPr>
            </w:pPr>
            <w:r>
              <w:rPr>
                <w:rFonts w:ascii="Garamond" w:hAnsi="Garamond"/>
                <w:sz w:val="24"/>
                <w:szCs w:val="24"/>
              </w:rPr>
              <w:t>Tilbudsgiver</w:t>
            </w:r>
            <w:r w:rsidR="00980507" w:rsidRPr="00BA713D">
              <w:rPr>
                <w:rFonts w:ascii="Garamond" w:hAnsi="Garamond"/>
                <w:sz w:val="24"/>
                <w:szCs w:val="24"/>
              </w:rPr>
              <w:t>s navn</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Adresse</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CVR</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Bank</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Revisor</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Selskabsmodel og ejerforhold</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Grundlagt</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Virksomhedsform</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Ejerkreds</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Forsikringsselskab</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Navn på tegning</w:t>
            </w:r>
            <w:r w:rsidR="00705A67" w:rsidRPr="00BA713D">
              <w:rPr>
                <w:rFonts w:ascii="Garamond" w:hAnsi="Garamond"/>
                <w:sz w:val="24"/>
                <w:szCs w:val="24"/>
              </w:rPr>
              <w:t>sberettigede</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Kontaktperson i forbindelse med udbuddet</w:t>
            </w:r>
          </w:p>
          <w:p w:rsidR="00980507" w:rsidRPr="00BA713D" w:rsidRDefault="00980507" w:rsidP="00CD433D">
            <w:pPr>
              <w:spacing w:after="200" w:line="276" w:lineRule="auto"/>
              <w:rPr>
                <w:rFonts w:ascii="Garamond" w:hAnsi="Garamond"/>
                <w:sz w:val="24"/>
                <w:szCs w:val="24"/>
              </w:rPr>
            </w:pPr>
            <w:r w:rsidRPr="00BA713D">
              <w:rPr>
                <w:rFonts w:ascii="Garamond" w:hAnsi="Garamond"/>
                <w:sz w:val="24"/>
                <w:szCs w:val="24"/>
              </w:rPr>
              <w:t>Mail og telefonnummer</w:t>
            </w:r>
          </w:p>
        </w:tc>
        <w:tc>
          <w:tcPr>
            <w:tcW w:w="4961" w:type="dxa"/>
          </w:tcPr>
          <w:p w:rsidR="00980507" w:rsidRPr="00BA713D" w:rsidRDefault="00980507" w:rsidP="00CD433D">
            <w:pPr>
              <w:spacing w:after="200" w:line="276" w:lineRule="auto"/>
              <w:rPr>
                <w:rFonts w:ascii="Garamond" w:hAnsi="Garamond"/>
                <w:sz w:val="24"/>
                <w:szCs w:val="24"/>
              </w:rPr>
            </w:pPr>
          </w:p>
        </w:tc>
      </w:tr>
      <w:tr w:rsidR="00980507" w:rsidRPr="00BA713D" w:rsidTr="00CD433D">
        <w:tc>
          <w:tcPr>
            <w:tcW w:w="3936" w:type="dxa"/>
          </w:tcPr>
          <w:p w:rsidR="00980507" w:rsidRPr="003D6223" w:rsidRDefault="00980507" w:rsidP="003D6223">
            <w:pPr>
              <w:spacing w:after="200" w:line="276" w:lineRule="auto"/>
              <w:rPr>
                <w:rFonts w:ascii="Garamond" w:hAnsi="Garamond"/>
                <w:sz w:val="24"/>
                <w:szCs w:val="24"/>
              </w:rPr>
            </w:pPr>
            <w:r w:rsidRPr="00BA713D">
              <w:rPr>
                <w:rFonts w:ascii="Garamond" w:hAnsi="Garamond"/>
                <w:sz w:val="24"/>
                <w:szCs w:val="24"/>
              </w:rPr>
              <w:t xml:space="preserve">Det bekræftes, at tilbuddet vedstås indtil </w:t>
            </w:r>
            <w:r w:rsidR="003D6223">
              <w:rPr>
                <w:rFonts w:ascii="Garamond" w:hAnsi="Garamond"/>
                <w:sz w:val="24"/>
                <w:szCs w:val="24"/>
              </w:rPr>
              <w:t>1. november 2014</w:t>
            </w:r>
          </w:p>
        </w:tc>
        <w:tc>
          <w:tcPr>
            <w:tcW w:w="4961" w:type="dxa"/>
          </w:tcPr>
          <w:p w:rsidR="00980507" w:rsidRPr="00BA713D" w:rsidRDefault="00980507" w:rsidP="00CD433D">
            <w:pPr>
              <w:spacing w:after="200" w:line="276" w:lineRule="auto"/>
              <w:rPr>
                <w:rFonts w:ascii="Garamond" w:hAnsi="Garamond"/>
                <w:sz w:val="24"/>
                <w:szCs w:val="24"/>
              </w:rPr>
            </w:pPr>
          </w:p>
        </w:tc>
      </w:tr>
    </w:tbl>
    <w:p w:rsidR="00980507" w:rsidRPr="00BA713D" w:rsidRDefault="00980507" w:rsidP="00980507">
      <w:pPr>
        <w:spacing w:after="200" w:line="276" w:lineRule="auto"/>
        <w:rPr>
          <w:rFonts w:ascii="Garamond" w:hAnsi="Garamond"/>
        </w:rPr>
      </w:pPr>
    </w:p>
    <w:p w:rsidR="00980507" w:rsidRDefault="00980507" w:rsidP="00980507">
      <w:pPr>
        <w:pBdr>
          <w:bottom w:val="single" w:sz="6" w:space="1" w:color="auto"/>
        </w:pBdr>
        <w:rPr>
          <w:rFonts w:ascii="Garamond" w:hAnsi="Garamond"/>
        </w:rPr>
      </w:pPr>
    </w:p>
    <w:p w:rsidR="003D6223" w:rsidRDefault="003D6223" w:rsidP="00980507">
      <w:pPr>
        <w:pBdr>
          <w:bottom w:val="single" w:sz="6" w:space="1" w:color="auto"/>
        </w:pBdr>
        <w:rPr>
          <w:rFonts w:ascii="Garamond" w:hAnsi="Garamond"/>
        </w:rPr>
      </w:pPr>
    </w:p>
    <w:p w:rsidR="003D6223" w:rsidRPr="00BA713D" w:rsidRDefault="003D6223" w:rsidP="00980507">
      <w:pPr>
        <w:pBdr>
          <w:bottom w:val="single" w:sz="6" w:space="1" w:color="auto"/>
        </w:pBdr>
        <w:rPr>
          <w:rFonts w:ascii="Garamond" w:hAnsi="Garamond"/>
        </w:rPr>
      </w:pPr>
    </w:p>
    <w:p w:rsidR="00980507" w:rsidRPr="00BA713D" w:rsidRDefault="00980507" w:rsidP="00980507">
      <w:pPr>
        <w:rPr>
          <w:rFonts w:ascii="Garamond" w:hAnsi="Garamond"/>
        </w:rPr>
      </w:pPr>
      <w:r w:rsidRPr="00BA713D">
        <w:rPr>
          <w:rFonts w:ascii="Garamond" w:hAnsi="Garamond"/>
        </w:rPr>
        <w:t xml:space="preserve">                                                         Virksomhedens navn og adresse</w:t>
      </w:r>
    </w:p>
    <w:p w:rsidR="00980507" w:rsidRPr="00BA713D" w:rsidRDefault="00980507" w:rsidP="00980507">
      <w:pPr>
        <w:rPr>
          <w:rFonts w:ascii="Garamond" w:hAnsi="Garamond"/>
          <w:sz w:val="20"/>
          <w:szCs w:val="20"/>
        </w:rPr>
      </w:pPr>
    </w:p>
    <w:p w:rsidR="00980507" w:rsidRPr="00BA713D" w:rsidRDefault="00980507" w:rsidP="00980507">
      <w:pPr>
        <w:rPr>
          <w:rFonts w:ascii="Garamond" w:hAnsi="Garamond"/>
          <w:sz w:val="20"/>
          <w:szCs w:val="20"/>
        </w:rPr>
      </w:pPr>
    </w:p>
    <w:p w:rsidR="00980507" w:rsidRPr="00BA713D" w:rsidRDefault="00980507" w:rsidP="00980507">
      <w:pPr>
        <w:rPr>
          <w:rFonts w:ascii="Garamond" w:hAnsi="Garamond"/>
          <w:sz w:val="20"/>
          <w:szCs w:val="20"/>
        </w:rPr>
      </w:pPr>
    </w:p>
    <w:p w:rsidR="00980507" w:rsidRPr="00BA713D" w:rsidRDefault="00980507" w:rsidP="00980507">
      <w:pPr>
        <w:rPr>
          <w:rFonts w:ascii="Garamond" w:hAnsi="Garamond"/>
          <w:sz w:val="20"/>
          <w:szCs w:val="20"/>
        </w:rPr>
      </w:pPr>
    </w:p>
    <w:p w:rsidR="00980507" w:rsidRPr="00BA713D" w:rsidRDefault="00980507" w:rsidP="00980507">
      <w:pPr>
        <w:pBdr>
          <w:bottom w:val="single" w:sz="6" w:space="1" w:color="auto"/>
        </w:pBdr>
        <w:rPr>
          <w:rFonts w:ascii="Garamond" w:hAnsi="Garamond"/>
          <w:sz w:val="20"/>
          <w:szCs w:val="20"/>
        </w:rPr>
      </w:pPr>
    </w:p>
    <w:p w:rsidR="00980507" w:rsidRPr="00BA713D" w:rsidRDefault="00980507" w:rsidP="00980507">
      <w:pPr>
        <w:ind w:left="2608"/>
        <w:rPr>
          <w:rFonts w:ascii="Garamond" w:hAnsi="Garamond"/>
          <w:sz w:val="20"/>
          <w:szCs w:val="20"/>
        </w:rPr>
      </w:pPr>
      <w:r w:rsidRPr="00BA713D">
        <w:rPr>
          <w:rFonts w:ascii="Garamond" w:hAnsi="Garamond"/>
        </w:rPr>
        <w:t xml:space="preserve">                     Dato og underskrift</w:t>
      </w:r>
    </w:p>
    <w:p w:rsidR="00980507" w:rsidRPr="00BA713D" w:rsidRDefault="00980507" w:rsidP="003C418F">
      <w:pPr>
        <w:pStyle w:val="Overskrift1"/>
        <w:numPr>
          <w:ilvl w:val="0"/>
          <w:numId w:val="0"/>
        </w:numPr>
        <w:ind w:left="432" w:hanging="432"/>
      </w:pPr>
      <w:r w:rsidRPr="00BA713D">
        <w:rPr>
          <w:color w:val="00B050"/>
        </w:rPr>
        <w:br w:type="page"/>
      </w:r>
      <w:bookmarkStart w:id="239" w:name="_Toc326922298"/>
      <w:bookmarkStart w:id="240" w:name="_Ref358368126"/>
      <w:bookmarkStart w:id="241" w:name="_Ref358368217"/>
      <w:bookmarkStart w:id="242" w:name="_Toc391456127"/>
      <w:r w:rsidRPr="00BA713D">
        <w:lastRenderedPageBreak/>
        <w:t xml:space="preserve">Bilag </w:t>
      </w:r>
      <w:r w:rsidR="00340F4A" w:rsidRPr="00BA713D">
        <w:t>3</w:t>
      </w:r>
      <w:r w:rsidRPr="00BA713D">
        <w:t xml:space="preserve"> – </w:t>
      </w:r>
      <w:bookmarkEnd w:id="111"/>
      <w:r w:rsidRPr="00BA713D">
        <w:t>Tro og love erklæring</w:t>
      </w:r>
      <w:bookmarkEnd w:id="112"/>
      <w:bookmarkEnd w:id="113"/>
      <w:bookmarkEnd w:id="114"/>
      <w:r w:rsidRPr="00BA713D">
        <w:t>er</w:t>
      </w:r>
      <w:bookmarkEnd w:id="239"/>
      <w:bookmarkEnd w:id="240"/>
      <w:bookmarkEnd w:id="241"/>
      <w:bookmarkEnd w:id="242"/>
    </w:p>
    <w:p w:rsidR="00980507" w:rsidRPr="00BA713D" w:rsidRDefault="00980507" w:rsidP="00980507">
      <w:pPr>
        <w:pStyle w:val="NormalWeb"/>
        <w:rPr>
          <w:rFonts w:ascii="Garamond" w:hAnsi="Garamond"/>
          <w:b/>
        </w:rPr>
      </w:pPr>
      <w:r w:rsidRPr="00BA713D">
        <w:rPr>
          <w:rFonts w:ascii="Garamond" w:hAnsi="Garamond"/>
          <w:b/>
        </w:rPr>
        <w:t>Ubetalt, forfalden gæld til det offentlige</w:t>
      </w:r>
    </w:p>
    <w:p w:rsidR="00980507" w:rsidRPr="00BA713D" w:rsidRDefault="00980507" w:rsidP="00980507">
      <w:pPr>
        <w:rPr>
          <w:rFonts w:ascii="Garamond" w:hAnsi="Garamond"/>
        </w:rPr>
      </w:pPr>
      <w:r w:rsidRPr="00BA713D">
        <w:rPr>
          <w:rFonts w:ascii="Garamond" w:hAnsi="Garamond"/>
        </w:rPr>
        <w:t>I henhold til lov nr. 1093 af 21. december 1994 samt efterfølgende lovbekendtgørelse nr. 336 af 13. maj 1997 om begrænsning af skyldneres muligheder for at deltage i offentlige udbudsforretninger og om ændring af visse andre love, erklærer undertegnede</w:t>
      </w:r>
      <w:r w:rsidR="00A705E7" w:rsidRPr="00BA713D">
        <w:rPr>
          <w:rFonts w:ascii="Garamond" w:hAnsi="Garamond"/>
        </w:rPr>
        <w:t xml:space="preserve"> virksomhed</w:t>
      </w:r>
      <w:r w:rsidRPr="00BA713D">
        <w:rPr>
          <w:rFonts w:ascii="Garamond" w:hAnsi="Garamond"/>
        </w:rPr>
        <w:t xml:space="preserve"> hermed</w:t>
      </w:r>
      <w:r w:rsidR="00B25535" w:rsidRPr="00BA713D">
        <w:rPr>
          <w:rFonts w:ascii="Garamond" w:hAnsi="Garamond"/>
        </w:rPr>
        <w:t xml:space="preserve"> på tro og love</w:t>
      </w:r>
      <w:r w:rsidRPr="00BA713D">
        <w:rPr>
          <w:rFonts w:ascii="Garamond" w:hAnsi="Garamond"/>
        </w:rPr>
        <w:t xml:space="preserve"> ikke at have ubetalt forfalden gæld til det offentlige overstigende 50.000,00</w:t>
      </w:r>
      <w:r w:rsidRPr="00BA713D">
        <w:rPr>
          <w:rFonts w:ascii="Garamond" w:hAnsi="Garamond"/>
          <w:color w:val="FF0000"/>
        </w:rPr>
        <w:t xml:space="preserve"> </w:t>
      </w:r>
      <w:r w:rsidRPr="00BA713D">
        <w:rPr>
          <w:rFonts w:ascii="Garamond" w:hAnsi="Garamond"/>
        </w:rPr>
        <w:t>kr.</w:t>
      </w:r>
    </w:p>
    <w:p w:rsidR="00980507" w:rsidRPr="00BA713D" w:rsidRDefault="00980507" w:rsidP="00980507">
      <w:pPr>
        <w:rPr>
          <w:rFonts w:ascii="Garamond" w:hAnsi="Garamond"/>
        </w:rPr>
      </w:pPr>
    </w:p>
    <w:p w:rsidR="00980507" w:rsidRPr="00BA713D" w:rsidRDefault="00980507" w:rsidP="00980507">
      <w:pPr>
        <w:rPr>
          <w:rFonts w:ascii="Garamond" w:hAnsi="Garamond"/>
        </w:rPr>
      </w:pPr>
      <w:r w:rsidRPr="00BA713D">
        <w:rPr>
          <w:rFonts w:ascii="Garamond" w:hAnsi="Garamond"/>
        </w:rPr>
        <w:t>Ved enkeltmandsvirksomhed erklæres det i øvrigt</w:t>
      </w:r>
      <w:r w:rsidR="00B25535" w:rsidRPr="00BA713D">
        <w:rPr>
          <w:rFonts w:ascii="Garamond" w:hAnsi="Garamond"/>
        </w:rPr>
        <w:t xml:space="preserve"> på tro og love</w:t>
      </w:r>
      <w:r w:rsidRPr="00BA713D">
        <w:rPr>
          <w:rFonts w:ascii="Garamond" w:hAnsi="Garamond"/>
        </w:rPr>
        <w:t>, at indehaveren ligeledes ikke har ubetalt forfalden gæld til det offentlige overstigende 50.000,00 kr.</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b/>
          <w:sz w:val="24"/>
          <w:szCs w:val="24"/>
        </w:rPr>
      </w:pPr>
      <w:bookmarkStart w:id="243" w:name="_Toc270502998"/>
      <w:r w:rsidRPr="00BA713D">
        <w:rPr>
          <w:rFonts w:ascii="Garamond" w:hAnsi="Garamond"/>
          <w:b/>
          <w:sz w:val="24"/>
          <w:szCs w:val="24"/>
        </w:rPr>
        <w:t xml:space="preserve">Udelukkelse jf. </w:t>
      </w:r>
      <w:r w:rsidR="00BD18F4" w:rsidRPr="00BA713D">
        <w:rPr>
          <w:rFonts w:ascii="Garamond" w:hAnsi="Garamond"/>
          <w:b/>
          <w:sz w:val="24"/>
          <w:szCs w:val="24"/>
        </w:rPr>
        <w:t xml:space="preserve">Udbudsdirektivets </w:t>
      </w:r>
      <w:r w:rsidRPr="00BA713D">
        <w:rPr>
          <w:rFonts w:ascii="Garamond" w:hAnsi="Garamond"/>
          <w:b/>
          <w:sz w:val="24"/>
          <w:szCs w:val="24"/>
        </w:rPr>
        <w:t>artikel 45</w:t>
      </w:r>
      <w:bookmarkEnd w:id="243"/>
      <w:r w:rsidR="00286BC7" w:rsidRPr="00BA713D">
        <w:rPr>
          <w:rFonts w:ascii="Garamond" w:hAnsi="Garamond"/>
          <w:b/>
          <w:sz w:val="24"/>
          <w:szCs w:val="24"/>
        </w:rPr>
        <w:t xml:space="preserve">, </w:t>
      </w:r>
      <w:r w:rsidR="00286BC7" w:rsidRPr="00BA713D">
        <w:rPr>
          <w:rFonts w:ascii="Garamond" w:hAnsi="Garamond"/>
        </w:rPr>
        <w:t xml:space="preserve">stk. 1, samt stk.2, litra </w:t>
      </w:r>
      <w:proofErr w:type="spellStart"/>
      <w:r w:rsidR="00286BC7" w:rsidRPr="00BA713D">
        <w:rPr>
          <w:rFonts w:ascii="Garamond" w:hAnsi="Garamond"/>
        </w:rPr>
        <w:t>a-</w:t>
      </w:r>
      <w:r w:rsidR="00C11DD9" w:rsidRPr="00BA713D">
        <w:rPr>
          <w:rFonts w:ascii="Garamond" w:hAnsi="Garamond"/>
        </w:rPr>
        <w:t>c</w:t>
      </w:r>
      <w:proofErr w:type="spellEnd"/>
      <w:r w:rsidR="00286BC7" w:rsidRPr="00BA713D">
        <w:rPr>
          <w:rFonts w:ascii="Garamond" w:hAnsi="Garamond"/>
        </w:rPr>
        <w:t xml:space="preserve"> og e-f. </w:t>
      </w:r>
    </w:p>
    <w:p w:rsidR="00980507" w:rsidRPr="00BA713D" w:rsidRDefault="00980507" w:rsidP="00980507">
      <w:pPr>
        <w:rPr>
          <w:rFonts w:ascii="Garamond" w:hAnsi="Garamond"/>
        </w:rPr>
      </w:pPr>
    </w:p>
    <w:p w:rsidR="00980507" w:rsidRPr="00BA713D" w:rsidRDefault="00980507" w:rsidP="00980507">
      <w:pPr>
        <w:rPr>
          <w:rFonts w:ascii="Garamond" w:hAnsi="Garamond"/>
          <w:bCs/>
        </w:rPr>
      </w:pPr>
      <w:r w:rsidRPr="00BA713D">
        <w:rPr>
          <w:rFonts w:ascii="Garamond" w:hAnsi="Garamond"/>
        </w:rPr>
        <w:t xml:space="preserve">1.   </w:t>
      </w:r>
      <w:r w:rsidRPr="00BA713D">
        <w:rPr>
          <w:rFonts w:ascii="Garamond" w:hAnsi="Garamond"/>
          <w:bCs/>
        </w:rPr>
        <w:t xml:space="preserve">Fra deltagelse i en udbudsprocedure udelukkes enhver </w:t>
      </w:r>
      <w:r w:rsidR="00A618FB">
        <w:rPr>
          <w:rFonts w:ascii="Garamond" w:hAnsi="Garamond"/>
          <w:bCs/>
        </w:rPr>
        <w:t>Tilbudsgiver</w:t>
      </w:r>
      <w:r w:rsidRPr="00BA713D">
        <w:rPr>
          <w:rFonts w:ascii="Garamond" w:hAnsi="Garamond"/>
          <w:bCs/>
        </w:rPr>
        <w:t>, mod hvem der er afsagt en endelig dom, som den ordregivende myndighed har kendskab til, af en eller flere af følgende grunde:</w:t>
      </w:r>
    </w:p>
    <w:p w:rsidR="001D1B3A" w:rsidRPr="00BA713D" w:rsidRDefault="001D1B3A" w:rsidP="00980507">
      <w:pPr>
        <w:rPr>
          <w:rFonts w:ascii="Garamond" w:hAnsi="Garamond"/>
        </w:rPr>
      </w:pPr>
    </w:p>
    <w:p w:rsidR="00356FA2" w:rsidRPr="00BA713D" w:rsidRDefault="0063073E" w:rsidP="00286BC7">
      <w:pPr>
        <w:pStyle w:val="Listeafsnit"/>
        <w:numPr>
          <w:ilvl w:val="0"/>
          <w:numId w:val="23"/>
        </w:numPr>
        <w:ind w:left="709" w:hanging="425"/>
        <w:rPr>
          <w:rFonts w:ascii="Garamond" w:hAnsi="Garamond"/>
          <w:color w:val="000000"/>
        </w:rPr>
      </w:pPr>
      <w:r w:rsidRPr="00BA713D">
        <w:rPr>
          <w:rFonts w:ascii="Garamond" w:hAnsi="Garamond"/>
          <w:color w:val="000000"/>
        </w:rPr>
        <w:t xml:space="preserve">medvirken til en strafbar handling, jf. </w:t>
      </w:r>
      <w:hyperlink r:id="rId17" w:history="1">
        <w:r w:rsidRPr="00BA713D">
          <w:rPr>
            <w:rFonts w:ascii="Garamond" w:hAnsi="Garamond"/>
            <w:color w:val="000000"/>
            <w:bdr w:val="none" w:sz="0" w:space="0" w:color="auto" w:frame="1"/>
          </w:rPr>
          <w:t>straffelovens § 23</w:t>
        </w:r>
      </w:hyperlink>
      <w:r w:rsidRPr="00BA713D">
        <w:rPr>
          <w:rFonts w:ascii="Garamond" w:hAnsi="Garamond"/>
          <w:color w:val="000000"/>
        </w:rPr>
        <w:t xml:space="preserve">, i tilfælde, hvor forholdet i forbindelse med straffastsættelsen er blevet henført under </w:t>
      </w:r>
      <w:hyperlink r:id="rId18" w:history="1">
        <w:r w:rsidRPr="00BA713D">
          <w:rPr>
            <w:rFonts w:ascii="Garamond" w:hAnsi="Garamond"/>
            <w:color w:val="000000"/>
            <w:bdr w:val="none" w:sz="0" w:space="0" w:color="auto" w:frame="1"/>
          </w:rPr>
          <w:t>straffelovens § 81</w:t>
        </w:r>
      </w:hyperlink>
      <w:r w:rsidRPr="00BA713D">
        <w:rPr>
          <w:rFonts w:ascii="Garamond" w:hAnsi="Garamond"/>
          <w:color w:val="000000"/>
        </w:rPr>
        <w:t xml:space="preserve">, nr. 3 (eller </w:t>
      </w:r>
      <w:r w:rsidRPr="00BA713D">
        <w:rPr>
          <w:rFonts w:ascii="Garamond" w:hAnsi="Garamond"/>
          <w:color w:val="231F20"/>
        </w:rPr>
        <w:t>deltagelse i en kriminel organisation som defineret i artikel 2, stk. 1, i Rådets fælles aktion 98/773/RIA)</w:t>
      </w:r>
      <w:r w:rsidRPr="00BA713D">
        <w:rPr>
          <w:rFonts w:ascii="Garamond" w:hAnsi="Garamond"/>
          <w:color w:val="000000"/>
        </w:rPr>
        <w:t>,</w:t>
      </w:r>
      <w:r w:rsidRPr="00BA713D">
        <w:rPr>
          <w:rFonts w:ascii="Garamond" w:hAnsi="Garamond"/>
          <w:noProof/>
        </w:rPr>
        <w:t xml:space="preserve"> </w:t>
      </w:r>
    </w:p>
    <w:p w:rsidR="00356FA2" w:rsidRPr="00BA713D" w:rsidRDefault="00356FA2" w:rsidP="00286BC7">
      <w:pPr>
        <w:pStyle w:val="Listeafsnit"/>
        <w:ind w:left="709"/>
        <w:rPr>
          <w:rFonts w:ascii="Garamond" w:hAnsi="Garamond"/>
          <w:color w:val="000000"/>
        </w:rPr>
      </w:pPr>
    </w:p>
    <w:p w:rsidR="00356FA2" w:rsidRPr="00BA713D" w:rsidRDefault="0063073E" w:rsidP="00286BC7">
      <w:pPr>
        <w:pStyle w:val="Listeafsnit"/>
        <w:numPr>
          <w:ilvl w:val="0"/>
          <w:numId w:val="23"/>
        </w:numPr>
        <w:ind w:left="709" w:hanging="425"/>
        <w:rPr>
          <w:rFonts w:ascii="Garamond" w:hAnsi="Garamond"/>
          <w:color w:val="000000"/>
        </w:rPr>
      </w:pPr>
      <w:r w:rsidRPr="00BA713D">
        <w:rPr>
          <w:rFonts w:ascii="Garamond" w:hAnsi="Garamond"/>
          <w:color w:val="000000"/>
        </w:rPr>
        <w:t xml:space="preserve">overtrædelse af forbuddet mod aktiv bestikkelse i offentlig tjeneste eller hverv, jf. </w:t>
      </w:r>
      <w:hyperlink r:id="rId19" w:history="1">
        <w:r w:rsidRPr="00BA713D">
          <w:rPr>
            <w:rFonts w:ascii="Garamond" w:hAnsi="Garamond"/>
            <w:color w:val="000000"/>
            <w:bdr w:val="none" w:sz="0" w:space="0" w:color="auto" w:frame="1"/>
          </w:rPr>
          <w:t>straffelovens § 122</w:t>
        </w:r>
      </w:hyperlink>
      <w:r w:rsidRPr="00BA713D">
        <w:rPr>
          <w:rFonts w:ascii="Garamond" w:hAnsi="Garamond"/>
          <w:color w:val="000000"/>
        </w:rPr>
        <w:t xml:space="preserve"> og forbuddet mod bestikkelse i private retsforhold (returkommission), jf. </w:t>
      </w:r>
      <w:hyperlink r:id="rId20" w:history="1">
        <w:r w:rsidRPr="00BA713D">
          <w:rPr>
            <w:rFonts w:ascii="Garamond" w:hAnsi="Garamond"/>
            <w:color w:val="000000"/>
            <w:bdr w:val="none" w:sz="0" w:space="0" w:color="auto" w:frame="1"/>
          </w:rPr>
          <w:t>straffelovens § 299</w:t>
        </w:r>
      </w:hyperlink>
      <w:r w:rsidRPr="00BA713D">
        <w:rPr>
          <w:rFonts w:ascii="Garamond" w:hAnsi="Garamond"/>
          <w:color w:val="000000"/>
        </w:rPr>
        <w:t xml:space="preserve">, nr. 2 (eller </w:t>
      </w:r>
      <w:r w:rsidRPr="00BA713D">
        <w:rPr>
          <w:rFonts w:ascii="Garamond" w:hAnsi="Garamond"/>
          <w:color w:val="231F20"/>
        </w:rPr>
        <w:t>bestikkelse som defineret i henholdsvis artikel 3 i Rådets retsakt af 26. maj 1997 og artikel 3, stk. 1, i Rådets fælles aktion 98/742/RIA)</w:t>
      </w:r>
      <w:r w:rsidRPr="00BA713D">
        <w:rPr>
          <w:rFonts w:ascii="Garamond" w:hAnsi="Garamond"/>
          <w:color w:val="000000"/>
        </w:rPr>
        <w:t>,</w:t>
      </w:r>
    </w:p>
    <w:p w:rsidR="00356FA2" w:rsidRPr="00BA713D" w:rsidRDefault="00356FA2" w:rsidP="00286BC7">
      <w:pPr>
        <w:pStyle w:val="Listeafsnit"/>
        <w:ind w:left="709"/>
        <w:rPr>
          <w:rFonts w:ascii="Garamond" w:hAnsi="Garamond"/>
          <w:color w:val="000000"/>
        </w:rPr>
      </w:pPr>
    </w:p>
    <w:p w:rsidR="00356FA2" w:rsidRPr="00BA713D" w:rsidRDefault="0063073E" w:rsidP="00286BC7">
      <w:pPr>
        <w:pStyle w:val="Listeafsnit"/>
        <w:numPr>
          <w:ilvl w:val="0"/>
          <w:numId w:val="23"/>
        </w:numPr>
        <w:ind w:left="709" w:hanging="425"/>
        <w:rPr>
          <w:rFonts w:ascii="Garamond" w:hAnsi="Garamond"/>
          <w:color w:val="000000"/>
        </w:rPr>
      </w:pPr>
      <w:r w:rsidRPr="00BA713D">
        <w:rPr>
          <w:rFonts w:ascii="Garamond" w:hAnsi="Garamond"/>
          <w:color w:val="000000"/>
        </w:rPr>
        <w:t xml:space="preserve">overtrædelse af forbuddet mod EU-svig, jf. </w:t>
      </w:r>
      <w:hyperlink r:id="rId21" w:history="1">
        <w:r w:rsidRPr="00BA713D">
          <w:rPr>
            <w:rFonts w:ascii="Garamond" w:hAnsi="Garamond"/>
            <w:color w:val="000000"/>
            <w:bdr w:val="none" w:sz="0" w:space="0" w:color="auto" w:frame="1"/>
          </w:rPr>
          <w:t>straffelovens § 289 a</w:t>
        </w:r>
      </w:hyperlink>
      <w:r w:rsidRPr="00BA713D">
        <w:rPr>
          <w:rFonts w:ascii="Garamond" w:hAnsi="Garamond"/>
          <w:color w:val="000000"/>
        </w:rPr>
        <w:t xml:space="preserve"> (eller </w:t>
      </w:r>
      <w:r w:rsidRPr="00BA713D">
        <w:rPr>
          <w:rFonts w:ascii="Garamond" w:hAnsi="Garamond"/>
          <w:color w:val="231F20"/>
        </w:rPr>
        <w:t>svig som omhandlet i artikel 1 i konventionen om beskyttelse af De Europæiske Fællesskabers finansielle interesser)</w:t>
      </w:r>
      <w:r w:rsidRPr="00BA713D">
        <w:rPr>
          <w:rFonts w:ascii="Garamond" w:hAnsi="Garamond"/>
          <w:color w:val="000000"/>
        </w:rPr>
        <w:t>, eller</w:t>
      </w:r>
    </w:p>
    <w:p w:rsidR="00356FA2" w:rsidRPr="00BA713D" w:rsidRDefault="00356FA2" w:rsidP="00286BC7">
      <w:pPr>
        <w:pStyle w:val="Listeafsnit"/>
        <w:rPr>
          <w:rFonts w:ascii="Garamond" w:hAnsi="Garamond"/>
          <w:color w:val="000000"/>
        </w:rPr>
      </w:pPr>
    </w:p>
    <w:p w:rsidR="00356FA2" w:rsidRPr="00BA713D" w:rsidRDefault="0063073E" w:rsidP="00286BC7">
      <w:pPr>
        <w:pStyle w:val="Listeafsnit"/>
        <w:numPr>
          <w:ilvl w:val="0"/>
          <w:numId w:val="23"/>
        </w:numPr>
        <w:ind w:left="709" w:hanging="425"/>
        <w:rPr>
          <w:rFonts w:ascii="Garamond" w:hAnsi="Garamond"/>
          <w:color w:val="000000"/>
        </w:rPr>
      </w:pPr>
      <w:r w:rsidRPr="00BA713D">
        <w:rPr>
          <w:rFonts w:ascii="Garamond" w:hAnsi="Garamond"/>
          <w:color w:val="000000"/>
        </w:rPr>
        <w:t xml:space="preserve">overtrædelse af forbuddet mod hvidvaskning af penge, jf. </w:t>
      </w:r>
      <w:hyperlink r:id="rId22" w:history="1">
        <w:r w:rsidRPr="00BA713D">
          <w:rPr>
            <w:rFonts w:ascii="Garamond" w:hAnsi="Garamond"/>
            <w:color w:val="000000"/>
            <w:bdr w:val="none" w:sz="0" w:space="0" w:color="auto" w:frame="1"/>
          </w:rPr>
          <w:t>straffelovens § 290</w:t>
        </w:r>
      </w:hyperlink>
      <w:r w:rsidRPr="00BA713D">
        <w:rPr>
          <w:rFonts w:ascii="Garamond" w:hAnsi="Garamond"/>
          <w:color w:val="000000"/>
        </w:rPr>
        <w:t xml:space="preserve"> (eller </w:t>
      </w:r>
      <w:r w:rsidRPr="00BA713D">
        <w:rPr>
          <w:rFonts w:ascii="Garamond" w:hAnsi="Garamond"/>
          <w:color w:val="231F20"/>
        </w:rPr>
        <w:t>hvidvaskning af penge som defineret i artikel 1 i Rådets direktiv 91/308/EØF af 10. juni 1991 om forebyggende foranstaltninger mod anvendelse af det finansielle system til hvidvaskning af penge)</w:t>
      </w:r>
      <w:r w:rsidRPr="00BA713D">
        <w:rPr>
          <w:rFonts w:ascii="Garamond" w:hAnsi="Garamond"/>
          <w:color w:val="000000"/>
        </w:rPr>
        <w:t>.</w:t>
      </w:r>
    </w:p>
    <w:p w:rsidR="00980507" w:rsidRPr="00BA713D" w:rsidRDefault="0063073E" w:rsidP="00980507">
      <w:pPr>
        <w:ind w:left="1304"/>
        <w:rPr>
          <w:rFonts w:ascii="Garamond" w:hAnsi="Garamond"/>
          <w:sz w:val="20"/>
          <w:szCs w:val="20"/>
        </w:rPr>
      </w:pPr>
      <w:r w:rsidRPr="00BA713D">
        <w:rPr>
          <w:rFonts w:ascii="Garamond" w:hAnsi="Garamond"/>
          <w:sz w:val="20"/>
          <w:szCs w:val="20"/>
        </w:rPr>
        <w:t xml:space="preserve"> </w:t>
      </w:r>
    </w:p>
    <w:p w:rsidR="00980507" w:rsidRPr="00BA713D" w:rsidRDefault="00980507" w:rsidP="00980507">
      <w:pPr>
        <w:rPr>
          <w:rFonts w:ascii="Garamond" w:hAnsi="Garamond"/>
        </w:rPr>
      </w:pPr>
    </w:p>
    <w:p w:rsidR="00980507" w:rsidRPr="00BA713D" w:rsidRDefault="00980507" w:rsidP="00980507">
      <w:pPr>
        <w:rPr>
          <w:rFonts w:ascii="Garamond" w:hAnsi="Garamond"/>
        </w:rPr>
      </w:pPr>
      <w:r w:rsidRPr="00BA713D">
        <w:rPr>
          <w:rFonts w:ascii="Garamond" w:hAnsi="Garamond"/>
        </w:rPr>
        <w:t xml:space="preserve">2. Fra deltagelse i en udbudsprocedure kan udelukkes enhver økonomisk aktør: </w:t>
      </w:r>
    </w:p>
    <w:p w:rsidR="00980507" w:rsidRPr="00BA713D" w:rsidRDefault="00980507" w:rsidP="00980507">
      <w:pPr>
        <w:pStyle w:val="nummer"/>
        <w:numPr>
          <w:ilvl w:val="0"/>
          <w:numId w:val="14"/>
        </w:numPr>
        <w:spacing w:before="120"/>
        <w:rPr>
          <w:rFonts w:ascii="Garamond" w:hAnsi="Garamond" w:cs="Arial"/>
          <w:bCs/>
          <w:sz w:val="22"/>
          <w:szCs w:val="22"/>
        </w:rPr>
      </w:pPr>
      <w:r w:rsidRPr="00BA713D">
        <w:rPr>
          <w:rFonts w:ascii="Garamond" w:hAnsi="Garamond" w:cs="Arial"/>
          <w:bCs/>
          <w:sz w:val="22"/>
          <w:szCs w:val="22"/>
        </w:rPr>
        <w:t xml:space="preserve">hvis bo er under konkurs, likvidation, skifte eller tvangsakkord uden for konkurs, som har indstillet sin erhvervsvirksomhed eller befinder sig i en lignende situation i henhold til en tilsvarende procedure, der er fastsat i national lovgivning </w:t>
      </w:r>
    </w:p>
    <w:p w:rsidR="00980507" w:rsidRPr="00BA713D" w:rsidRDefault="00980507" w:rsidP="00980507">
      <w:pPr>
        <w:pStyle w:val="nummer"/>
        <w:numPr>
          <w:ilvl w:val="0"/>
          <w:numId w:val="14"/>
        </w:numPr>
        <w:spacing w:before="120"/>
        <w:rPr>
          <w:rFonts w:ascii="Garamond" w:hAnsi="Garamond" w:cs="Arial"/>
          <w:bCs/>
          <w:sz w:val="22"/>
          <w:szCs w:val="22"/>
        </w:rPr>
      </w:pPr>
      <w:r w:rsidRPr="00BA713D">
        <w:rPr>
          <w:rFonts w:ascii="Garamond" w:hAnsi="Garamond" w:cs="Arial"/>
          <w:bCs/>
          <w:sz w:val="22"/>
          <w:szCs w:val="22"/>
        </w:rPr>
        <w:t xml:space="preserve">hvis bo er begæret taget under konkursbehandling eller behandling med henblik på likvidation, skifte eller tvangsakkord uden for konkurs eller enhver tilsvarende behandling, der er fastsat i national lovgivning </w:t>
      </w:r>
    </w:p>
    <w:p w:rsidR="00980507" w:rsidRPr="00BA713D" w:rsidRDefault="00980507" w:rsidP="00980507">
      <w:pPr>
        <w:pStyle w:val="nummer"/>
        <w:numPr>
          <w:ilvl w:val="0"/>
          <w:numId w:val="14"/>
        </w:numPr>
        <w:spacing w:before="120"/>
        <w:rPr>
          <w:rFonts w:ascii="Garamond" w:hAnsi="Garamond" w:cs="Arial"/>
          <w:bCs/>
          <w:sz w:val="22"/>
          <w:szCs w:val="22"/>
        </w:rPr>
      </w:pPr>
      <w:r w:rsidRPr="00BA713D">
        <w:rPr>
          <w:rFonts w:ascii="Garamond" w:hAnsi="Garamond" w:cs="Arial"/>
          <w:bCs/>
          <w:sz w:val="22"/>
          <w:szCs w:val="22"/>
        </w:rPr>
        <w:t xml:space="preserve">som ved en retskraftig dom ifølge landets retsforskrifter er dømt for en strafbar handling, der rejser tvivl om den pågældendes faglige hæderlighed </w:t>
      </w:r>
    </w:p>
    <w:p w:rsidR="00980507" w:rsidRPr="00BA713D" w:rsidRDefault="00980507" w:rsidP="00C11DD9">
      <w:pPr>
        <w:pStyle w:val="nummer"/>
        <w:numPr>
          <w:ilvl w:val="0"/>
          <w:numId w:val="24"/>
        </w:numPr>
        <w:spacing w:before="120"/>
        <w:rPr>
          <w:rFonts w:ascii="Garamond" w:hAnsi="Garamond" w:cs="Arial"/>
          <w:bCs/>
          <w:sz w:val="22"/>
          <w:szCs w:val="22"/>
        </w:rPr>
      </w:pPr>
      <w:r w:rsidRPr="00BA713D">
        <w:rPr>
          <w:rFonts w:ascii="Garamond" w:hAnsi="Garamond" w:cs="Arial"/>
          <w:bCs/>
          <w:sz w:val="22"/>
          <w:szCs w:val="22"/>
        </w:rPr>
        <w:t xml:space="preserve">som ikke har opfyldt sine forpligtelser med hensyn til betaling af bidrag til sociale sikringsordninger i henhold til retsforskrifterne i det land, hvor den pågældende er etableret, eller i den ordregivende myndigheds land </w:t>
      </w:r>
    </w:p>
    <w:p w:rsidR="00980507" w:rsidRPr="00BA713D" w:rsidRDefault="00980507" w:rsidP="00C11DD9">
      <w:pPr>
        <w:pStyle w:val="nummer"/>
        <w:numPr>
          <w:ilvl w:val="0"/>
          <w:numId w:val="24"/>
        </w:numPr>
        <w:spacing w:before="120"/>
        <w:rPr>
          <w:rFonts w:ascii="Garamond" w:hAnsi="Garamond" w:cs="Arial"/>
          <w:bCs/>
          <w:sz w:val="22"/>
          <w:szCs w:val="22"/>
        </w:rPr>
      </w:pPr>
      <w:r w:rsidRPr="00BA713D">
        <w:rPr>
          <w:rFonts w:ascii="Garamond" w:hAnsi="Garamond" w:cs="Arial"/>
          <w:bCs/>
          <w:sz w:val="22"/>
          <w:szCs w:val="22"/>
        </w:rPr>
        <w:t xml:space="preserve">som ikke har opfyldt sine forpligtelser med hensyn til betaling af skatter og afgifter i henhold til retsforskrifterne i det land, hvor den pågældende er etableret, eller i den ordregivende myndigheds land </w:t>
      </w:r>
    </w:p>
    <w:p w:rsidR="00980507" w:rsidRPr="00BA713D" w:rsidRDefault="00980507" w:rsidP="00980507">
      <w:pPr>
        <w:rPr>
          <w:rFonts w:ascii="Garamond" w:hAnsi="Garamond"/>
          <w:sz w:val="20"/>
          <w:szCs w:val="20"/>
        </w:rPr>
      </w:pPr>
    </w:p>
    <w:p w:rsidR="00980507" w:rsidRPr="00BA713D" w:rsidRDefault="00980507" w:rsidP="00980507">
      <w:pPr>
        <w:rPr>
          <w:rFonts w:ascii="Garamond" w:hAnsi="Garamond"/>
          <w:sz w:val="20"/>
          <w:szCs w:val="20"/>
        </w:rPr>
      </w:pPr>
    </w:p>
    <w:p w:rsidR="00980507" w:rsidRPr="00BA713D" w:rsidRDefault="00980507" w:rsidP="00980507">
      <w:pPr>
        <w:rPr>
          <w:rFonts w:ascii="Garamond" w:hAnsi="Garamond"/>
        </w:rPr>
      </w:pPr>
      <w:r w:rsidRPr="00BA713D">
        <w:rPr>
          <w:rFonts w:ascii="Garamond" w:hAnsi="Garamond"/>
        </w:rPr>
        <w:lastRenderedPageBreak/>
        <w:t>Undertegnede</w:t>
      </w:r>
      <w:r w:rsidR="00324F87" w:rsidRPr="00BA713D">
        <w:rPr>
          <w:rFonts w:ascii="Garamond" w:hAnsi="Garamond"/>
        </w:rPr>
        <w:t xml:space="preserve"> virksomhed</w:t>
      </w:r>
      <w:r w:rsidRPr="00BA713D">
        <w:rPr>
          <w:rFonts w:ascii="Garamond" w:hAnsi="Garamond"/>
        </w:rPr>
        <w:t xml:space="preserve"> erklærer herved</w:t>
      </w:r>
      <w:r w:rsidR="006618B3" w:rsidRPr="00BA713D">
        <w:rPr>
          <w:rFonts w:ascii="Garamond" w:hAnsi="Garamond"/>
        </w:rPr>
        <w:t xml:space="preserve"> på tro og love</w:t>
      </w:r>
      <w:r w:rsidRPr="00BA713D">
        <w:rPr>
          <w:rFonts w:ascii="Garamond" w:hAnsi="Garamond"/>
        </w:rPr>
        <w:t xml:space="preserve"> ikke at </w:t>
      </w:r>
      <w:r w:rsidR="00286BC7" w:rsidRPr="00BA713D">
        <w:rPr>
          <w:rFonts w:ascii="Garamond" w:hAnsi="Garamond"/>
        </w:rPr>
        <w:t xml:space="preserve">have gæld til det offentlige i overensstemmelse med ovenstående samt ikke at være </w:t>
      </w:r>
      <w:r w:rsidRPr="00BA713D">
        <w:rPr>
          <w:rFonts w:ascii="Garamond" w:hAnsi="Garamond"/>
        </w:rPr>
        <w:t xml:space="preserve">omfattet af ovennævnte </w:t>
      </w:r>
      <w:r w:rsidR="006618B3" w:rsidRPr="00BA713D">
        <w:rPr>
          <w:rFonts w:ascii="Garamond" w:hAnsi="Garamond"/>
        </w:rPr>
        <w:t>udelukkelsesgrunde</w:t>
      </w:r>
      <w:r w:rsidRPr="00BA713D">
        <w:rPr>
          <w:rFonts w:ascii="Garamond" w:hAnsi="Garamond"/>
        </w:rPr>
        <w:t>.</w:t>
      </w:r>
    </w:p>
    <w:p w:rsidR="00980507" w:rsidRPr="00BA713D" w:rsidRDefault="00980507" w:rsidP="00980507">
      <w:pPr>
        <w:rPr>
          <w:rFonts w:ascii="Garamond" w:hAnsi="Garamond"/>
          <w:sz w:val="20"/>
          <w:szCs w:val="20"/>
        </w:rPr>
      </w:pPr>
    </w:p>
    <w:p w:rsidR="00980507" w:rsidRPr="00BA713D" w:rsidRDefault="00980507" w:rsidP="00980507">
      <w:pPr>
        <w:rPr>
          <w:rFonts w:ascii="Garamond" w:hAnsi="Garamond"/>
          <w:sz w:val="20"/>
          <w:szCs w:val="20"/>
        </w:rPr>
      </w:pPr>
    </w:p>
    <w:p w:rsidR="00980507" w:rsidRPr="00BA713D" w:rsidRDefault="00980507" w:rsidP="00980507">
      <w:pPr>
        <w:pBdr>
          <w:bottom w:val="single" w:sz="6" w:space="1" w:color="auto"/>
        </w:pBdr>
        <w:rPr>
          <w:rFonts w:ascii="Garamond" w:hAnsi="Garamond"/>
        </w:rPr>
      </w:pPr>
    </w:p>
    <w:p w:rsidR="00980507" w:rsidRPr="00BA713D" w:rsidRDefault="00980507" w:rsidP="00980507">
      <w:pPr>
        <w:pBdr>
          <w:bottom w:val="single" w:sz="6" w:space="1" w:color="auto"/>
        </w:pBdr>
        <w:rPr>
          <w:rFonts w:ascii="Garamond" w:hAnsi="Garamond"/>
        </w:rPr>
      </w:pPr>
    </w:p>
    <w:p w:rsidR="00980507" w:rsidRPr="00BA713D" w:rsidRDefault="00980507" w:rsidP="00980507">
      <w:pPr>
        <w:rPr>
          <w:rFonts w:ascii="Garamond" w:hAnsi="Garamond"/>
        </w:rPr>
      </w:pPr>
      <w:r w:rsidRPr="00BA713D">
        <w:rPr>
          <w:rFonts w:ascii="Garamond" w:hAnsi="Garamond"/>
        </w:rPr>
        <w:t xml:space="preserve">                                                         Virksomhedens navn og adresse</w:t>
      </w:r>
    </w:p>
    <w:p w:rsidR="00980507" w:rsidRPr="00BA713D" w:rsidRDefault="00980507" w:rsidP="00980507">
      <w:pPr>
        <w:rPr>
          <w:rFonts w:ascii="Garamond" w:hAnsi="Garamond"/>
          <w:sz w:val="20"/>
          <w:szCs w:val="20"/>
        </w:rPr>
      </w:pPr>
    </w:p>
    <w:p w:rsidR="00980507" w:rsidRPr="00BA713D" w:rsidRDefault="00980507" w:rsidP="00980507">
      <w:pPr>
        <w:rPr>
          <w:rFonts w:ascii="Garamond" w:hAnsi="Garamond"/>
          <w:sz w:val="20"/>
          <w:szCs w:val="20"/>
        </w:rPr>
      </w:pPr>
    </w:p>
    <w:p w:rsidR="00980507" w:rsidRPr="00BA713D" w:rsidRDefault="00980507" w:rsidP="00980507">
      <w:pPr>
        <w:rPr>
          <w:rFonts w:ascii="Garamond" w:hAnsi="Garamond"/>
          <w:sz w:val="20"/>
          <w:szCs w:val="20"/>
        </w:rPr>
      </w:pPr>
    </w:p>
    <w:p w:rsidR="00980507" w:rsidRPr="00BA713D" w:rsidRDefault="00980507" w:rsidP="00980507">
      <w:pPr>
        <w:rPr>
          <w:rFonts w:ascii="Garamond" w:hAnsi="Garamond"/>
          <w:sz w:val="20"/>
          <w:szCs w:val="20"/>
        </w:rPr>
      </w:pPr>
    </w:p>
    <w:p w:rsidR="00980507" w:rsidRPr="00BA713D" w:rsidRDefault="00980507" w:rsidP="00980507">
      <w:pPr>
        <w:pBdr>
          <w:bottom w:val="single" w:sz="6" w:space="1" w:color="auto"/>
        </w:pBdr>
        <w:rPr>
          <w:rFonts w:ascii="Garamond" w:hAnsi="Garamond"/>
          <w:sz w:val="20"/>
          <w:szCs w:val="20"/>
        </w:rPr>
      </w:pPr>
    </w:p>
    <w:p w:rsidR="00980507" w:rsidRPr="00BA713D" w:rsidRDefault="00980507" w:rsidP="00980507">
      <w:pPr>
        <w:ind w:left="2608"/>
        <w:rPr>
          <w:rFonts w:ascii="Garamond" w:hAnsi="Garamond"/>
          <w:sz w:val="20"/>
          <w:szCs w:val="20"/>
        </w:rPr>
      </w:pPr>
      <w:r w:rsidRPr="00BA713D">
        <w:rPr>
          <w:rFonts w:ascii="Garamond" w:hAnsi="Garamond"/>
        </w:rPr>
        <w:t xml:space="preserve">                     Dato og underskrift</w:t>
      </w:r>
    </w:p>
    <w:p w:rsidR="00980507" w:rsidRPr="00BA713D" w:rsidRDefault="00980507" w:rsidP="003C418F"/>
    <w:p w:rsidR="00980507" w:rsidRPr="00BA713D" w:rsidRDefault="00980507" w:rsidP="003C418F"/>
    <w:p w:rsidR="00980507" w:rsidRPr="00BA713D" w:rsidRDefault="00980507" w:rsidP="00980507">
      <w:pPr>
        <w:spacing w:after="200" w:line="276" w:lineRule="auto"/>
        <w:rPr>
          <w:rFonts w:ascii="Garamond" w:hAnsi="Garamond"/>
        </w:rPr>
      </w:pPr>
      <w:r w:rsidRPr="00BA713D">
        <w:rPr>
          <w:rFonts w:ascii="Garamond" w:hAnsi="Garamond"/>
        </w:rPr>
        <w:br w:type="page"/>
      </w:r>
    </w:p>
    <w:p w:rsidR="00980507" w:rsidRPr="00BA713D" w:rsidRDefault="00980507" w:rsidP="003C418F">
      <w:pPr>
        <w:pStyle w:val="Overskrift1"/>
        <w:numPr>
          <w:ilvl w:val="0"/>
          <w:numId w:val="0"/>
        </w:numPr>
        <w:ind w:left="432" w:hanging="432"/>
      </w:pPr>
      <w:bookmarkStart w:id="244" w:name="_Toc326922386"/>
      <w:bookmarkStart w:id="245" w:name="_Ref358368454"/>
      <w:bookmarkStart w:id="246" w:name="_Toc391456128"/>
      <w:r w:rsidRPr="00BA713D">
        <w:lastRenderedPageBreak/>
        <w:t>Bilag 4 - Referenceliste</w:t>
      </w:r>
      <w:bookmarkEnd w:id="244"/>
      <w:bookmarkEnd w:id="245"/>
      <w:bookmarkEnd w:id="246"/>
    </w:p>
    <w:p w:rsidR="00980507" w:rsidRDefault="00980507" w:rsidP="00980507">
      <w:pPr>
        <w:pStyle w:val="NormalWeb"/>
        <w:spacing w:line="288" w:lineRule="atLeast"/>
        <w:rPr>
          <w:rFonts w:ascii="Garamond" w:hAnsi="Garamond"/>
        </w:rPr>
      </w:pPr>
      <w:bookmarkStart w:id="247" w:name="_Toc159866075"/>
      <w:r w:rsidRPr="00BA713D">
        <w:rPr>
          <w:rFonts w:ascii="Garamond" w:hAnsi="Garamond"/>
        </w:rPr>
        <w:t>I dette skema anføres referencer over de betydeligste sammenlignelige leverancer, der er udført i løbet af de seneste 3 år.  Alle kolonner skal udfyldes pr. reference.</w:t>
      </w:r>
    </w:p>
    <w:p w:rsidR="00E737C5" w:rsidRPr="00E737C5" w:rsidRDefault="00E737C5" w:rsidP="00E737C5">
      <w:pPr>
        <w:spacing w:before="100" w:beforeAutospacing="1" w:after="100" w:afterAutospacing="1" w:line="288" w:lineRule="atLeast"/>
        <w:rPr>
          <w:rFonts w:ascii="Garamond" w:hAnsi="Garamond"/>
          <w:sz w:val="24"/>
          <w:szCs w:val="24"/>
        </w:rPr>
      </w:pPr>
      <w:r w:rsidRPr="00E737C5">
        <w:rPr>
          <w:rFonts w:ascii="Garamond" w:hAnsi="Garamond"/>
          <w:sz w:val="24"/>
          <w:szCs w:val="24"/>
        </w:rPr>
        <w:t xml:space="preserve">Med sammenlignelige levering menes levering af varer/produkter direkte til borgere på baggrund af kommunal bevilling, eksempelvis levering af urologi eller </w:t>
      </w:r>
      <w:proofErr w:type="spellStart"/>
      <w:r w:rsidRPr="00E737C5">
        <w:rPr>
          <w:rFonts w:ascii="Garamond" w:hAnsi="Garamond"/>
          <w:sz w:val="24"/>
          <w:szCs w:val="24"/>
        </w:rPr>
        <w:t>stomi</w:t>
      </w:r>
      <w:proofErr w:type="spellEnd"/>
      <w:r w:rsidRPr="00E737C5">
        <w:rPr>
          <w:rFonts w:ascii="Garamond" w:hAnsi="Garamond"/>
          <w:sz w:val="24"/>
          <w:szCs w:val="24"/>
        </w:rPr>
        <w:t xml:space="preserve"> produkter for kommuner. Der er krav om, at </w:t>
      </w:r>
      <w:r w:rsidR="00A618FB">
        <w:rPr>
          <w:rFonts w:ascii="Garamond" w:hAnsi="Garamond"/>
          <w:sz w:val="24"/>
          <w:szCs w:val="24"/>
        </w:rPr>
        <w:t>Tilbudsgiver</w:t>
      </w:r>
      <w:r w:rsidRPr="00E737C5">
        <w:rPr>
          <w:rFonts w:ascii="Garamond" w:hAnsi="Garamond"/>
          <w:sz w:val="24"/>
          <w:szCs w:val="24"/>
        </w:rPr>
        <w:t xml:space="preserve"> skal have foretaget sammenlignelige leveringer indenfor de seneste 3 år.</w:t>
      </w:r>
    </w:p>
    <w:p w:rsidR="00E737C5" w:rsidRDefault="00A618FB" w:rsidP="00980507">
      <w:pPr>
        <w:pStyle w:val="NormalWeb"/>
        <w:spacing w:line="288" w:lineRule="atLeast"/>
        <w:rPr>
          <w:rFonts w:ascii="Garamond" w:hAnsi="Garamond"/>
        </w:rPr>
      </w:pPr>
      <w:r>
        <w:rPr>
          <w:rFonts w:ascii="Garamond" w:hAnsi="Garamond"/>
        </w:rPr>
        <w:t>Ordregiver</w:t>
      </w:r>
      <w:r w:rsidR="00980507" w:rsidRPr="00BA713D">
        <w:rPr>
          <w:rFonts w:ascii="Garamond" w:hAnsi="Garamond"/>
        </w:rPr>
        <w:t xml:space="preserve"> har ret til at indhente oplysninger hos nedenstående</w:t>
      </w:r>
    </w:p>
    <w:p w:rsidR="00980507" w:rsidRPr="00BA713D" w:rsidRDefault="00980507" w:rsidP="00980507">
      <w:pPr>
        <w:pStyle w:val="NormalWeb"/>
        <w:spacing w:line="288" w:lineRule="atLeast"/>
        <w:rPr>
          <w:rFonts w:ascii="Garamond" w:hAnsi="Garamond"/>
        </w:rPr>
      </w:pPr>
      <w:r w:rsidRPr="00BA713D">
        <w:rPr>
          <w:rFonts w:ascii="Garamond" w:hAnsi="Garamond"/>
        </w:rPr>
        <w:t>I feltet ”beskrivelse af leverancen” skal det angives hvilken varekategori der er tale om fordelt pr. reference.</w:t>
      </w:r>
    </w:p>
    <w:p w:rsidR="00980507" w:rsidRPr="00BA713D" w:rsidRDefault="00980507" w:rsidP="00980507">
      <w:pPr>
        <w:pStyle w:val="NormalWeb"/>
        <w:spacing w:line="288" w:lineRule="atLeast"/>
        <w:rPr>
          <w:rFonts w:ascii="Garamond" w:hAnsi="Garamond"/>
        </w:rPr>
      </w:pPr>
      <w:r w:rsidRPr="00BA713D">
        <w:rPr>
          <w:rFonts w:ascii="Garamond" w:hAnsi="Garamond"/>
        </w:rPr>
        <w:t xml:space="preserve">Ydermere skal det i den sidste kolonne angives hvorvidt leverancen var en enkelt leverance eller en aftale med løbende leverancer.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792"/>
        <w:gridCol w:w="759"/>
        <w:gridCol w:w="900"/>
        <w:gridCol w:w="720"/>
        <w:gridCol w:w="1620"/>
        <w:gridCol w:w="1800"/>
      </w:tblGrid>
      <w:tr w:rsidR="00980507" w:rsidRPr="00BA713D" w:rsidTr="00CD433D">
        <w:trPr>
          <w:trHeight w:val="278"/>
        </w:trPr>
        <w:tc>
          <w:tcPr>
            <w:tcW w:w="1949" w:type="dxa"/>
            <w:vMerge w:val="restart"/>
            <w:tcBorders>
              <w:top w:val="single" w:sz="4" w:space="0" w:color="auto"/>
              <w:left w:val="single" w:sz="4" w:space="0" w:color="auto"/>
              <w:bottom w:val="single" w:sz="4" w:space="0" w:color="auto"/>
              <w:right w:val="single" w:sz="4" w:space="0" w:color="auto"/>
            </w:tcBorders>
            <w:vAlign w:val="bottom"/>
          </w:tcPr>
          <w:p w:rsidR="00980507" w:rsidRPr="00BA713D" w:rsidRDefault="00980507" w:rsidP="00CD433D">
            <w:pPr>
              <w:pStyle w:val="NormalWeb"/>
              <w:spacing w:before="0" w:beforeAutospacing="0" w:after="0" w:afterAutospacing="0"/>
              <w:rPr>
                <w:rFonts w:ascii="Garamond" w:hAnsi="Garamond"/>
              </w:rPr>
            </w:pPr>
            <w:r w:rsidRPr="00BA713D">
              <w:rPr>
                <w:rFonts w:ascii="Garamond" w:hAnsi="Garamond"/>
              </w:rPr>
              <w:t>Firmanavn:</w:t>
            </w:r>
          </w:p>
        </w:tc>
        <w:tc>
          <w:tcPr>
            <w:tcW w:w="1792" w:type="dxa"/>
            <w:vMerge w:val="restart"/>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before="0" w:beforeAutospacing="0" w:after="0" w:afterAutospacing="0"/>
              <w:rPr>
                <w:rFonts w:ascii="Garamond" w:hAnsi="Garamond"/>
              </w:rPr>
            </w:pPr>
            <w:r w:rsidRPr="00BA713D">
              <w:rPr>
                <w:rFonts w:ascii="Garamond" w:hAnsi="Garamond"/>
              </w:rPr>
              <w:t>Kontaktperson</w:t>
            </w:r>
          </w:p>
          <w:p w:rsidR="00980507" w:rsidRPr="00BA713D" w:rsidRDefault="00980507" w:rsidP="00CD433D">
            <w:pPr>
              <w:pStyle w:val="NormalWeb"/>
              <w:spacing w:before="0" w:beforeAutospacing="0" w:after="0" w:afterAutospacing="0"/>
              <w:rPr>
                <w:rFonts w:ascii="Garamond" w:hAnsi="Garamond"/>
              </w:rPr>
            </w:pPr>
            <w:r w:rsidRPr="00BA713D">
              <w:rPr>
                <w:rFonts w:ascii="Garamond" w:hAnsi="Garamond"/>
              </w:rPr>
              <w:t>Navn og tlf. nr.</w:t>
            </w:r>
          </w:p>
        </w:tc>
        <w:tc>
          <w:tcPr>
            <w:tcW w:w="2379" w:type="dxa"/>
            <w:gridSpan w:val="3"/>
            <w:tcBorders>
              <w:top w:val="single" w:sz="4" w:space="0" w:color="auto"/>
              <w:left w:val="single" w:sz="4" w:space="0" w:color="auto"/>
              <w:bottom w:val="single" w:sz="4" w:space="0" w:color="auto"/>
              <w:right w:val="single" w:sz="4" w:space="0" w:color="auto"/>
            </w:tcBorders>
          </w:tcPr>
          <w:p w:rsidR="00980507" w:rsidRPr="00E737C5" w:rsidRDefault="00980507" w:rsidP="00CD433D">
            <w:pPr>
              <w:pStyle w:val="NormalWeb"/>
              <w:spacing w:line="288" w:lineRule="atLeast"/>
              <w:jc w:val="center"/>
              <w:rPr>
                <w:rFonts w:ascii="Garamond" w:hAnsi="Garamond"/>
              </w:rPr>
            </w:pPr>
            <w:r w:rsidRPr="00E737C5">
              <w:rPr>
                <w:rFonts w:ascii="Garamond" w:hAnsi="Garamond"/>
              </w:rPr>
              <w:t>Omsætning</w:t>
            </w:r>
          </w:p>
        </w:tc>
        <w:tc>
          <w:tcPr>
            <w:tcW w:w="1620" w:type="dxa"/>
            <w:vMerge w:val="restart"/>
            <w:tcBorders>
              <w:top w:val="single" w:sz="4" w:space="0" w:color="auto"/>
              <w:left w:val="single" w:sz="4" w:space="0" w:color="auto"/>
              <w:bottom w:val="single" w:sz="4" w:space="0" w:color="auto"/>
              <w:right w:val="single" w:sz="4" w:space="0" w:color="auto"/>
            </w:tcBorders>
            <w:vAlign w:val="bottom"/>
          </w:tcPr>
          <w:p w:rsidR="00980507" w:rsidRPr="00BA713D" w:rsidRDefault="00980507" w:rsidP="00CD433D">
            <w:pPr>
              <w:pStyle w:val="NormalWeb"/>
              <w:spacing w:line="288" w:lineRule="atLeast"/>
              <w:ind w:left="-108"/>
              <w:jc w:val="center"/>
              <w:rPr>
                <w:rFonts w:ascii="Garamond" w:hAnsi="Garamond"/>
              </w:rPr>
            </w:pPr>
            <w:r w:rsidRPr="00BA713D">
              <w:rPr>
                <w:rFonts w:ascii="Garamond" w:hAnsi="Garamond"/>
              </w:rPr>
              <w:t>Beskrivelse af leverancen</w:t>
            </w:r>
          </w:p>
        </w:tc>
        <w:tc>
          <w:tcPr>
            <w:tcW w:w="1800" w:type="dxa"/>
            <w:vMerge w:val="restart"/>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ind w:left="-108"/>
              <w:jc w:val="center"/>
              <w:rPr>
                <w:rFonts w:ascii="Garamond" w:hAnsi="Garamond"/>
              </w:rPr>
            </w:pPr>
            <w:r w:rsidRPr="00BA713D">
              <w:rPr>
                <w:rFonts w:ascii="Garamond" w:hAnsi="Garamond"/>
              </w:rPr>
              <w:t xml:space="preserve">Enkelt eller løbende leverancer </w:t>
            </w:r>
          </w:p>
        </w:tc>
      </w:tr>
      <w:tr w:rsidR="00980507" w:rsidRPr="00BA713D" w:rsidTr="00CD433D">
        <w:trPr>
          <w:trHeight w:val="277"/>
        </w:trPr>
        <w:tc>
          <w:tcPr>
            <w:tcW w:w="1949" w:type="dxa"/>
            <w:vMerge/>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rPr>
            </w:pPr>
          </w:p>
        </w:tc>
        <w:tc>
          <w:tcPr>
            <w:tcW w:w="1792" w:type="dxa"/>
            <w:vMerge/>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before="0" w:beforeAutospacing="0" w:after="0" w:afterAutospacing="0"/>
              <w:rPr>
                <w:rFonts w:ascii="Garamond" w:hAnsi="Garamond"/>
              </w:rPr>
            </w:pPr>
          </w:p>
        </w:tc>
        <w:tc>
          <w:tcPr>
            <w:tcW w:w="759" w:type="dxa"/>
            <w:tcBorders>
              <w:top w:val="single" w:sz="4" w:space="0" w:color="auto"/>
              <w:left w:val="single" w:sz="4" w:space="0" w:color="auto"/>
              <w:bottom w:val="single" w:sz="4" w:space="0" w:color="auto"/>
              <w:right w:val="single" w:sz="4" w:space="0" w:color="auto"/>
            </w:tcBorders>
          </w:tcPr>
          <w:p w:rsidR="00980507" w:rsidRPr="00E737C5" w:rsidRDefault="00E737C5" w:rsidP="00CD433D">
            <w:pPr>
              <w:pStyle w:val="NormalWeb"/>
              <w:spacing w:line="288" w:lineRule="atLeast"/>
              <w:rPr>
                <w:rFonts w:ascii="Garamond" w:hAnsi="Garamond"/>
              </w:rPr>
            </w:pPr>
            <w:r>
              <w:rPr>
                <w:rFonts w:ascii="Garamond" w:hAnsi="Garamond"/>
              </w:rPr>
              <w:t>År 2011</w:t>
            </w:r>
          </w:p>
        </w:tc>
        <w:tc>
          <w:tcPr>
            <w:tcW w:w="900" w:type="dxa"/>
            <w:tcBorders>
              <w:top w:val="single" w:sz="4" w:space="0" w:color="auto"/>
              <w:left w:val="single" w:sz="4" w:space="0" w:color="auto"/>
              <w:bottom w:val="single" w:sz="4" w:space="0" w:color="auto"/>
              <w:right w:val="single" w:sz="4" w:space="0" w:color="auto"/>
            </w:tcBorders>
          </w:tcPr>
          <w:p w:rsidR="00980507" w:rsidRPr="00E737C5" w:rsidRDefault="00E737C5" w:rsidP="00CD433D">
            <w:pPr>
              <w:pStyle w:val="NormalWeb"/>
              <w:spacing w:line="288" w:lineRule="atLeast"/>
              <w:rPr>
                <w:rFonts w:ascii="Garamond" w:hAnsi="Garamond"/>
              </w:rPr>
            </w:pPr>
            <w:r>
              <w:rPr>
                <w:rFonts w:ascii="Garamond" w:hAnsi="Garamond"/>
              </w:rPr>
              <w:t>År 2012</w:t>
            </w:r>
          </w:p>
        </w:tc>
        <w:tc>
          <w:tcPr>
            <w:tcW w:w="720" w:type="dxa"/>
            <w:tcBorders>
              <w:top w:val="single" w:sz="4" w:space="0" w:color="auto"/>
              <w:left w:val="single" w:sz="4" w:space="0" w:color="auto"/>
              <w:bottom w:val="single" w:sz="4" w:space="0" w:color="auto"/>
              <w:right w:val="single" w:sz="4" w:space="0" w:color="auto"/>
            </w:tcBorders>
          </w:tcPr>
          <w:p w:rsidR="00980507" w:rsidRPr="00E737C5" w:rsidRDefault="00E737C5" w:rsidP="00CD433D">
            <w:pPr>
              <w:pStyle w:val="NormalWeb"/>
              <w:spacing w:line="288" w:lineRule="atLeast"/>
              <w:rPr>
                <w:rFonts w:ascii="Garamond" w:hAnsi="Garamond"/>
              </w:rPr>
            </w:pPr>
            <w:r>
              <w:rPr>
                <w:rFonts w:ascii="Garamond" w:hAnsi="Garamond"/>
              </w:rPr>
              <w:t>År 2013</w:t>
            </w:r>
          </w:p>
        </w:tc>
        <w:tc>
          <w:tcPr>
            <w:tcW w:w="1620" w:type="dxa"/>
            <w:vMerge/>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color w:val="3366FF"/>
              </w:rPr>
            </w:pPr>
          </w:p>
        </w:tc>
        <w:tc>
          <w:tcPr>
            <w:tcW w:w="1800" w:type="dxa"/>
            <w:vMerge/>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rPr>
            </w:pPr>
          </w:p>
        </w:tc>
      </w:tr>
      <w:tr w:rsidR="00980507" w:rsidRPr="00BA713D" w:rsidTr="00CD433D">
        <w:trPr>
          <w:trHeight w:val="7059"/>
        </w:trPr>
        <w:tc>
          <w:tcPr>
            <w:tcW w:w="1949" w:type="dxa"/>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rPr>
            </w:pPr>
          </w:p>
          <w:p w:rsidR="00980507" w:rsidRPr="00BA713D" w:rsidRDefault="00980507" w:rsidP="00CD433D">
            <w:pPr>
              <w:pStyle w:val="NormalWeb"/>
              <w:spacing w:line="288" w:lineRule="atLeast"/>
              <w:rPr>
                <w:rFonts w:ascii="Garamond" w:hAnsi="Garamond"/>
              </w:rPr>
            </w:pPr>
          </w:p>
          <w:p w:rsidR="00980507" w:rsidRPr="00BA713D" w:rsidRDefault="00980507" w:rsidP="00CD433D">
            <w:pPr>
              <w:pStyle w:val="NormalWeb"/>
              <w:spacing w:line="288" w:lineRule="atLeast"/>
              <w:rPr>
                <w:rFonts w:ascii="Garamond" w:hAnsi="Garamond"/>
              </w:rPr>
            </w:pPr>
          </w:p>
          <w:p w:rsidR="00980507" w:rsidRPr="00BA713D" w:rsidRDefault="00980507" w:rsidP="00CD433D">
            <w:pPr>
              <w:pStyle w:val="NormalWeb"/>
              <w:spacing w:line="288" w:lineRule="atLeast"/>
              <w:rPr>
                <w:rFonts w:ascii="Garamond" w:hAnsi="Garamond"/>
              </w:rPr>
            </w:pPr>
          </w:p>
          <w:p w:rsidR="00980507" w:rsidRPr="00BA713D" w:rsidRDefault="00980507" w:rsidP="00CD433D">
            <w:pPr>
              <w:pStyle w:val="NormalWeb"/>
              <w:spacing w:line="288" w:lineRule="atLeast"/>
              <w:rPr>
                <w:rFonts w:ascii="Garamond" w:hAnsi="Garamond"/>
              </w:rPr>
            </w:pPr>
          </w:p>
          <w:p w:rsidR="00980507" w:rsidRPr="00BA713D" w:rsidRDefault="00980507" w:rsidP="00CD433D">
            <w:pPr>
              <w:pStyle w:val="NormalWeb"/>
              <w:spacing w:line="288" w:lineRule="atLeast"/>
              <w:rPr>
                <w:rFonts w:ascii="Garamond" w:hAnsi="Garamond"/>
              </w:rPr>
            </w:pPr>
          </w:p>
          <w:p w:rsidR="00980507" w:rsidRPr="00BA713D" w:rsidRDefault="00980507" w:rsidP="00CD433D">
            <w:pPr>
              <w:pStyle w:val="NormalWeb"/>
              <w:spacing w:line="288" w:lineRule="atLeast"/>
              <w:rPr>
                <w:rFonts w:ascii="Garamond" w:hAnsi="Garamond"/>
              </w:rPr>
            </w:pPr>
          </w:p>
          <w:p w:rsidR="00980507" w:rsidRPr="00BA713D" w:rsidRDefault="00980507" w:rsidP="00CD433D">
            <w:pPr>
              <w:pStyle w:val="NormalWeb"/>
              <w:spacing w:line="288" w:lineRule="atLeast"/>
              <w:rPr>
                <w:rFonts w:ascii="Garamond" w:hAnsi="Garamond"/>
              </w:rPr>
            </w:pPr>
          </w:p>
          <w:p w:rsidR="00980507" w:rsidRPr="00BA713D" w:rsidRDefault="00980507" w:rsidP="00CD433D">
            <w:pPr>
              <w:pStyle w:val="NormalWeb"/>
              <w:spacing w:line="288" w:lineRule="atLeast"/>
              <w:rPr>
                <w:rFonts w:ascii="Garamond" w:hAnsi="Garamond"/>
              </w:rPr>
            </w:pPr>
          </w:p>
          <w:p w:rsidR="00980507" w:rsidRPr="00BA713D" w:rsidRDefault="00980507" w:rsidP="00CD433D">
            <w:pPr>
              <w:pStyle w:val="NormalWeb"/>
              <w:spacing w:line="288" w:lineRule="atLeast"/>
              <w:rPr>
                <w:rFonts w:ascii="Garamond" w:hAnsi="Garamond"/>
              </w:rPr>
            </w:pPr>
          </w:p>
        </w:tc>
        <w:tc>
          <w:tcPr>
            <w:tcW w:w="1792" w:type="dxa"/>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rPr>
            </w:pPr>
          </w:p>
        </w:tc>
        <w:tc>
          <w:tcPr>
            <w:tcW w:w="759" w:type="dxa"/>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color w:val="3366FF"/>
              </w:rPr>
            </w:pPr>
          </w:p>
        </w:tc>
        <w:tc>
          <w:tcPr>
            <w:tcW w:w="900" w:type="dxa"/>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color w:val="3366FF"/>
              </w:rPr>
            </w:pPr>
          </w:p>
        </w:tc>
        <w:tc>
          <w:tcPr>
            <w:tcW w:w="720" w:type="dxa"/>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color w:val="3366FF"/>
              </w:rPr>
            </w:pPr>
          </w:p>
        </w:tc>
        <w:tc>
          <w:tcPr>
            <w:tcW w:w="1620" w:type="dxa"/>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color w:val="3366FF"/>
              </w:rPr>
            </w:pPr>
          </w:p>
        </w:tc>
        <w:tc>
          <w:tcPr>
            <w:tcW w:w="1800" w:type="dxa"/>
            <w:tcBorders>
              <w:top w:val="single" w:sz="4" w:space="0" w:color="auto"/>
              <w:left w:val="single" w:sz="4" w:space="0" w:color="auto"/>
              <w:bottom w:val="single" w:sz="4" w:space="0" w:color="auto"/>
              <w:right w:val="single" w:sz="4" w:space="0" w:color="auto"/>
            </w:tcBorders>
          </w:tcPr>
          <w:p w:rsidR="00980507" w:rsidRPr="00BA713D" w:rsidRDefault="00980507" w:rsidP="00CD433D">
            <w:pPr>
              <w:pStyle w:val="NormalWeb"/>
              <w:spacing w:line="288" w:lineRule="atLeast"/>
              <w:rPr>
                <w:rFonts w:ascii="Garamond" w:hAnsi="Garamond"/>
              </w:rPr>
            </w:pPr>
          </w:p>
        </w:tc>
      </w:tr>
    </w:tbl>
    <w:p w:rsidR="00980507" w:rsidRPr="00BA713D" w:rsidRDefault="00980507" w:rsidP="00980507">
      <w:pPr>
        <w:rPr>
          <w:rFonts w:ascii="Garamond" w:hAnsi="Garamond"/>
          <w:sz w:val="24"/>
          <w:szCs w:val="24"/>
        </w:rPr>
      </w:pPr>
    </w:p>
    <w:p w:rsidR="00340F4A" w:rsidRPr="00BA713D" w:rsidRDefault="00340F4A">
      <w:pPr>
        <w:rPr>
          <w:rFonts w:ascii="Garamond" w:hAnsi="Garamond"/>
          <w:b/>
          <w:bCs/>
          <w:kern w:val="28"/>
          <w:sz w:val="24"/>
          <w:szCs w:val="24"/>
        </w:rPr>
      </w:pPr>
      <w:bookmarkStart w:id="248" w:name="_Toc326922387"/>
      <w:bookmarkEnd w:id="247"/>
      <w:r w:rsidRPr="00BA713D">
        <w:rPr>
          <w:rFonts w:ascii="Garamond" w:hAnsi="Garamond"/>
        </w:rPr>
        <w:br w:type="page"/>
      </w:r>
    </w:p>
    <w:p w:rsidR="00980507" w:rsidRPr="00BA713D" w:rsidRDefault="00980507" w:rsidP="003C418F">
      <w:pPr>
        <w:pStyle w:val="Overskrift1"/>
        <w:numPr>
          <w:ilvl w:val="0"/>
          <w:numId w:val="0"/>
        </w:numPr>
        <w:ind w:left="432" w:hanging="432"/>
      </w:pPr>
      <w:bookmarkStart w:id="249" w:name="_Ref358367462"/>
      <w:bookmarkStart w:id="250" w:name="_Toc391456129"/>
      <w:r w:rsidRPr="00BA713D">
        <w:lastRenderedPageBreak/>
        <w:t>Bilag 5 – Aktindsigt</w:t>
      </w:r>
      <w:bookmarkEnd w:id="248"/>
      <w:bookmarkEnd w:id="249"/>
      <w:bookmarkEnd w:id="250"/>
    </w:p>
    <w:p w:rsidR="00980507" w:rsidRPr="00BA713D" w:rsidRDefault="00980507" w:rsidP="00980507">
      <w:pPr>
        <w:rPr>
          <w:rFonts w:ascii="Garamond" w:hAnsi="Garamond"/>
        </w:rPr>
      </w:pPr>
    </w:p>
    <w:p w:rsidR="00980507" w:rsidRPr="00BA713D" w:rsidRDefault="00980507" w:rsidP="00980507">
      <w:pPr>
        <w:rPr>
          <w:rFonts w:ascii="Garamond" w:hAnsi="Garamond"/>
          <w:sz w:val="24"/>
          <w:szCs w:val="24"/>
        </w:rPr>
      </w:pPr>
      <w:r w:rsidRPr="00BA713D">
        <w:rPr>
          <w:rFonts w:ascii="Garamond" w:hAnsi="Garamond"/>
          <w:sz w:val="24"/>
          <w:szCs w:val="24"/>
        </w:rPr>
        <w:t xml:space="preserve">I dette bilag bedes </w:t>
      </w:r>
      <w:r w:rsidR="00A618FB">
        <w:rPr>
          <w:rFonts w:ascii="Garamond" w:hAnsi="Garamond"/>
          <w:sz w:val="24"/>
          <w:szCs w:val="24"/>
        </w:rPr>
        <w:t>Tilbudsgiver</w:t>
      </w:r>
      <w:r w:rsidRPr="00BA713D">
        <w:rPr>
          <w:rFonts w:ascii="Garamond" w:hAnsi="Garamond"/>
          <w:sz w:val="24"/>
          <w:szCs w:val="24"/>
        </w:rPr>
        <w:t xml:space="preserve"> angive såfremt tilbuddet indeholder oplysninger, som bør undtages ved en eventuel anmodning om aktindsigt i tilbuddet samt angive en uddybende begrundelse herfor.</w:t>
      </w:r>
    </w:p>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Bilaget afleveres sammen med tilbuddet. </w:t>
      </w:r>
    </w:p>
    <w:p w:rsidR="00C11DD9" w:rsidRPr="00BA713D" w:rsidRDefault="00C11DD9" w:rsidP="00980507">
      <w:pPr>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980507" w:rsidRPr="00BA713D" w:rsidTr="00CD433D">
        <w:tc>
          <w:tcPr>
            <w:tcW w:w="4889" w:type="dxa"/>
            <w:shd w:val="clear" w:color="auto" w:fill="auto"/>
          </w:tcPr>
          <w:p w:rsidR="00980507" w:rsidRPr="00BA713D" w:rsidRDefault="00980507" w:rsidP="00CD433D">
            <w:pPr>
              <w:spacing w:line="300" w:lineRule="exact"/>
              <w:rPr>
                <w:rFonts w:ascii="Garamond" w:hAnsi="Garamond"/>
                <w:b/>
                <w:sz w:val="24"/>
                <w:szCs w:val="24"/>
              </w:rPr>
            </w:pPr>
            <w:r w:rsidRPr="00BA713D">
              <w:rPr>
                <w:rFonts w:ascii="Garamond" w:hAnsi="Garamond"/>
                <w:b/>
                <w:sz w:val="24"/>
                <w:szCs w:val="24"/>
              </w:rPr>
              <w:t>Undtages:</w:t>
            </w:r>
          </w:p>
        </w:tc>
        <w:tc>
          <w:tcPr>
            <w:tcW w:w="4889" w:type="dxa"/>
            <w:shd w:val="clear" w:color="auto" w:fill="auto"/>
          </w:tcPr>
          <w:p w:rsidR="00980507" w:rsidRPr="00BA713D" w:rsidRDefault="00980507" w:rsidP="00CD433D">
            <w:pPr>
              <w:spacing w:line="300" w:lineRule="exact"/>
              <w:rPr>
                <w:rFonts w:ascii="Garamond" w:hAnsi="Garamond"/>
                <w:b/>
                <w:sz w:val="24"/>
                <w:szCs w:val="24"/>
              </w:rPr>
            </w:pPr>
            <w:r w:rsidRPr="00BA713D">
              <w:rPr>
                <w:rFonts w:ascii="Garamond" w:hAnsi="Garamond"/>
                <w:b/>
                <w:sz w:val="24"/>
                <w:szCs w:val="24"/>
              </w:rPr>
              <w:t>Begrundelse:</w:t>
            </w:r>
          </w:p>
        </w:tc>
      </w:tr>
      <w:tr w:rsidR="00980507" w:rsidRPr="00BA713D" w:rsidTr="00CD433D">
        <w:tc>
          <w:tcPr>
            <w:tcW w:w="4889" w:type="dxa"/>
            <w:shd w:val="clear" w:color="auto" w:fill="auto"/>
          </w:tcPr>
          <w:p w:rsidR="00980507" w:rsidRPr="00BA713D" w:rsidRDefault="00980507" w:rsidP="00CD433D">
            <w:pPr>
              <w:spacing w:line="300" w:lineRule="exact"/>
              <w:rPr>
                <w:rFonts w:ascii="Garamond" w:hAnsi="Garamond"/>
                <w:sz w:val="24"/>
                <w:szCs w:val="24"/>
              </w:rPr>
            </w:pPr>
          </w:p>
        </w:tc>
        <w:tc>
          <w:tcPr>
            <w:tcW w:w="4889" w:type="dxa"/>
            <w:shd w:val="clear" w:color="auto" w:fill="auto"/>
          </w:tcPr>
          <w:p w:rsidR="00980507" w:rsidRPr="00BA713D" w:rsidRDefault="00980507" w:rsidP="00CD433D">
            <w:pPr>
              <w:spacing w:line="300" w:lineRule="exact"/>
              <w:rPr>
                <w:rFonts w:ascii="Garamond" w:hAnsi="Garamond"/>
                <w:sz w:val="24"/>
                <w:szCs w:val="24"/>
              </w:rPr>
            </w:pPr>
          </w:p>
        </w:tc>
      </w:tr>
      <w:tr w:rsidR="00980507" w:rsidRPr="00BA713D" w:rsidTr="00CD433D">
        <w:tc>
          <w:tcPr>
            <w:tcW w:w="4889" w:type="dxa"/>
            <w:shd w:val="clear" w:color="auto" w:fill="auto"/>
          </w:tcPr>
          <w:p w:rsidR="00980507" w:rsidRPr="00BA713D" w:rsidRDefault="00980507" w:rsidP="00CD433D">
            <w:pPr>
              <w:spacing w:line="300" w:lineRule="exact"/>
              <w:rPr>
                <w:rFonts w:ascii="Garamond" w:hAnsi="Garamond"/>
                <w:sz w:val="24"/>
                <w:szCs w:val="24"/>
              </w:rPr>
            </w:pPr>
          </w:p>
        </w:tc>
        <w:tc>
          <w:tcPr>
            <w:tcW w:w="4889" w:type="dxa"/>
            <w:shd w:val="clear" w:color="auto" w:fill="auto"/>
          </w:tcPr>
          <w:p w:rsidR="00980507" w:rsidRPr="00BA713D" w:rsidRDefault="00980507" w:rsidP="00CD433D">
            <w:pPr>
              <w:spacing w:line="300" w:lineRule="exact"/>
              <w:rPr>
                <w:rFonts w:ascii="Garamond" w:hAnsi="Garamond"/>
                <w:sz w:val="24"/>
                <w:szCs w:val="24"/>
              </w:rPr>
            </w:pPr>
          </w:p>
        </w:tc>
      </w:tr>
      <w:tr w:rsidR="00980507" w:rsidRPr="00BA713D" w:rsidTr="00CD433D">
        <w:tc>
          <w:tcPr>
            <w:tcW w:w="4889" w:type="dxa"/>
            <w:shd w:val="clear" w:color="auto" w:fill="auto"/>
          </w:tcPr>
          <w:p w:rsidR="00980507" w:rsidRPr="00BA713D" w:rsidRDefault="00980507" w:rsidP="00CD433D">
            <w:pPr>
              <w:spacing w:line="300" w:lineRule="exact"/>
              <w:rPr>
                <w:rFonts w:ascii="Garamond" w:hAnsi="Garamond"/>
                <w:sz w:val="24"/>
                <w:szCs w:val="24"/>
              </w:rPr>
            </w:pPr>
          </w:p>
        </w:tc>
        <w:tc>
          <w:tcPr>
            <w:tcW w:w="4889" w:type="dxa"/>
            <w:shd w:val="clear" w:color="auto" w:fill="auto"/>
          </w:tcPr>
          <w:p w:rsidR="00980507" w:rsidRPr="00BA713D" w:rsidRDefault="00980507" w:rsidP="00CD433D">
            <w:pPr>
              <w:spacing w:line="300" w:lineRule="exact"/>
              <w:rPr>
                <w:rFonts w:ascii="Garamond" w:hAnsi="Garamond"/>
                <w:sz w:val="24"/>
                <w:szCs w:val="24"/>
              </w:rPr>
            </w:pPr>
          </w:p>
        </w:tc>
      </w:tr>
      <w:tr w:rsidR="00980507" w:rsidRPr="00BA713D" w:rsidTr="00CD433D">
        <w:tc>
          <w:tcPr>
            <w:tcW w:w="4889" w:type="dxa"/>
            <w:shd w:val="clear" w:color="auto" w:fill="auto"/>
          </w:tcPr>
          <w:p w:rsidR="00980507" w:rsidRPr="00BA713D" w:rsidRDefault="00980507" w:rsidP="00CD433D">
            <w:pPr>
              <w:spacing w:line="300" w:lineRule="exact"/>
              <w:rPr>
                <w:rFonts w:ascii="Garamond" w:hAnsi="Garamond"/>
                <w:sz w:val="24"/>
                <w:szCs w:val="24"/>
              </w:rPr>
            </w:pPr>
          </w:p>
        </w:tc>
        <w:tc>
          <w:tcPr>
            <w:tcW w:w="4889" w:type="dxa"/>
            <w:shd w:val="clear" w:color="auto" w:fill="auto"/>
          </w:tcPr>
          <w:p w:rsidR="00980507" w:rsidRPr="00BA713D" w:rsidRDefault="00980507" w:rsidP="00CD433D">
            <w:pPr>
              <w:spacing w:line="300" w:lineRule="exact"/>
              <w:rPr>
                <w:rFonts w:ascii="Garamond" w:hAnsi="Garamond"/>
                <w:sz w:val="24"/>
                <w:szCs w:val="24"/>
              </w:rPr>
            </w:pPr>
          </w:p>
        </w:tc>
      </w:tr>
      <w:tr w:rsidR="00980507" w:rsidRPr="00BA713D" w:rsidTr="00CD433D">
        <w:tc>
          <w:tcPr>
            <w:tcW w:w="4889" w:type="dxa"/>
            <w:shd w:val="clear" w:color="auto" w:fill="auto"/>
          </w:tcPr>
          <w:p w:rsidR="00980507" w:rsidRPr="00BA713D" w:rsidRDefault="00980507" w:rsidP="00CD433D">
            <w:pPr>
              <w:spacing w:line="300" w:lineRule="exact"/>
              <w:rPr>
                <w:rFonts w:ascii="Garamond" w:hAnsi="Garamond"/>
                <w:sz w:val="24"/>
                <w:szCs w:val="24"/>
              </w:rPr>
            </w:pPr>
          </w:p>
        </w:tc>
        <w:tc>
          <w:tcPr>
            <w:tcW w:w="4889" w:type="dxa"/>
            <w:shd w:val="clear" w:color="auto" w:fill="auto"/>
          </w:tcPr>
          <w:p w:rsidR="00980507" w:rsidRPr="00BA713D" w:rsidRDefault="00980507" w:rsidP="00CD433D">
            <w:pPr>
              <w:spacing w:line="300" w:lineRule="exact"/>
              <w:rPr>
                <w:rFonts w:ascii="Garamond" w:hAnsi="Garamond"/>
                <w:sz w:val="24"/>
                <w:szCs w:val="24"/>
              </w:rPr>
            </w:pPr>
          </w:p>
        </w:tc>
      </w:tr>
    </w:tbl>
    <w:p w:rsidR="00980507" w:rsidRPr="00BA713D" w:rsidRDefault="00980507" w:rsidP="00980507">
      <w:pPr>
        <w:rPr>
          <w:rFonts w:ascii="Garamond" w:hAnsi="Garamond"/>
          <w:sz w:val="24"/>
          <w:szCs w:val="24"/>
        </w:rPr>
      </w:pPr>
    </w:p>
    <w:p w:rsidR="00980507" w:rsidRPr="00BA713D" w:rsidRDefault="00980507" w:rsidP="00980507">
      <w:pPr>
        <w:rPr>
          <w:rFonts w:ascii="Garamond" w:hAnsi="Garamond"/>
          <w:sz w:val="24"/>
          <w:szCs w:val="24"/>
        </w:rPr>
      </w:pPr>
      <w:r w:rsidRPr="00BA713D">
        <w:rPr>
          <w:rFonts w:ascii="Garamond" w:hAnsi="Garamond"/>
          <w:sz w:val="24"/>
          <w:szCs w:val="24"/>
        </w:rPr>
        <w:t xml:space="preserve">Bemærk, det er i sidste ende </w:t>
      </w:r>
      <w:r w:rsidR="00A618FB">
        <w:rPr>
          <w:rFonts w:ascii="Garamond" w:hAnsi="Garamond"/>
          <w:sz w:val="24"/>
          <w:szCs w:val="24"/>
        </w:rPr>
        <w:t>Ordregiver</w:t>
      </w:r>
      <w:r w:rsidRPr="00BA713D">
        <w:rPr>
          <w:rFonts w:ascii="Garamond" w:hAnsi="Garamond"/>
          <w:sz w:val="24"/>
          <w:szCs w:val="24"/>
        </w:rPr>
        <w:t>s vurdering, hvad der udleveres i en sag om aktindsigt.</w:t>
      </w:r>
    </w:p>
    <w:p w:rsidR="00980507" w:rsidRPr="00BA713D" w:rsidRDefault="00980507" w:rsidP="003C418F">
      <w:pPr>
        <w:pStyle w:val="Overskrift1"/>
        <w:numPr>
          <w:ilvl w:val="0"/>
          <w:numId w:val="0"/>
        </w:numPr>
        <w:ind w:left="432" w:hanging="432"/>
      </w:pPr>
      <w:r w:rsidRPr="00BA713D">
        <w:br w:type="page"/>
      </w:r>
      <w:bookmarkStart w:id="251" w:name="_Toc326922388"/>
      <w:bookmarkStart w:id="252" w:name="_Toc391456130"/>
      <w:r w:rsidRPr="00BA713D">
        <w:lastRenderedPageBreak/>
        <w:t>Bilag 6 - Tidsplan</w:t>
      </w:r>
      <w:bookmarkEnd w:id="251"/>
      <w:bookmarkEnd w:id="252"/>
    </w:p>
    <w:p w:rsidR="00980507" w:rsidRPr="00BA713D" w:rsidRDefault="00980507" w:rsidP="00980507">
      <w:pPr>
        <w:tabs>
          <w:tab w:val="left" w:pos="7371"/>
          <w:tab w:val="left" w:pos="8789"/>
        </w:tabs>
        <w:ind w:left="360"/>
        <w:jc w:val="both"/>
        <w:rPr>
          <w:rFonts w:ascii="Garamond" w:hAnsi="Garamond"/>
          <w:sz w:val="24"/>
          <w:szCs w:val="24"/>
        </w:rPr>
      </w:pPr>
    </w:p>
    <w:p w:rsidR="00E02901" w:rsidRDefault="00E02901" w:rsidP="00E02901">
      <w:pPr>
        <w:tabs>
          <w:tab w:val="left" w:pos="6480"/>
          <w:tab w:val="left" w:pos="8789"/>
        </w:tabs>
        <w:jc w:val="both"/>
      </w:pPr>
    </w:p>
    <w:p w:rsidR="00E02901" w:rsidRPr="00E02901" w:rsidRDefault="00E02901" w:rsidP="00E02901">
      <w:pPr>
        <w:tabs>
          <w:tab w:val="left" w:pos="6480"/>
          <w:tab w:val="left" w:pos="8505"/>
          <w:tab w:val="left" w:pos="8789"/>
        </w:tabs>
        <w:jc w:val="both"/>
        <w:rPr>
          <w:rFonts w:ascii="Garamond" w:hAnsi="Garamond"/>
          <w:color w:val="FF0000"/>
          <w:sz w:val="24"/>
          <w:szCs w:val="24"/>
        </w:rPr>
      </w:pPr>
      <w:r w:rsidRPr="00E02901">
        <w:rPr>
          <w:rFonts w:ascii="Garamond" w:hAnsi="Garamond"/>
          <w:sz w:val="24"/>
          <w:szCs w:val="24"/>
        </w:rPr>
        <w:t>Sidste frist for modtagelse af uddybende spørgsmål</w:t>
      </w:r>
      <w:r w:rsidRPr="00E02901">
        <w:rPr>
          <w:rFonts w:ascii="Garamond" w:hAnsi="Garamond"/>
          <w:sz w:val="24"/>
          <w:szCs w:val="24"/>
        </w:rPr>
        <w:tab/>
        <w:t>den</w:t>
      </w:r>
      <w:r w:rsidR="006D4646">
        <w:rPr>
          <w:rFonts w:ascii="Garamond" w:hAnsi="Garamond"/>
          <w:sz w:val="24"/>
          <w:szCs w:val="24"/>
        </w:rPr>
        <w:t xml:space="preserve"> 13. august 2014</w:t>
      </w:r>
      <w:r w:rsidRPr="00E02901">
        <w:rPr>
          <w:rFonts w:ascii="Garamond" w:hAnsi="Garamond"/>
          <w:color w:val="FF0000"/>
          <w:sz w:val="24"/>
          <w:szCs w:val="24"/>
        </w:rPr>
        <w:tab/>
      </w:r>
    </w:p>
    <w:p w:rsidR="00E02901" w:rsidRPr="00E02901" w:rsidRDefault="00E02901" w:rsidP="00E02901">
      <w:pPr>
        <w:tabs>
          <w:tab w:val="left" w:pos="6480"/>
          <w:tab w:val="left" w:pos="8789"/>
        </w:tabs>
        <w:jc w:val="both"/>
        <w:rPr>
          <w:rFonts w:ascii="Garamond" w:hAnsi="Garamond"/>
          <w:sz w:val="24"/>
          <w:szCs w:val="24"/>
        </w:rPr>
      </w:pPr>
    </w:p>
    <w:p w:rsidR="00E02901" w:rsidRDefault="00E02901" w:rsidP="00E02901">
      <w:pPr>
        <w:tabs>
          <w:tab w:val="left" w:pos="6480"/>
          <w:tab w:val="left" w:pos="8789"/>
        </w:tabs>
        <w:jc w:val="both"/>
        <w:rPr>
          <w:rFonts w:ascii="Garamond" w:hAnsi="Garamond"/>
          <w:sz w:val="24"/>
          <w:szCs w:val="24"/>
        </w:rPr>
      </w:pPr>
      <w:r w:rsidRPr="00E02901">
        <w:rPr>
          <w:rFonts w:ascii="Garamond" w:hAnsi="Garamond"/>
          <w:sz w:val="24"/>
          <w:szCs w:val="24"/>
        </w:rPr>
        <w:t>Sidste frist for udsendelse af svar på spørgsmål</w:t>
      </w:r>
      <w:r w:rsidRPr="00E02901">
        <w:rPr>
          <w:rFonts w:ascii="Garamond" w:hAnsi="Garamond"/>
          <w:sz w:val="24"/>
          <w:szCs w:val="24"/>
        </w:rPr>
        <w:tab/>
        <w:t xml:space="preserve">den </w:t>
      </w:r>
      <w:r w:rsidR="006D4646">
        <w:rPr>
          <w:rFonts w:ascii="Garamond" w:hAnsi="Garamond"/>
          <w:sz w:val="24"/>
          <w:szCs w:val="24"/>
        </w:rPr>
        <w:t>20. august 2014</w:t>
      </w:r>
    </w:p>
    <w:p w:rsidR="006D4646" w:rsidRPr="00E02901" w:rsidRDefault="006D4646" w:rsidP="00E02901">
      <w:pPr>
        <w:tabs>
          <w:tab w:val="left" w:pos="6480"/>
          <w:tab w:val="left" w:pos="8789"/>
        </w:tabs>
        <w:jc w:val="both"/>
        <w:rPr>
          <w:rFonts w:ascii="Garamond" w:hAnsi="Garamond"/>
          <w:sz w:val="24"/>
          <w:szCs w:val="24"/>
        </w:rPr>
      </w:pPr>
    </w:p>
    <w:p w:rsidR="00E02901" w:rsidRPr="00E02901" w:rsidRDefault="00E02901" w:rsidP="00E02901">
      <w:pPr>
        <w:tabs>
          <w:tab w:val="left" w:pos="6480"/>
          <w:tab w:val="left" w:pos="8505"/>
        </w:tabs>
        <w:jc w:val="both"/>
        <w:rPr>
          <w:rFonts w:ascii="Garamond" w:hAnsi="Garamond"/>
          <w:color w:val="FF0000"/>
          <w:sz w:val="24"/>
          <w:szCs w:val="24"/>
        </w:rPr>
      </w:pPr>
      <w:r w:rsidRPr="00E02901">
        <w:rPr>
          <w:rFonts w:ascii="Garamond" w:hAnsi="Garamond"/>
          <w:sz w:val="24"/>
          <w:szCs w:val="24"/>
        </w:rPr>
        <w:t xml:space="preserve">Sidste frist for modtagelse af tilbud </w:t>
      </w:r>
      <w:r w:rsidRPr="00E02901">
        <w:rPr>
          <w:rFonts w:ascii="Garamond" w:hAnsi="Garamond"/>
          <w:sz w:val="24"/>
          <w:szCs w:val="24"/>
        </w:rPr>
        <w:tab/>
        <w:t>den</w:t>
      </w:r>
      <w:r w:rsidR="006D4646">
        <w:rPr>
          <w:rFonts w:ascii="Garamond" w:hAnsi="Garamond"/>
          <w:sz w:val="24"/>
          <w:szCs w:val="24"/>
        </w:rPr>
        <w:t xml:space="preserve"> 27. august 2014</w:t>
      </w:r>
      <w:r w:rsidRPr="00E02901">
        <w:rPr>
          <w:rFonts w:ascii="Garamond" w:hAnsi="Garamond"/>
          <w:sz w:val="24"/>
          <w:szCs w:val="24"/>
        </w:rPr>
        <w:tab/>
        <w:t xml:space="preserve">kl. </w:t>
      </w:r>
      <w:r w:rsidR="006D4646">
        <w:rPr>
          <w:rFonts w:ascii="Garamond" w:hAnsi="Garamond"/>
          <w:sz w:val="24"/>
          <w:szCs w:val="24"/>
        </w:rPr>
        <w:t>12</w:t>
      </w:r>
      <w:r w:rsidRPr="00E02901">
        <w:rPr>
          <w:rFonts w:ascii="Garamond" w:hAnsi="Garamond"/>
          <w:sz w:val="24"/>
          <w:szCs w:val="24"/>
        </w:rPr>
        <w:t>.00</w:t>
      </w:r>
    </w:p>
    <w:p w:rsidR="00E02901" w:rsidRPr="00E02901" w:rsidRDefault="00E02901" w:rsidP="00E02901">
      <w:pPr>
        <w:tabs>
          <w:tab w:val="left" w:pos="6480"/>
          <w:tab w:val="left" w:pos="8789"/>
        </w:tabs>
        <w:jc w:val="both"/>
        <w:rPr>
          <w:rFonts w:ascii="Garamond" w:hAnsi="Garamond"/>
          <w:sz w:val="24"/>
          <w:szCs w:val="24"/>
        </w:rPr>
      </w:pPr>
    </w:p>
    <w:p w:rsidR="00E02901" w:rsidRPr="00E02901" w:rsidRDefault="00E02901" w:rsidP="00E02901">
      <w:pPr>
        <w:tabs>
          <w:tab w:val="left" w:pos="6480"/>
          <w:tab w:val="left" w:pos="8789"/>
        </w:tabs>
        <w:jc w:val="both"/>
        <w:rPr>
          <w:rFonts w:ascii="Garamond" w:hAnsi="Garamond"/>
          <w:color w:val="FF0000"/>
          <w:sz w:val="24"/>
          <w:szCs w:val="24"/>
        </w:rPr>
      </w:pPr>
      <w:r w:rsidRPr="00E02901">
        <w:rPr>
          <w:rFonts w:ascii="Garamond" w:hAnsi="Garamond"/>
          <w:sz w:val="24"/>
          <w:szCs w:val="24"/>
        </w:rPr>
        <w:t>Forventet tilbudsvurdering / beslutning om leverandørvalg</w:t>
      </w:r>
      <w:r w:rsidRPr="00E02901">
        <w:rPr>
          <w:rFonts w:ascii="Garamond" w:hAnsi="Garamond"/>
          <w:sz w:val="24"/>
          <w:szCs w:val="24"/>
        </w:rPr>
        <w:tab/>
        <w:t xml:space="preserve">uge </w:t>
      </w:r>
      <w:r w:rsidR="006D4646">
        <w:rPr>
          <w:rFonts w:ascii="Garamond" w:hAnsi="Garamond"/>
          <w:sz w:val="24"/>
          <w:szCs w:val="24"/>
        </w:rPr>
        <w:t>36</w:t>
      </w:r>
    </w:p>
    <w:p w:rsidR="00E02901" w:rsidRPr="00E02901" w:rsidRDefault="00E02901" w:rsidP="00E02901">
      <w:pPr>
        <w:tabs>
          <w:tab w:val="left" w:pos="6480"/>
          <w:tab w:val="left" w:pos="8789"/>
        </w:tabs>
        <w:jc w:val="both"/>
        <w:rPr>
          <w:rFonts w:ascii="Garamond" w:hAnsi="Garamond"/>
          <w:sz w:val="24"/>
          <w:szCs w:val="24"/>
        </w:rPr>
      </w:pPr>
    </w:p>
    <w:p w:rsidR="00E02901" w:rsidRPr="00E02901" w:rsidRDefault="00E02901" w:rsidP="00E02901">
      <w:pPr>
        <w:tabs>
          <w:tab w:val="left" w:pos="6480"/>
          <w:tab w:val="left" w:pos="8789"/>
        </w:tabs>
        <w:jc w:val="both"/>
        <w:rPr>
          <w:rFonts w:ascii="Garamond" w:hAnsi="Garamond"/>
          <w:sz w:val="24"/>
          <w:szCs w:val="24"/>
        </w:rPr>
      </w:pPr>
      <w:r w:rsidRPr="00E02901">
        <w:rPr>
          <w:rFonts w:ascii="Garamond" w:hAnsi="Garamond"/>
          <w:sz w:val="24"/>
          <w:szCs w:val="24"/>
        </w:rPr>
        <w:t xml:space="preserve">Stand still periode </w:t>
      </w:r>
      <w:r w:rsidRPr="00E02901">
        <w:rPr>
          <w:rFonts w:ascii="Garamond" w:hAnsi="Garamond"/>
          <w:sz w:val="24"/>
          <w:szCs w:val="24"/>
        </w:rPr>
        <w:tab/>
        <w:t>10 dage</w:t>
      </w:r>
      <w:r w:rsidRPr="00E02901">
        <w:rPr>
          <w:rFonts w:ascii="Garamond" w:hAnsi="Garamond"/>
          <w:sz w:val="24"/>
          <w:szCs w:val="24"/>
        </w:rPr>
        <w:tab/>
      </w:r>
    </w:p>
    <w:p w:rsidR="00E02901" w:rsidRPr="007102F6" w:rsidRDefault="00E02901" w:rsidP="00E02901">
      <w:pPr>
        <w:tabs>
          <w:tab w:val="left" w:pos="6480"/>
          <w:tab w:val="left" w:pos="8789"/>
        </w:tabs>
        <w:rPr>
          <w:rFonts w:ascii="Garamond" w:hAnsi="Garamond"/>
          <w:color w:val="00B050"/>
          <w:sz w:val="24"/>
          <w:szCs w:val="24"/>
        </w:rPr>
      </w:pPr>
      <w:r w:rsidRPr="007102F6">
        <w:rPr>
          <w:rFonts w:ascii="Garamond" w:hAnsi="Garamond"/>
          <w:color w:val="00B050"/>
          <w:sz w:val="24"/>
          <w:szCs w:val="24"/>
        </w:rPr>
        <w:tab/>
      </w:r>
    </w:p>
    <w:p w:rsidR="00E02901" w:rsidRPr="00E02901" w:rsidRDefault="00E02901" w:rsidP="00E02901">
      <w:pPr>
        <w:tabs>
          <w:tab w:val="left" w:pos="6480"/>
          <w:tab w:val="left" w:pos="8789"/>
        </w:tabs>
        <w:rPr>
          <w:rFonts w:ascii="Garamond" w:hAnsi="Garamond"/>
          <w:sz w:val="24"/>
          <w:szCs w:val="24"/>
        </w:rPr>
      </w:pPr>
    </w:p>
    <w:p w:rsidR="00E02901" w:rsidRPr="00E02901" w:rsidRDefault="00E02901" w:rsidP="00E02901">
      <w:pPr>
        <w:tabs>
          <w:tab w:val="left" w:pos="6480"/>
          <w:tab w:val="left" w:pos="8789"/>
        </w:tabs>
        <w:rPr>
          <w:rFonts w:ascii="Garamond" w:hAnsi="Garamond"/>
          <w:sz w:val="24"/>
          <w:szCs w:val="24"/>
        </w:rPr>
      </w:pPr>
      <w:r w:rsidRPr="00E02901">
        <w:rPr>
          <w:rFonts w:ascii="Garamond" w:hAnsi="Garamond"/>
          <w:sz w:val="24"/>
          <w:szCs w:val="24"/>
        </w:rPr>
        <w:t>Forventet kontraktunderskrivelse</w:t>
      </w:r>
      <w:r w:rsidRPr="00E02901">
        <w:rPr>
          <w:rFonts w:ascii="Garamond" w:hAnsi="Garamond"/>
          <w:sz w:val="24"/>
          <w:szCs w:val="24"/>
        </w:rPr>
        <w:tab/>
        <w:t xml:space="preserve">uge </w:t>
      </w:r>
      <w:r w:rsidR="006D4646">
        <w:rPr>
          <w:rFonts w:ascii="Garamond" w:hAnsi="Garamond"/>
          <w:sz w:val="24"/>
          <w:szCs w:val="24"/>
        </w:rPr>
        <w:t>38</w:t>
      </w:r>
    </w:p>
    <w:p w:rsidR="00E02901" w:rsidRPr="00E02901" w:rsidRDefault="00E02901" w:rsidP="00E02901">
      <w:pPr>
        <w:tabs>
          <w:tab w:val="left" w:pos="6480"/>
          <w:tab w:val="left" w:pos="8789"/>
        </w:tabs>
        <w:rPr>
          <w:rFonts w:ascii="Garamond" w:hAnsi="Garamond"/>
          <w:sz w:val="24"/>
          <w:szCs w:val="24"/>
        </w:rPr>
      </w:pPr>
    </w:p>
    <w:p w:rsidR="00E02901" w:rsidRPr="00E02901" w:rsidRDefault="00E02901" w:rsidP="00E02901">
      <w:pPr>
        <w:tabs>
          <w:tab w:val="left" w:pos="6480"/>
        </w:tabs>
        <w:rPr>
          <w:rFonts w:ascii="Garamond" w:hAnsi="Garamond"/>
          <w:color w:val="FF0000"/>
          <w:sz w:val="24"/>
          <w:szCs w:val="24"/>
        </w:rPr>
      </w:pPr>
      <w:r w:rsidRPr="00E02901">
        <w:rPr>
          <w:rFonts w:ascii="Garamond" w:hAnsi="Garamond"/>
          <w:sz w:val="24"/>
          <w:szCs w:val="24"/>
        </w:rPr>
        <w:t>Aftalens ikrafttræden</w:t>
      </w:r>
      <w:r w:rsidRPr="00E02901">
        <w:rPr>
          <w:rFonts w:ascii="Garamond" w:hAnsi="Garamond"/>
          <w:sz w:val="24"/>
          <w:szCs w:val="24"/>
        </w:rPr>
        <w:tab/>
        <w:t xml:space="preserve">den </w:t>
      </w:r>
      <w:r w:rsidR="006D4646">
        <w:rPr>
          <w:rFonts w:ascii="Garamond" w:hAnsi="Garamond"/>
          <w:sz w:val="24"/>
          <w:szCs w:val="24"/>
        </w:rPr>
        <w:t>1. november 2014</w:t>
      </w:r>
    </w:p>
    <w:p w:rsidR="00E02901" w:rsidRPr="00E02901" w:rsidRDefault="00E02901" w:rsidP="00E02901">
      <w:pPr>
        <w:tabs>
          <w:tab w:val="left" w:pos="6480"/>
        </w:tabs>
        <w:ind w:left="6480" w:hanging="6480"/>
        <w:jc w:val="both"/>
        <w:rPr>
          <w:rFonts w:ascii="Garamond" w:hAnsi="Garamond"/>
          <w:sz w:val="24"/>
          <w:szCs w:val="24"/>
        </w:rPr>
      </w:pPr>
    </w:p>
    <w:p w:rsidR="00E02901" w:rsidRPr="006D4646" w:rsidRDefault="00E02901" w:rsidP="00E02901">
      <w:pPr>
        <w:tabs>
          <w:tab w:val="left" w:pos="0"/>
        </w:tabs>
        <w:rPr>
          <w:rFonts w:ascii="Garamond" w:hAnsi="Garamond"/>
          <w:sz w:val="24"/>
          <w:szCs w:val="24"/>
        </w:rPr>
      </w:pPr>
      <w:r w:rsidRPr="00E02901">
        <w:rPr>
          <w:rFonts w:ascii="Garamond" w:hAnsi="Garamond"/>
          <w:sz w:val="24"/>
          <w:szCs w:val="24"/>
        </w:rPr>
        <w:t xml:space="preserve">Afsendelse af bekendtgørelse om indgået kontrakt til EU-Tidende senest 48 dage efter indgåelse af kontrakt </w:t>
      </w:r>
    </w:p>
    <w:p w:rsidR="00E02901" w:rsidRPr="00E02901" w:rsidRDefault="00E02901" w:rsidP="00E02901">
      <w:pPr>
        <w:tabs>
          <w:tab w:val="left" w:pos="6480"/>
        </w:tabs>
        <w:ind w:left="6480" w:hanging="6480"/>
        <w:rPr>
          <w:rFonts w:ascii="Garamond" w:hAnsi="Garamond"/>
          <w:sz w:val="24"/>
          <w:szCs w:val="24"/>
        </w:rPr>
      </w:pPr>
    </w:p>
    <w:p w:rsidR="00E02901" w:rsidRDefault="00E02901">
      <w:pPr>
        <w:rPr>
          <w:rFonts w:ascii="Garamond" w:hAnsi="Garamond" w:cs="Times New Roman"/>
          <w:color w:val="00B050"/>
          <w:sz w:val="24"/>
          <w:szCs w:val="24"/>
        </w:rPr>
      </w:pPr>
      <w:r>
        <w:rPr>
          <w:rFonts w:ascii="Garamond" w:hAnsi="Garamond" w:cs="Times New Roman"/>
          <w:color w:val="00B050"/>
          <w:sz w:val="24"/>
          <w:szCs w:val="24"/>
        </w:rPr>
        <w:br w:type="page"/>
      </w:r>
    </w:p>
    <w:p w:rsidR="00880DA5" w:rsidRPr="00BA713D" w:rsidRDefault="00705A67" w:rsidP="003C418F">
      <w:pPr>
        <w:pStyle w:val="Overskrift1"/>
        <w:numPr>
          <w:ilvl w:val="0"/>
          <w:numId w:val="0"/>
        </w:numPr>
        <w:ind w:left="432" w:hanging="432"/>
      </w:pPr>
      <w:bookmarkStart w:id="253" w:name="_Toc326922299"/>
      <w:bookmarkStart w:id="254" w:name="_Ref358366985"/>
      <w:bookmarkStart w:id="255" w:name="_Toc391456131"/>
      <w:r w:rsidRPr="00BA713D">
        <w:lastRenderedPageBreak/>
        <w:t>Bilag 7</w:t>
      </w:r>
      <w:bookmarkEnd w:id="253"/>
      <w:r w:rsidR="00880DA5" w:rsidRPr="00BA713D">
        <w:t xml:space="preserve"> – Konsortieerklæring</w:t>
      </w:r>
      <w:bookmarkEnd w:id="254"/>
      <w:bookmarkEnd w:id="255"/>
    </w:p>
    <w:p w:rsidR="00980507" w:rsidRPr="00BA713D" w:rsidRDefault="00980507" w:rsidP="00980507">
      <w:pPr>
        <w:autoSpaceDE w:val="0"/>
        <w:autoSpaceDN w:val="0"/>
        <w:adjustRightInd w:val="0"/>
        <w:rPr>
          <w:rFonts w:ascii="Garamond" w:hAnsi="Garamond"/>
        </w:rPr>
      </w:pPr>
    </w:p>
    <w:p w:rsidR="00980507" w:rsidRPr="00BA713D" w:rsidRDefault="00980507" w:rsidP="00980507">
      <w:pPr>
        <w:autoSpaceDE w:val="0"/>
        <w:autoSpaceDN w:val="0"/>
        <w:adjustRightInd w:val="0"/>
        <w:rPr>
          <w:rFonts w:ascii="Garamond" w:hAnsi="Garamond"/>
        </w:rPr>
      </w:pPr>
      <w:r w:rsidRPr="00BA713D">
        <w:rPr>
          <w:rFonts w:ascii="Garamond" w:hAnsi="Garamond"/>
        </w:rPr>
        <w:t>Nedenstående virksomheder erklærer herved at udgøre et konsortium.</w:t>
      </w:r>
    </w:p>
    <w:p w:rsidR="00980507" w:rsidRPr="00BA713D" w:rsidRDefault="00980507" w:rsidP="00980507">
      <w:pPr>
        <w:autoSpaceDE w:val="0"/>
        <w:autoSpaceDN w:val="0"/>
        <w:adjustRightInd w:val="0"/>
        <w:rPr>
          <w:rFonts w:ascii="Garamond" w:hAnsi="Garamond"/>
        </w:rPr>
      </w:pPr>
    </w:p>
    <w:p w:rsidR="00980507" w:rsidRPr="00BA713D" w:rsidRDefault="00980507" w:rsidP="00980507">
      <w:pPr>
        <w:autoSpaceDE w:val="0"/>
        <w:autoSpaceDN w:val="0"/>
        <w:adjustRightInd w:val="0"/>
        <w:rPr>
          <w:rFonts w:ascii="Garamond" w:hAnsi="Garamond"/>
        </w:rPr>
      </w:pPr>
      <w:r w:rsidRPr="00BA713D">
        <w:rPr>
          <w:rFonts w:ascii="Garamond" w:hAnsi="Garamond"/>
        </w:rPr>
        <w:t>Konsortiet er benævnt</w:t>
      </w:r>
    </w:p>
    <w:p w:rsidR="00980507" w:rsidRPr="00BA713D" w:rsidRDefault="00980507" w:rsidP="00980507">
      <w:pPr>
        <w:autoSpaceDE w:val="0"/>
        <w:autoSpaceDN w:val="0"/>
        <w:adjustRightInd w:val="0"/>
        <w:rPr>
          <w:rFonts w:ascii="Garamond" w:hAnsi="Garamond"/>
        </w:rPr>
      </w:pPr>
    </w:p>
    <w:p w:rsidR="00980507" w:rsidRPr="00BA713D" w:rsidRDefault="00980507" w:rsidP="00980507">
      <w:pPr>
        <w:autoSpaceDE w:val="0"/>
        <w:autoSpaceDN w:val="0"/>
        <w:adjustRightInd w:val="0"/>
        <w:rPr>
          <w:rFonts w:ascii="Garamond" w:hAnsi="Garamond"/>
        </w:rPr>
      </w:pPr>
      <w:r w:rsidRPr="00BA713D">
        <w:rPr>
          <w:rFonts w:ascii="Garamond" w:hAnsi="Garamond"/>
        </w:rPr>
        <w:t>____________________</w:t>
      </w:r>
    </w:p>
    <w:p w:rsidR="00980507" w:rsidRPr="00BA713D" w:rsidRDefault="00980507" w:rsidP="00980507">
      <w:pPr>
        <w:autoSpaceDE w:val="0"/>
        <w:autoSpaceDN w:val="0"/>
        <w:adjustRightInd w:val="0"/>
        <w:rPr>
          <w:rFonts w:ascii="Garamond" w:hAnsi="Garamond"/>
          <w:sz w:val="18"/>
          <w:szCs w:val="18"/>
        </w:rPr>
      </w:pPr>
      <w:r w:rsidRPr="00BA713D">
        <w:rPr>
          <w:rFonts w:ascii="Garamond" w:hAnsi="Garamond"/>
          <w:sz w:val="18"/>
          <w:szCs w:val="18"/>
        </w:rPr>
        <w:t>(Konsortiets navn)</w:t>
      </w:r>
    </w:p>
    <w:p w:rsidR="00980507" w:rsidRPr="00BA713D" w:rsidRDefault="00980507" w:rsidP="00980507">
      <w:pPr>
        <w:autoSpaceDE w:val="0"/>
        <w:autoSpaceDN w:val="0"/>
        <w:adjustRightInd w:val="0"/>
        <w:rPr>
          <w:rFonts w:ascii="Garamond" w:hAnsi="Garamond"/>
        </w:rPr>
      </w:pPr>
    </w:p>
    <w:p w:rsidR="00980507" w:rsidRPr="00BA713D" w:rsidRDefault="00980507" w:rsidP="00980507">
      <w:pPr>
        <w:autoSpaceDE w:val="0"/>
        <w:autoSpaceDN w:val="0"/>
        <w:adjustRightInd w:val="0"/>
        <w:rPr>
          <w:rFonts w:ascii="Garamond" w:hAnsi="Garamond"/>
        </w:rPr>
      </w:pPr>
    </w:p>
    <w:p w:rsidR="00980507" w:rsidRPr="00BA713D" w:rsidRDefault="00980507" w:rsidP="00980507">
      <w:pPr>
        <w:autoSpaceDE w:val="0"/>
        <w:autoSpaceDN w:val="0"/>
        <w:adjustRightInd w:val="0"/>
        <w:rPr>
          <w:rFonts w:ascii="Garamond" w:hAnsi="Garamond"/>
        </w:rPr>
      </w:pPr>
      <w:r w:rsidRPr="00BA713D">
        <w:rPr>
          <w:rFonts w:ascii="Garamond" w:hAnsi="Garamond"/>
        </w:rPr>
        <w:t>og består af</w:t>
      </w:r>
    </w:p>
    <w:p w:rsidR="00980507" w:rsidRPr="00BA713D" w:rsidRDefault="00980507" w:rsidP="00980507">
      <w:pPr>
        <w:autoSpaceDE w:val="0"/>
        <w:autoSpaceDN w:val="0"/>
        <w:adjustRightInd w:val="0"/>
        <w:rPr>
          <w:rFonts w:ascii="Garamond" w:hAnsi="Garamond"/>
        </w:rPr>
      </w:pPr>
    </w:p>
    <w:p w:rsidR="00980507" w:rsidRPr="00BA713D" w:rsidRDefault="00980507" w:rsidP="00980507">
      <w:pPr>
        <w:autoSpaceDE w:val="0"/>
        <w:autoSpaceDN w:val="0"/>
        <w:adjustRightInd w:val="0"/>
        <w:rPr>
          <w:rFonts w:ascii="Garamond" w:hAnsi="Garamond"/>
        </w:rPr>
      </w:pPr>
      <w:r w:rsidRPr="00BA713D">
        <w:rPr>
          <w:rFonts w:ascii="Garamond" w:hAnsi="Garamond"/>
        </w:rPr>
        <w:t>___________________________ ________________________</w:t>
      </w:r>
    </w:p>
    <w:p w:rsidR="00980507" w:rsidRPr="00BA713D" w:rsidRDefault="00980507" w:rsidP="00980507">
      <w:pPr>
        <w:autoSpaceDE w:val="0"/>
        <w:autoSpaceDN w:val="0"/>
        <w:adjustRightInd w:val="0"/>
        <w:rPr>
          <w:rFonts w:ascii="Garamond" w:hAnsi="Garamond"/>
          <w:sz w:val="18"/>
          <w:szCs w:val="18"/>
        </w:rPr>
      </w:pPr>
      <w:r w:rsidRPr="00BA713D">
        <w:rPr>
          <w:rFonts w:ascii="Garamond" w:hAnsi="Garamond"/>
          <w:sz w:val="18"/>
          <w:szCs w:val="18"/>
        </w:rPr>
        <w:t xml:space="preserve">(virksomhed 1) </w:t>
      </w:r>
      <w:r w:rsidRPr="00BA713D">
        <w:rPr>
          <w:rFonts w:ascii="Garamond" w:hAnsi="Garamond"/>
          <w:sz w:val="18"/>
          <w:szCs w:val="18"/>
        </w:rPr>
        <w:tab/>
        <w:t xml:space="preserve">                                                (virksomhed 2)</w:t>
      </w:r>
    </w:p>
    <w:p w:rsidR="00980507" w:rsidRPr="00BA713D" w:rsidRDefault="00980507" w:rsidP="00980507">
      <w:pPr>
        <w:autoSpaceDE w:val="0"/>
        <w:autoSpaceDN w:val="0"/>
        <w:adjustRightInd w:val="0"/>
        <w:rPr>
          <w:rFonts w:ascii="Garamond" w:hAnsi="Garamond"/>
          <w:sz w:val="18"/>
          <w:szCs w:val="18"/>
        </w:rPr>
      </w:pPr>
    </w:p>
    <w:p w:rsidR="00980507" w:rsidRPr="00BA713D" w:rsidRDefault="00980507" w:rsidP="00980507">
      <w:pPr>
        <w:autoSpaceDE w:val="0"/>
        <w:autoSpaceDN w:val="0"/>
        <w:adjustRightInd w:val="0"/>
        <w:rPr>
          <w:rFonts w:ascii="Garamond" w:hAnsi="Garamond"/>
        </w:rPr>
      </w:pPr>
      <w:r w:rsidRPr="00BA713D">
        <w:rPr>
          <w:rFonts w:ascii="Garamond" w:hAnsi="Garamond"/>
        </w:rPr>
        <w:t>___________________________ ________________________</w:t>
      </w:r>
    </w:p>
    <w:p w:rsidR="00980507" w:rsidRPr="00BA713D" w:rsidRDefault="00980507" w:rsidP="00980507">
      <w:pPr>
        <w:autoSpaceDE w:val="0"/>
        <w:autoSpaceDN w:val="0"/>
        <w:adjustRightInd w:val="0"/>
        <w:rPr>
          <w:rFonts w:ascii="Garamond" w:hAnsi="Garamond"/>
          <w:sz w:val="18"/>
          <w:szCs w:val="18"/>
        </w:rPr>
      </w:pPr>
      <w:r w:rsidRPr="00BA713D">
        <w:rPr>
          <w:rFonts w:ascii="Garamond" w:hAnsi="Garamond"/>
          <w:sz w:val="18"/>
          <w:szCs w:val="18"/>
        </w:rPr>
        <w:t>(virksomhed 3)</w:t>
      </w:r>
      <w:r w:rsidRPr="00BA713D">
        <w:rPr>
          <w:rFonts w:ascii="Garamond" w:hAnsi="Garamond"/>
          <w:sz w:val="18"/>
          <w:szCs w:val="18"/>
        </w:rPr>
        <w:tab/>
        <w:t xml:space="preserve">                                                (virksomhed 4)</w:t>
      </w:r>
    </w:p>
    <w:p w:rsidR="00980507" w:rsidRPr="00BA713D" w:rsidRDefault="00980507" w:rsidP="00980507">
      <w:pPr>
        <w:autoSpaceDE w:val="0"/>
        <w:autoSpaceDN w:val="0"/>
        <w:adjustRightInd w:val="0"/>
        <w:rPr>
          <w:rFonts w:ascii="Garamond" w:hAnsi="Garamond"/>
        </w:rPr>
      </w:pPr>
    </w:p>
    <w:p w:rsidR="00980507" w:rsidRPr="00BA713D" w:rsidRDefault="00980507" w:rsidP="00980507">
      <w:pPr>
        <w:autoSpaceDE w:val="0"/>
        <w:autoSpaceDN w:val="0"/>
        <w:adjustRightInd w:val="0"/>
        <w:rPr>
          <w:rFonts w:ascii="Garamond" w:hAnsi="Garamond"/>
        </w:rPr>
      </w:pPr>
    </w:p>
    <w:p w:rsidR="00980507" w:rsidRPr="00BA713D" w:rsidRDefault="00980507" w:rsidP="00980507">
      <w:pPr>
        <w:autoSpaceDE w:val="0"/>
        <w:autoSpaceDN w:val="0"/>
        <w:adjustRightInd w:val="0"/>
        <w:rPr>
          <w:rFonts w:ascii="Garamond" w:hAnsi="Garamond"/>
        </w:rPr>
      </w:pPr>
      <w:r w:rsidRPr="00BA713D">
        <w:rPr>
          <w:rFonts w:ascii="Garamond" w:hAnsi="Garamond"/>
        </w:rPr>
        <w:t>Undertegnede konsortiedeltagere erklærer, at følgende virksomhed</w:t>
      </w:r>
    </w:p>
    <w:p w:rsidR="00980507" w:rsidRPr="00BA713D" w:rsidRDefault="00980507" w:rsidP="00980507">
      <w:pPr>
        <w:autoSpaceDE w:val="0"/>
        <w:autoSpaceDN w:val="0"/>
        <w:adjustRightInd w:val="0"/>
        <w:rPr>
          <w:rFonts w:ascii="Garamond" w:hAnsi="Garamond"/>
        </w:rPr>
      </w:pPr>
    </w:p>
    <w:p w:rsidR="00980507" w:rsidRPr="00BA713D" w:rsidRDefault="00980507" w:rsidP="00980507">
      <w:pPr>
        <w:autoSpaceDE w:val="0"/>
        <w:autoSpaceDN w:val="0"/>
        <w:adjustRightInd w:val="0"/>
        <w:rPr>
          <w:rFonts w:ascii="Garamond" w:hAnsi="Garamond"/>
        </w:rPr>
      </w:pPr>
      <w:r w:rsidRPr="00BA713D">
        <w:rPr>
          <w:rFonts w:ascii="Garamond" w:hAnsi="Garamond"/>
        </w:rPr>
        <w:t xml:space="preserve"> </w:t>
      </w:r>
    </w:p>
    <w:p w:rsidR="00980507" w:rsidRPr="00BA713D" w:rsidRDefault="00980507" w:rsidP="00980507">
      <w:pPr>
        <w:autoSpaceDE w:val="0"/>
        <w:autoSpaceDN w:val="0"/>
        <w:adjustRightInd w:val="0"/>
        <w:rPr>
          <w:rFonts w:ascii="Garamond" w:hAnsi="Garamond"/>
        </w:rPr>
      </w:pPr>
      <w:r w:rsidRPr="00BA713D">
        <w:rPr>
          <w:rFonts w:ascii="Garamond" w:hAnsi="Garamond"/>
        </w:rPr>
        <w:t>___________________________</w:t>
      </w:r>
    </w:p>
    <w:p w:rsidR="00980507" w:rsidRPr="00BA713D" w:rsidRDefault="00980507" w:rsidP="00980507">
      <w:pPr>
        <w:autoSpaceDE w:val="0"/>
        <w:autoSpaceDN w:val="0"/>
        <w:adjustRightInd w:val="0"/>
        <w:rPr>
          <w:rFonts w:ascii="Garamond" w:hAnsi="Garamond"/>
          <w:sz w:val="18"/>
          <w:szCs w:val="18"/>
        </w:rPr>
      </w:pPr>
      <w:r w:rsidRPr="00BA713D">
        <w:rPr>
          <w:rFonts w:ascii="Garamond" w:hAnsi="Garamond"/>
          <w:sz w:val="18"/>
          <w:szCs w:val="18"/>
        </w:rPr>
        <w:t>(Navn)</w:t>
      </w:r>
    </w:p>
    <w:p w:rsidR="00980507" w:rsidRPr="00BA713D" w:rsidRDefault="00980507" w:rsidP="00980507">
      <w:pPr>
        <w:autoSpaceDE w:val="0"/>
        <w:autoSpaceDN w:val="0"/>
        <w:adjustRightInd w:val="0"/>
        <w:rPr>
          <w:rFonts w:ascii="Garamond" w:hAnsi="Garamond"/>
          <w:sz w:val="18"/>
          <w:szCs w:val="18"/>
        </w:rPr>
      </w:pPr>
      <w:r w:rsidRPr="00BA713D">
        <w:rPr>
          <w:rFonts w:ascii="Garamond" w:hAnsi="Garamond"/>
          <w:sz w:val="18"/>
          <w:szCs w:val="18"/>
        </w:rPr>
        <w:t xml:space="preserve"> </w:t>
      </w:r>
    </w:p>
    <w:p w:rsidR="00980507" w:rsidRPr="00BA713D" w:rsidRDefault="00C11DD9" w:rsidP="00980507">
      <w:pPr>
        <w:autoSpaceDE w:val="0"/>
        <w:autoSpaceDN w:val="0"/>
        <w:adjustRightInd w:val="0"/>
        <w:rPr>
          <w:rFonts w:ascii="Garamond" w:hAnsi="Garamond"/>
        </w:rPr>
      </w:pPr>
      <w:r w:rsidRPr="00BA713D">
        <w:rPr>
          <w:rFonts w:ascii="Garamond" w:hAnsi="Garamond"/>
        </w:rPr>
        <w:t>I</w:t>
      </w:r>
      <w:r w:rsidR="00980507" w:rsidRPr="00BA713D">
        <w:rPr>
          <w:rFonts w:ascii="Garamond" w:hAnsi="Garamond"/>
        </w:rPr>
        <w:t xml:space="preserve"> alle forhold mellem konsortiet og</w:t>
      </w:r>
      <w:r w:rsidRPr="00BA713D">
        <w:rPr>
          <w:rFonts w:ascii="Garamond" w:hAnsi="Garamond"/>
        </w:rPr>
        <w:t xml:space="preserve"> de deltagende medlemskommuner, som konsortiet forpligter sig over for, v</w:t>
      </w:r>
      <w:r w:rsidR="00980507" w:rsidRPr="00BA713D">
        <w:rPr>
          <w:rFonts w:ascii="Garamond" w:hAnsi="Garamond"/>
        </w:rPr>
        <w:t xml:space="preserve">il få fuld prokura til at indgå i afklarende drøftelser samt træffe bindende aftaler på konsortiets vegne med </w:t>
      </w:r>
      <w:r w:rsidR="00A618FB">
        <w:rPr>
          <w:rFonts w:ascii="Garamond" w:hAnsi="Garamond"/>
        </w:rPr>
        <w:t>Ordregiver</w:t>
      </w:r>
      <w:r w:rsidR="00980507" w:rsidRPr="00BA713D">
        <w:rPr>
          <w:rFonts w:ascii="Garamond" w:hAnsi="Garamond"/>
        </w:rPr>
        <w:t>. Undertegnede konsortium-deltagere erklærer herved, at alle hver især vil hæfte solidarisk</w:t>
      </w:r>
      <w:r w:rsidR="008E35B4">
        <w:rPr>
          <w:rFonts w:ascii="Garamond" w:hAnsi="Garamond"/>
        </w:rPr>
        <w:t xml:space="preserve">, direkte og ubetinget overfor </w:t>
      </w:r>
      <w:r w:rsidR="00A618FB">
        <w:rPr>
          <w:rFonts w:ascii="Garamond" w:hAnsi="Garamond"/>
        </w:rPr>
        <w:t>Ordregiver</w:t>
      </w:r>
      <w:r w:rsidR="008E35B4">
        <w:rPr>
          <w:rFonts w:ascii="Garamond" w:hAnsi="Garamond"/>
        </w:rPr>
        <w:t xml:space="preserve"> </w:t>
      </w:r>
      <w:r w:rsidR="00980507" w:rsidRPr="00BA713D">
        <w:rPr>
          <w:rFonts w:ascii="Garamond" w:hAnsi="Garamond"/>
        </w:rPr>
        <w:t>for enhver forpligtelse i relation til konsortiets tilbud</w:t>
      </w:r>
      <w:r w:rsidR="00DA4968" w:rsidRPr="00BA713D">
        <w:rPr>
          <w:rFonts w:ascii="Garamond" w:hAnsi="Garamond"/>
        </w:rPr>
        <w:t>, såfremt konsortiet tildeles rammeaftalen.</w:t>
      </w:r>
    </w:p>
    <w:p w:rsidR="00980507" w:rsidRPr="00BA713D" w:rsidRDefault="00980507" w:rsidP="00980507">
      <w:pPr>
        <w:autoSpaceDE w:val="0"/>
        <w:autoSpaceDN w:val="0"/>
        <w:adjustRightInd w:val="0"/>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623"/>
      </w:tblGrid>
      <w:tr w:rsidR="00980507" w:rsidRPr="00BA713D" w:rsidTr="00CD433D">
        <w:tc>
          <w:tcPr>
            <w:tcW w:w="9854" w:type="dxa"/>
            <w:gridSpan w:val="2"/>
            <w:shd w:val="clear" w:color="auto" w:fill="auto"/>
            <w:vAlign w:val="center"/>
          </w:tcPr>
          <w:p w:rsidR="00980507" w:rsidRPr="00BA713D" w:rsidRDefault="00980507" w:rsidP="00CD433D">
            <w:pPr>
              <w:widowControl w:val="0"/>
              <w:jc w:val="center"/>
              <w:rPr>
                <w:rFonts w:ascii="Garamond" w:hAnsi="Garamond"/>
                <w:b/>
                <w:sz w:val="20"/>
              </w:rPr>
            </w:pPr>
            <w:r w:rsidRPr="00BA713D">
              <w:rPr>
                <w:rFonts w:ascii="Garamond" w:hAnsi="Garamond"/>
                <w:b/>
                <w:sz w:val="20"/>
              </w:rPr>
              <w:t>Virksomhed 1</w:t>
            </w: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Virksomhedens navn:</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CVR-nr.:</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Navn og titel på underskriver:</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b/>
                <w:sz w:val="20"/>
              </w:rPr>
            </w:pPr>
            <w:r w:rsidRPr="00BA713D">
              <w:rPr>
                <w:rFonts w:ascii="Garamond" w:hAnsi="Garamond"/>
                <w:b/>
                <w:sz w:val="20"/>
              </w:rPr>
              <w:t>Underskrift og dato:</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bl>
    <w:p w:rsidR="00980507" w:rsidRPr="00BA713D" w:rsidRDefault="00980507" w:rsidP="0098050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623"/>
      </w:tblGrid>
      <w:tr w:rsidR="00980507" w:rsidRPr="00BA713D" w:rsidTr="00CD433D">
        <w:tc>
          <w:tcPr>
            <w:tcW w:w="9854" w:type="dxa"/>
            <w:gridSpan w:val="2"/>
            <w:shd w:val="clear" w:color="auto" w:fill="auto"/>
            <w:vAlign w:val="center"/>
          </w:tcPr>
          <w:p w:rsidR="00980507" w:rsidRPr="00BA713D" w:rsidRDefault="00980507" w:rsidP="00CD433D">
            <w:pPr>
              <w:widowControl w:val="0"/>
              <w:jc w:val="center"/>
              <w:rPr>
                <w:rFonts w:ascii="Garamond" w:hAnsi="Garamond"/>
                <w:b/>
                <w:sz w:val="20"/>
              </w:rPr>
            </w:pPr>
            <w:r w:rsidRPr="00BA713D">
              <w:rPr>
                <w:rFonts w:ascii="Garamond" w:hAnsi="Garamond"/>
                <w:b/>
                <w:sz w:val="20"/>
              </w:rPr>
              <w:t>Virksomhed 2</w:t>
            </w: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Virksomhedens navn:</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CVR-nr.:</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Navn og titel på underskriver:</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b/>
                <w:sz w:val="20"/>
              </w:rPr>
            </w:pPr>
            <w:r w:rsidRPr="00BA713D">
              <w:rPr>
                <w:rFonts w:ascii="Garamond" w:hAnsi="Garamond"/>
                <w:b/>
                <w:sz w:val="20"/>
              </w:rPr>
              <w:t>Underskrift og dato:</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9854" w:type="dxa"/>
            <w:gridSpan w:val="2"/>
            <w:shd w:val="clear" w:color="auto" w:fill="auto"/>
            <w:vAlign w:val="center"/>
          </w:tcPr>
          <w:p w:rsidR="00980507" w:rsidRPr="00BA713D" w:rsidRDefault="00980507" w:rsidP="00CD433D">
            <w:pPr>
              <w:widowControl w:val="0"/>
              <w:jc w:val="center"/>
              <w:rPr>
                <w:rFonts w:ascii="Garamond" w:hAnsi="Garamond"/>
                <w:b/>
                <w:sz w:val="20"/>
              </w:rPr>
            </w:pPr>
            <w:r w:rsidRPr="00BA713D">
              <w:rPr>
                <w:rFonts w:ascii="Garamond" w:hAnsi="Garamond"/>
                <w:b/>
                <w:sz w:val="20"/>
              </w:rPr>
              <w:t>Virksomhed 3</w:t>
            </w: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Virksomhedens navn:</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CVR-nr.:</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Navn og titel på underskriver :</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b/>
                <w:sz w:val="20"/>
              </w:rPr>
            </w:pPr>
            <w:r w:rsidRPr="00BA713D">
              <w:rPr>
                <w:rFonts w:ascii="Garamond" w:hAnsi="Garamond"/>
                <w:b/>
                <w:sz w:val="20"/>
              </w:rPr>
              <w:lastRenderedPageBreak/>
              <w:t>Underskrift og dato:</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bl>
    <w:p w:rsidR="00980507" w:rsidRPr="00BA713D" w:rsidRDefault="00980507" w:rsidP="0098050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623"/>
      </w:tblGrid>
      <w:tr w:rsidR="00980507" w:rsidRPr="00BA713D" w:rsidTr="00CD433D">
        <w:tc>
          <w:tcPr>
            <w:tcW w:w="9854" w:type="dxa"/>
            <w:gridSpan w:val="2"/>
            <w:shd w:val="clear" w:color="auto" w:fill="auto"/>
            <w:vAlign w:val="center"/>
          </w:tcPr>
          <w:p w:rsidR="00980507" w:rsidRPr="00BA713D" w:rsidRDefault="00980507" w:rsidP="00CD433D">
            <w:pPr>
              <w:widowControl w:val="0"/>
              <w:jc w:val="center"/>
              <w:rPr>
                <w:rFonts w:ascii="Garamond" w:hAnsi="Garamond"/>
                <w:b/>
                <w:sz w:val="20"/>
              </w:rPr>
            </w:pPr>
            <w:r w:rsidRPr="00BA713D">
              <w:rPr>
                <w:rFonts w:ascii="Garamond" w:hAnsi="Garamond"/>
                <w:b/>
                <w:sz w:val="20"/>
              </w:rPr>
              <w:t>Virksomhed 4</w:t>
            </w: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Virksomhedens navn:</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CVR-nr.:</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sz w:val="20"/>
              </w:rPr>
            </w:pPr>
            <w:r w:rsidRPr="00BA713D">
              <w:rPr>
                <w:rFonts w:ascii="Garamond" w:hAnsi="Garamond"/>
                <w:sz w:val="20"/>
              </w:rPr>
              <w:t>Navn og titel på underskriver:</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r w:rsidR="00980507" w:rsidRPr="00BA713D" w:rsidTr="00CD433D">
        <w:tc>
          <w:tcPr>
            <w:tcW w:w="2231" w:type="dxa"/>
            <w:shd w:val="clear" w:color="auto" w:fill="auto"/>
            <w:vAlign w:val="center"/>
          </w:tcPr>
          <w:p w:rsidR="00980507" w:rsidRPr="00BA713D" w:rsidRDefault="00980507" w:rsidP="00CD433D">
            <w:pPr>
              <w:widowControl w:val="0"/>
              <w:rPr>
                <w:rFonts w:ascii="Garamond" w:hAnsi="Garamond"/>
                <w:b/>
                <w:sz w:val="20"/>
              </w:rPr>
            </w:pPr>
            <w:r w:rsidRPr="00BA713D">
              <w:rPr>
                <w:rFonts w:ascii="Garamond" w:hAnsi="Garamond"/>
                <w:b/>
                <w:sz w:val="20"/>
              </w:rPr>
              <w:t>Underskrift og dato:</w:t>
            </w:r>
          </w:p>
        </w:tc>
        <w:tc>
          <w:tcPr>
            <w:tcW w:w="7623" w:type="dxa"/>
            <w:shd w:val="clear" w:color="auto" w:fill="auto"/>
            <w:vAlign w:val="center"/>
          </w:tcPr>
          <w:p w:rsidR="00980507" w:rsidRPr="00BA713D" w:rsidRDefault="00980507" w:rsidP="00CD433D">
            <w:pPr>
              <w:widowControl w:val="0"/>
              <w:rPr>
                <w:rFonts w:ascii="Garamond" w:hAnsi="Garamond"/>
                <w:sz w:val="36"/>
                <w:szCs w:val="36"/>
              </w:rPr>
            </w:pPr>
          </w:p>
        </w:tc>
      </w:tr>
    </w:tbl>
    <w:p w:rsidR="00980507" w:rsidRPr="00BA713D" w:rsidRDefault="00980507" w:rsidP="00980507">
      <w:pPr>
        <w:rPr>
          <w:rFonts w:ascii="Garamond" w:hAnsi="Garamond"/>
        </w:rPr>
      </w:pPr>
    </w:p>
    <w:p w:rsidR="00980507" w:rsidRPr="00BA713D" w:rsidRDefault="00980507" w:rsidP="00980507">
      <w:pPr>
        <w:rPr>
          <w:rFonts w:ascii="Garamond" w:hAnsi="Garamond"/>
        </w:rPr>
      </w:pPr>
    </w:p>
    <w:p w:rsidR="00980507" w:rsidRPr="00BA713D" w:rsidRDefault="00980507" w:rsidP="00980507">
      <w:pPr>
        <w:rPr>
          <w:rFonts w:ascii="Garamond" w:hAnsi="Garamond"/>
        </w:rPr>
      </w:pPr>
    </w:p>
    <w:p w:rsidR="00980507" w:rsidRPr="00BA713D" w:rsidRDefault="00980507" w:rsidP="00980507">
      <w:pPr>
        <w:rPr>
          <w:rFonts w:ascii="Garamond" w:hAnsi="Garamond"/>
        </w:rPr>
      </w:pPr>
    </w:p>
    <w:p w:rsidR="00980507" w:rsidRPr="00BA713D" w:rsidRDefault="00980507" w:rsidP="00980507">
      <w:pPr>
        <w:rPr>
          <w:rFonts w:ascii="Garamond" w:hAnsi="Garamond"/>
        </w:rPr>
      </w:pPr>
    </w:p>
    <w:p w:rsidR="00003877" w:rsidRPr="00BA713D" w:rsidRDefault="00003877">
      <w:pPr>
        <w:rPr>
          <w:rFonts w:ascii="Garamond" w:hAnsi="Garamond"/>
        </w:rPr>
      </w:pPr>
      <w:r w:rsidRPr="00BA713D">
        <w:rPr>
          <w:rFonts w:ascii="Garamond" w:hAnsi="Garamond"/>
        </w:rPr>
        <w:br w:type="page"/>
      </w:r>
    </w:p>
    <w:p w:rsidR="00444544" w:rsidRDefault="00003877" w:rsidP="003C418F">
      <w:pPr>
        <w:pStyle w:val="Overskrift1"/>
        <w:numPr>
          <w:ilvl w:val="0"/>
          <w:numId w:val="0"/>
        </w:numPr>
        <w:ind w:left="432" w:hanging="432"/>
      </w:pPr>
      <w:bookmarkStart w:id="256" w:name="_Ref358364207"/>
      <w:bookmarkStart w:id="257" w:name="_Ref358367259"/>
      <w:bookmarkStart w:id="258" w:name="_Ref358367266"/>
      <w:bookmarkStart w:id="259" w:name="_Toc391456132"/>
      <w:r w:rsidRPr="00BA713D">
        <w:lastRenderedPageBreak/>
        <w:t xml:space="preserve">Bilag 8 – Kommunespecifikke </w:t>
      </w:r>
      <w:r w:rsidR="007D32E4" w:rsidRPr="00BA713D">
        <w:t>oplysninger</w:t>
      </w:r>
      <w:bookmarkEnd w:id="256"/>
      <w:bookmarkEnd w:id="257"/>
      <w:bookmarkEnd w:id="258"/>
      <w:bookmarkEnd w:id="259"/>
    </w:p>
    <w:tbl>
      <w:tblPr>
        <w:tblStyle w:val="Tabel-Gitter"/>
        <w:tblW w:w="0" w:type="auto"/>
        <w:tblLook w:val="04A0" w:firstRow="1" w:lastRow="0" w:firstColumn="1" w:lastColumn="0" w:noHBand="0" w:noVBand="1"/>
      </w:tblPr>
      <w:tblGrid>
        <w:gridCol w:w="9778"/>
      </w:tblGrid>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sz w:val="24"/>
                <w:szCs w:val="24"/>
              </w:rPr>
            </w:pPr>
            <w:r>
              <w:rPr>
                <w:rFonts w:ascii="Garamond" w:hAnsi="Garamond"/>
                <w:b/>
                <w:sz w:val="24"/>
                <w:szCs w:val="24"/>
              </w:rPr>
              <w:t xml:space="preserve">Esbjerg </w:t>
            </w:r>
            <w:r w:rsidRPr="00C300CB">
              <w:rPr>
                <w:rFonts w:ascii="Garamond" w:hAnsi="Garamond"/>
                <w:b/>
                <w:sz w:val="24"/>
                <w:szCs w:val="24"/>
              </w:rPr>
              <w:t>Kommune</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r w:rsidRPr="00C300CB">
              <w:rPr>
                <w:rFonts w:ascii="Garamond" w:hAnsi="Garamond"/>
                <w:b/>
              </w:rPr>
              <w:t>Den aftaleansvarlige i kommunen:</w:t>
            </w: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rPr>
            </w:pPr>
            <w:r w:rsidRPr="00C300CB">
              <w:rPr>
                <w:rFonts w:ascii="Garamond" w:hAnsi="Garamond"/>
              </w:rPr>
              <w:t xml:space="preserve">Navn: </w:t>
            </w:r>
            <w:r w:rsidR="003E3E8F">
              <w:rPr>
                <w:rFonts w:ascii="Garamond" w:hAnsi="Garamond"/>
              </w:rPr>
              <w:t>Louise Termansen</w:t>
            </w: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rPr>
            </w:pPr>
            <w:r w:rsidRPr="00C300CB">
              <w:rPr>
                <w:rFonts w:ascii="Garamond" w:hAnsi="Garamond"/>
              </w:rPr>
              <w:t xml:space="preserve">Adresse: </w:t>
            </w:r>
            <w:r w:rsidR="003E3E8F">
              <w:rPr>
                <w:rFonts w:ascii="Garamond" w:hAnsi="Garamond"/>
              </w:rPr>
              <w:t>Torvegade 74</w:t>
            </w: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3E3E8F">
              <w:rPr>
                <w:rFonts w:ascii="Garamond" w:hAnsi="Garamond"/>
                <w:lang w:val="en-US"/>
              </w:rPr>
              <w:t>lte@esbjergkommune.dk</w:t>
            </w: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3E3E8F">
              <w:rPr>
                <w:rFonts w:ascii="Garamond" w:hAnsi="Garamond"/>
              </w:rPr>
              <w:t>76 16 74 44</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b/>
              </w:rPr>
              <w:t>Leveringsadresser:</w:t>
            </w:r>
          </w:p>
        </w:tc>
      </w:tr>
      <w:tr w:rsidR="00ED71DD" w:rsidRPr="00756623" w:rsidTr="009F4865">
        <w:tc>
          <w:tcPr>
            <w:tcW w:w="9778" w:type="dxa"/>
          </w:tcPr>
          <w:p w:rsidR="00ED71DD" w:rsidRPr="00756623" w:rsidRDefault="003E3E8F" w:rsidP="009F4865">
            <w:r w:rsidRPr="004D432A">
              <w:rPr>
                <w:rFonts w:ascii="Garamond" w:hAnsi="Garamond"/>
                <w:i/>
              </w:rPr>
              <w:t>Der er ca. 370 institutioner, afdelinger mv. i Esbjerg Kommune. Da der leveres til det enkelte forbrugssted, må der således påregnes op til ca. 370 mulige leveringsadresser. En fortegnelse over kommunens institutioner, afdelinger mv. udleveres i forbindelse med kontraktindgåelse, kan også ses på kommunens hjemmeside.</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r w:rsidRPr="00C300CB">
              <w:rPr>
                <w:rFonts w:ascii="Garamond" w:hAnsi="Garamond"/>
                <w:b/>
              </w:rPr>
              <w:t>Bonusstrukturer:</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(Angiv evt. bonusstruktur, der kan have relevans for leverandør)</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color w:val="00B050"/>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b/>
              </w:rPr>
            </w:pPr>
            <w:r w:rsidRPr="00C300CB">
              <w:rPr>
                <w:rFonts w:ascii="Garamond" w:hAnsi="Garamond"/>
                <w:b/>
              </w:rPr>
              <w:t xml:space="preserve">Ønske om at E-handle – angiv da hvilket system, der anvendes: </w:t>
            </w:r>
          </w:p>
        </w:tc>
      </w:tr>
      <w:tr w:rsidR="00ED71DD" w:rsidRPr="00C300CB" w:rsidTr="009F4865">
        <w:tc>
          <w:tcPr>
            <w:tcW w:w="9778" w:type="dxa"/>
          </w:tcPr>
          <w:p w:rsidR="003E3E8F" w:rsidRPr="003E3E8F" w:rsidRDefault="003E3E8F" w:rsidP="003E3E8F">
            <w:pPr>
              <w:overflowPunct w:val="0"/>
              <w:autoSpaceDE w:val="0"/>
              <w:autoSpaceDN w:val="0"/>
              <w:adjustRightInd w:val="0"/>
              <w:jc w:val="both"/>
              <w:textAlignment w:val="baseline"/>
              <w:rPr>
                <w:rFonts w:ascii="Garamond" w:hAnsi="Garamond"/>
                <w:i/>
              </w:rPr>
            </w:pPr>
            <w:r w:rsidRPr="003E3E8F">
              <w:rPr>
                <w:rFonts w:ascii="Garamond" w:hAnsi="Garamond"/>
                <w:i/>
              </w:rPr>
              <w:t>Vi benytter Fujitsu Prisme Indkøb</w:t>
            </w:r>
          </w:p>
          <w:p w:rsidR="00ED71DD" w:rsidRPr="00C300CB" w:rsidRDefault="00ED71DD" w:rsidP="009F4865">
            <w:pPr>
              <w:overflowPunct w:val="0"/>
              <w:autoSpaceDE w:val="0"/>
              <w:autoSpaceDN w:val="0"/>
              <w:adjustRightInd w:val="0"/>
              <w:jc w:val="both"/>
              <w:textAlignment w:val="baseline"/>
              <w:rPr>
                <w:rFonts w:ascii="Garamond" w:hAnsi="Garamond"/>
              </w:rPr>
            </w:pPr>
          </w:p>
        </w:tc>
      </w:tr>
      <w:tr w:rsidR="00ED71DD" w:rsidRPr="00C300CB" w:rsidTr="009F4865">
        <w:tc>
          <w:tcPr>
            <w:tcW w:w="9778" w:type="dxa"/>
          </w:tcPr>
          <w:p w:rsidR="00ED71DD" w:rsidRPr="00C300CB" w:rsidRDefault="00177E4D" w:rsidP="009F4865">
            <w:pPr>
              <w:overflowPunct w:val="0"/>
              <w:autoSpaceDE w:val="0"/>
              <w:autoSpaceDN w:val="0"/>
              <w:adjustRightInd w:val="0"/>
              <w:jc w:val="both"/>
              <w:textAlignment w:val="baseline"/>
              <w:rPr>
                <w:rFonts w:ascii="Garamond" w:hAnsi="Garamond"/>
                <w:b/>
              </w:rPr>
            </w:pPr>
            <w:r>
              <w:rPr>
                <w:rFonts w:ascii="Garamond" w:hAnsi="Garamond"/>
                <w:b/>
              </w:rPr>
              <w:t>E-handel</w:t>
            </w:r>
            <w:r w:rsidR="00ED71DD" w:rsidRPr="00C300CB">
              <w:rPr>
                <w:rFonts w:ascii="Garamond" w:hAnsi="Garamond"/>
                <w:b/>
              </w:rPr>
              <w:t>sansvarlig:</w:t>
            </w: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rPr>
            </w:pPr>
            <w:r w:rsidRPr="00C300CB">
              <w:rPr>
                <w:rFonts w:ascii="Garamond" w:hAnsi="Garamond"/>
              </w:rPr>
              <w:t xml:space="preserve">Navn: </w:t>
            </w:r>
            <w:r w:rsidR="003E3E8F">
              <w:rPr>
                <w:rFonts w:ascii="Garamond" w:hAnsi="Garamond"/>
              </w:rPr>
              <w:t>Charlotte Bertelsen</w:t>
            </w: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3E3E8F">
              <w:rPr>
                <w:rFonts w:ascii="Garamond" w:hAnsi="Garamond"/>
                <w:lang w:val="en-US"/>
              </w:rPr>
              <w:t>chber@esbjergkommune.dk</w:t>
            </w: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3E3E8F">
              <w:rPr>
                <w:rFonts w:ascii="Garamond" w:hAnsi="Garamond"/>
              </w:rPr>
              <w:t>76 16 14 46</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r w:rsidRPr="00C300CB">
              <w:rPr>
                <w:rFonts w:ascii="Garamond" w:hAnsi="Garamond"/>
                <w:b/>
              </w:rPr>
              <w:t>Faglig ansvarlig:</w:t>
            </w:r>
          </w:p>
        </w:tc>
      </w:tr>
      <w:tr w:rsidR="00ED71DD" w:rsidRPr="00C300CB" w:rsidTr="009F4865">
        <w:tc>
          <w:tcPr>
            <w:tcW w:w="9778" w:type="dxa"/>
          </w:tcPr>
          <w:p w:rsidR="00ED71DD" w:rsidRPr="00C300CB" w:rsidRDefault="003E3E8F" w:rsidP="00ED71DD">
            <w:pPr>
              <w:overflowPunct w:val="0"/>
              <w:autoSpaceDE w:val="0"/>
              <w:autoSpaceDN w:val="0"/>
              <w:adjustRightInd w:val="0"/>
              <w:jc w:val="both"/>
              <w:textAlignment w:val="baseline"/>
              <w:rPr>
                <w:rFonts w:ascii="Garamond" w:hAnsi="Garamond"/>
              </w:rPr>
            </w:pPr>
            <w:r>
              <w:rPr>
                <w:rFonts w:ascii="Garamond" w:hAnsi="Garamond"/>
              </w:rPr>
              <w:t>Navn: Anna Høimark</w:t>
            </w: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3E3E8F">
              <w:rPr>
                <w:rFonts w:ascii="Garamond" w:hAnsi="Garamond"/>
                <w:lang w:val="en-US"/>
              </w:rPr>
              <w:t xml:space="preserve"> annh@esbjergkommune.dk</w:t>
            </w:r>
          </w:p>
        </w:tc>
      </w:tr>
      <w:tr w:rsidR="00ED71DD" w:rsidRPr="00C300CB" w:rsidTr="009F4865">
        <w:tc>
          <w:tcPr>
            <w:tcW w:w="9778" w:type="dxa"/>
          </w:tcPr>
          <w:p w:rsidR="00ED71DD" w:rsidRPr="00C300CB" w:rsidRDefault="00ED71DD" w:rsidP="00ED71DD">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3E3E8F">
              <w:rPr>
                <w:rFonts w:ascii="Garamond" w:hAnsi="Garamond"/>
              </w:rPr>
              <w:t>76 16 38 51</w:t>
            </w:r>
          </w:p>
        </w:tc>
      </w:tr>
    </w:tbl>
    <w:p w:rsidR="00ED71DD" w:rsidRDefault="00ED71DD" w:rsidP="00ED71DD">
      <w:pPr>
        <w:rPr>
          <w:rFonts w:ascii="Garamond" w:hAnsi="Garamond"/>
          <w:sz w:val="24"/>
          <w:szCs w:val="24"/>
        </w:rPr>
      </w:pPr>
    </w:p>
    <w:p w:rsidR="00ED71DD" w:rsidRDefault="00ED71DD" w:rsidP="00ED71DD">
      <w:pPr>
        <w:rPr>
          <w:rFonts w:ascii="Garamond" w:hAnsi="Garamond"/>
          <w:sz w:val="24"/>
          <w:szCs w:val="24"/>
        </w:rPr>
      </w:pPr>
    </w:p>
    <w:p w:rsidR="00ED71DD" w:rsidRDefault="00ED71DD">
      <w:pPr>
        <w:rPr>
          <w:rFonts w:ascii="Garamond" w:hAnsi="Garamond"/>
          <w:sz w:val="24"/>
          <w:szCs w:val="24"/>
        </w:rPr>
      </w:pPr>
      <w:r>
        <w:rPr>
          <w:rFonts w:ascii="Garamond" w:hAnsi="Garamond"/>
          <w:sz w:val="24"/>
          <w:szCs w:val="24"/>
        </w:rPr>
        <w:br w:type="page"/>
      </w:r>
    </w:p>
    <w:tbl>
      <w:tblPr>
        <w:tblStyle w:val="Tabel-Gitter"/>
        <w:tblW w:w="0" w:type="auto"/>
        <w:tblLook w:val="04A0" w:firstRow="1" w:lastRow="0" w:firstColumn="1" w:lastColumn="0" w:noHBand="0" w:noVBand="1"/>
      </w:tblPr>
      <w:tblGrid>
        <w:gridCol w:w="9778"/>
      </w:tblGrid>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sz w:val="24"/>
                <w:szCs w:val="24"/>
              </w:rPr>
            </w:pPr>
            <w:r w:rsidRPr="00C300CB">
              <w:rPr>
                <w:rFonts w:ascii="Garamond" w:hAnsi="Garamond"/>
                <w:b/>
                <w:sz w:val="24"/>
                <w:szCs w:val="24"/>
              </w:rPr>
              <w:lastRenderedPageBreak/>
              <w:t>Fredericia Kommune</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r w:rsidRPr="00C300CB">
              <w:rPr>
                <w:rFonts w:ascii="Garamond" w:hAnsi="Garamond"/>
                <w:b/>
              </w:rPr>
              <w:t>Den aftaleansvarlige i kommunen:</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Navn: Sofie Greve Klaaborg</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Adresse: Gothersgade 20, 7000 Fredericia</w:t>
            </w:r>
          </w:p>
        </w:tc>
      </w:tr>
      <w:tr w:rsidR="00ED71DD" w:rsidRPr="00BA321E"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hyperlink r:id="rId23" w:history="1">
              <w:r w:rsidRPr="00C300CB">
                <w:rPr>
                  <w:rStyle w:val="Hyperlink"/>
                  <w:lang w:val="en-US"/>
                </w:rPr>
                <w:t>sofie.klaaborg@fredericia.dk</w:t>
              </w:r>
            </w:hyperlink>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Telefonnummer: 72</w:t>
            </w:r>
            <w:r>
              <w:rPr>
                <w:rFonts w:ascii="Garamond" w:hAnsi="Garamond"/>
              </w:rPr>
              <w:t xml:space="preserve"> </w:t>
            </w:r>
            <w:r w:rsidRPr="00C300CB">
              <w:rPr>
                <w:rFonts w:ascii="Garamond" w:hAnsi="Garamond"/>
              </w:rPr>
              <w:t>10 69</w:t>
            </w:r>
            <w:r>
              <w:rPr>
                <w:rFonts w:ascii="Garamond" w:hAnsi="Garamond"/>
              </w:rPr>
              <w:t xml:space="preserve"> </w:t>
            </w:r>
            <w:r w:rsidRPr="00C300CB">
              <w:rPr>
                <w:rFonts w:ascii="Garamond" w:hAnsi="Garamond"/>
              </w:rPr>
              <w:t>47</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b/>
              </w:rPr>
              <w:t>Leveringsadresser:</w:t>
            </w:r>
          </w:p>
        </w:tc>
      </w:tr>
      <w:tr w:rsidR="00ED71DD" w:rsidRPr="00756623" w:rsidTr="009F4865">
        <w:tc>
          <w:tcPr>
            <w:tcW w:w="9778" w:type="dxa"/>
          </w:tcPr>
          <w:p w:rsidR="00ED71DD"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Beskriv hvilke adresser, der skal leveres på og hvilken funktion adressen indeholder.</w:t>
            </w:r>
          </w:p>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u w:val="single"/>
              </w:rPr>
              <w:t xml:space="preserve">Depot </w:t>
            </w:r>
            <w:r w:rsidRPr="00C300CB">
              <w:rPr>
                <w:rFonts w:ascii="Garamond" w:hAnsi="Garamond"/>
              </w:rPr>
              <w:t>Vejlevej 121</w:t>
            </w:r>
          </w:p>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u w:val="single"/>
              </w:rPr>
              <w:t>Depot Øster Elkjær,</w:t>
            </w:r>
            <w:r w:rsidRPr="00C300CB">
              <w:rPr>
                <w:rFonts w:ascii="Garamond" w:hAnsi="Garamond"/>
              </w:rPr>
              <w:t xml:space="preserve"> Erritsø </w:t>
            </w:r>
            <w:proofErr w:type="spellStart"/>
            <w:r w:rsidRPr="00C300CB">
              <w:rPr>
                <w:rFonts w:ascii="Garamond" w:hAnsi="Garamond"/>
              </w:rPr>
              <w:t>Bygade</w:t>
            </w:r>
            <w:proofErr w:type="spellEnd"/>
            <w:r w:rsidRPr="00C300CB">
              <w:rPr>
                <w:rFonts w:ascii="Garamond" w:hAnsi="Garamond"/>
              </w:rPr>
              <w:t xml:space="preserve"> 85A</w:t>
            </w:r>
          </w:p>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u w:val="single"/>
              </w:rPr>
              <w:t>Depot Hybyhus</w:t>
            </w:r>
            <w:r w:rsidRPr="00C300CB">
              <w:rPr>
                <w:rFonts w:ascii="Garamond" w:hAnsi="Garamond"/>
              </w:rPr>
              <w:t>, Lundingsvej 17</w:t>
            </w:r>
          </w:p>
          <w:p w:rsidR="00ED71DD" w:rsidRPr="00C300CB" w:rsidRDefault="00ED71DD" w:rsidP="009F4865">
            <w:pPr>
              <w:rPr>
                <w:rFonts w:ascii="Garamond" w:hAnsi="Garamond"/>
              </w:rPr>
            </w:pPr>
            <w:r w:rsidRPr="00C300CB">
              <w:rPr>
                <w:rFonts w:ascii="Garamond" w:hAnsi="Garamond"/>
                <w:u w:val="single"/>
              </w:rPr>
              <w:t xml:space="preserve">Depot </w:t>
            </w:r>
            <w:r w:rsidRPr="00C300CB">
              <w:rPr>
                <w:rFonts w:ascii="Garamond" w:hAnsi="Garamond"/>
              </w:rPr>
              <w:t xml:space="preserve">Vendersgade 43 </w:t>
            </w:r>
          </w:p>
          <w:p w:rsidR="00ED71DD" w:rsidRPr="00C300CB" w:rsidRDefault="00ED71DD" w:rsidP="009F4865">
            <w:pPr>
              <w:rPr>
                <w:rFonts w:ascii="Garamond" w:hAnsi="Garamond"/>
              </w:rPr>
            </w:pPr>
            <w:r w:rsidRPr="00C300CB">
              <w:rPr>
                <w:rFonts w:ascii="Garamond" w:hAnsi="Garamond"/>
                <w:u w:val="single"/>
              </w:rPr>
              <w:t xml:space="preserve">Depot Othello, </w:t>
            </w:r>
            <w:proofErr w:type="spellStart"/>
            <w:r w:rsidRPr="00C300CB">
              <w:rPr>
                <w:rFonts w:ascii="Garamond" w:hAnsi="Garamond"/>
              </w:rPr>
              <w:t>Herfordparken</w:t>
            </w:r>
            <w:proofErr w:type="spellEnd"/>
            <w:r w:rsidRPr="00C300CB">
              <w:rPr>
                <w:rFonts w:ascii="Garamond" w:hAnsi="Garamond"/>
              </w:rPr>
              <w:t xml:space="preserve"> 1</w:t>
            </w:r>
          </w:p>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u w:val="single"/>
              </w:rPr>
              <w:t>Depot Rosenlunden,</w:t>
            </w:r>
            <w:r w:rsidRPr="00C300CB">
              <w:rPr>
                <w:rFonts w:ascii="Garamond" w:hAnsi="Garamond"/>
              </w:rPr>
              <w:t xml:space="preserve"> Nørrebrogade 8</w:t>
            </w:r>
          </w:p>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u w:val="single"/>
              </w:rPr>
              <w:t>Depot Madsbyhus</w:t>
            </w:r>
            <w:r w:rsidRPr="00C300CB">
              <w:rPr>
                <w:rFonts w:ascii="Garamond" w:hAnsi="Garamond"/>
              </w:rPr>
              <w:t xml:space="preserve">, </w:t>
            </w:r>
            <w:proofErr w:type="spellStart"/>
            <w:r w:rsidRPr="00C300CB">
              <w:rPr>
                <w:rFonts w:ascii="Garamond" w:hAnsi="Garamond"/>
              </w:rPr>
              <w:t>Lumbyesvej</w:t>
            </w:r>
            <w:proofErr w:type="spellEnd"/>
            <w:r w:rsidRPr="00C300CB">
              <w:rPr>
                <w:rFonts w:ascii="Garamond" w:hAnsi="Garamond"/>
              </w:rPr>
              <w:t xml:space="preserve"> 20</w:t>
            </w:r>
          </w:p>
          <w:p w:rsidR="00ED71DD" w:rsidRPr="00756623" w:rsidRDefault="00ED71DD" w:rsidP="009F4865">
            <w:r w:rsidRPr="00756623">
              <w:rPr>
                <w:rFonts w:ascii="Garamond" w:hAnsi="Garamond"/>
                <w:u w:val="single"/>
              </w:rPr>
              <w:t>Depot Ulleruphus</w:t>
            </w:r>
            <w:r w:rsidRPr="00756623">
              <w:rPr>
                <w:rFonts w:ascii="Garamond" w:hAnsi="Garamond"/>
              </w:rPr>
              <w:t xml:space="preserve">, </w:t>
            </w:r>
            <w:proofErr w:type="spellStart"/>
            <w:r w:rsidRPr="00756623">
              <w:rPr>
                <w:rFonts w:ascii="Garamond" w:hAnsi="Garamond"/>
              </w:rPr>
              <w:t>Lumbyesvej</w:t>
            </w:r>
            <w:proofErr w:type="spellEnd"/>
            <w:r w:rsidRPr="00756623">
              <w:rPr>
                <w:rFonts w:ascii="Garamond" w:hAnsi="Garamond"/>
              </w:rPr>
              <w:t xml:space="preserve"> 28</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Angiv ligeledes, hvis levering ønskes indenfor bestemt tidsrum. </w:t>
            </w:r>
            <w:r>
              <w:rPr>
                <w:rFonts w:ascii="Garamond" w:hAnsi="Garamond"/>
              </w:rPr>
              <w:t>Mellem 7 og 15.</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r w:rsidRPr="00C300CB">
              <w:rPr>
                <w:rFonts w:ascii="Garamond" w:hAnsi="Garamond"/>
                <w:b/>
              </w:rPr>
              <w:t>Bonusstrukturer:</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(Angiv evt. bonusstruktur, der kan have relevans for leverandør)</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color w:val="00B050"/>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r w:rsidRPr="00C300CB">
              <w:rPr>
                <w:rFonts w:ascii="Garamond" w:hAnsi="Garamond"/>
                <w:b/>
              </w:rPr>
              <w:t>Ønske om at E-handle – angiv da hvilket system, der anvendes: KMD Opus</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p>
        </w:tc>
      </w:tr>
      <w:tr w:rsidR="00ED71DD" w:rsidRPr="00C300CB" w:rsidTr="009F4865">
        <w:tc>
          <w:tcPr>
            <w:tcW w:w="9778" w:type="dxa"/>
          </w:tcPr>
          <w:p w:rsidR="00ED71DD" w:rsidRPr="00C300CB" w:rsidRDefault="00177E4D" w:rsidP="009F4865">
            <w:pPr>
              <w:overflowPunct w:val="0"/>
              <w:autoSpaceDE w:val="0"/>
              <w:autoSpaceDN w:val="0"/>
              <w:adjustRightInd w:val="0"/>
              <w:jc w:val="both"/>
              <w:textAlignment w:val="baseline"/>
              <w:rPr>
                <w:rFonts w:ascii="Garamond" w:hAnsi="Garamond"/>
                <w:b/>
              </w:rPr>
            </w:pPr>
            <w:r>
              <w:rPr>
                <w:rFonts w:ascii="Garamond" w:hAnsi="Garamond"/>
                <w:b/>
              </w:rPr>
              <w:t>E-handel</w:t>
            </w:r>
            <w:r w:rsidR="00ED71DD" w:rsidRPr="00C300CB">
              <w:rPr>
                <w:rFonts w:ascii="Garamond" w:hAnsi="Garamond"/>
                <w:b/>
              </w:rPr>
              <w:t>sansvarlig:</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Navn: Aria </w:t>
            </w:r>
            <w:proofErr w:type="spellStart"/>
            <w:r w:rsidRPr="00C300CB">
              <w:rPr>
                <w:rFonts w:ascii="Garamond" w:hAnsi="Garamond"/>
              </w:rPr>
              <w:t>Fard</w:t>
            </w:r>
            <w:proofErr w:type="spellEnd"/>
          </w:p>
        </w:tc>
      </w:tr>
      <w:tr w:rsidR="00ED71DD" w:rsidRPr="00BA321E"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hyperlink r:id="rId24" w:history="1">
              <w:r w:rsidRPr="00C300CB">
                <w:rPr>
                  <w:rStyle w:val="Hyperlink"/>
                  <w:lang w:val="en-US"/>
                </w:rPr>
                <w:t>aria.fard@fredericia.dk</w:t>
              </w:r>
            </w:hyperlink>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Telefonnummer: 72</w:t>
            </w:r>
            <w:r>
              <w:rPr>
                <w:rFonts w:ascii="Garamond" w:hAnsi="Garamond"/>
              </w:rPr>
              <w:t xml:space="preserve"> </w:t>
            </w:r>
            <w:r w:rsidRPr="00C300CB">
              <w:rPr>
                <w:rFonts w:ascii="Garamond" w:hAnsi="Garamond"/>
              </w:rPr>
              <w:t>10 71</w:t>
            </w:r>
            <w:r>
              <w:rPr>
                <w:rFonts w:ascii="Garamond" w:hAnsi="Garamond"/>
              </w:rPr>
              <w:t xml:space="preserve"> </w:t>
            </w:r>
            <w:r w:rsidRPr="00C300CB">
              <w:rPr>
                <w:rFonts w:ascii="Garamond" w:hAnsi="Garamond"/>
              </w:rPr>
              <w:t>70</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b/>
              </w:rPr>
            </w:pPr>
            <w:r w:rsidRPr="00C300CB">
              <w:rPr>
                <w:rFonts w:ascii="Garamond" w:hAnsi="Garamond"/>
                <w:b/>
              </w:rPr>
              <w:t>Faglig ansvarlig:</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Navn: Birgitte Sachmann (barsel indtil januar 2015)</w:t>
            </w:r>
          </w:p>
        </w:tc>
      </w:tr>
      <w:tr w:rsidR="00ED71DD" w:rsidRPr="00BA321E"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hyperlink r:id="rId25" w:history="1">
              <w:r w:rsidRPr="00C300CB">
                <w:rPr>
                  <w:rStyle w:val="Hyperlink"/>
                  <w:lang w:val="en-US"/>
                </w:rPr>
                <w:t>birgitte.sachmann@fredericia.dk</w:t>
              </w:r>
            </w:hyperlink>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sidRPr="00C300CB">
              <w:rPr>
                <w:rFonts w:ascii="Garamond" w:hAnsi="Garamond"/>
              </w:rPr>
              <w:t>Telefonnummer: 41</w:t>
            </w:r>
            <w:r>
              <w:rPr>
                <w:rFonts w:ascii="Garamond" w:hAnsi="Garamond"/>
              </w:rPr>
              <w:t xml:space="preserve"> </w:t>
            </w:r>
            <w:r w:rsidRPr="00C300CB">
              <w:rPr>
                <w:rFonts w:ascii="Garamond" w:hAnsi="Garamond"/>
              </w:rPr>
              <w:t>64 0</w:t>
            </w:r>
            <w:r>
              <w:rPr>
                <w:rFonts w:ascii="Garamond" w:hAnsi="Garamond"/>
              </w:rPr>
              <w:t xml:space="preserve"> </w:t>
            </w:r>
            <w:r w:rsidRPr="00C300CB">
              <w:rPr>
                <w:rFonts w:ascii="Garamond" w:hAnsi="Garamond"/>
              </w:rPr>
              <w:t>249</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rPr>
            </w:pPr>
            <w:r>
              <w:rPr>
                <w:rFonts w:ascii="Garamond" w:hAnsi="Garamond"/>
              </w:rPr>
              <w:t>Navn: Ellen Susanne Hansen (</w:t>
            </w:r>
            <w:proofErr w:type="spellStart"/>
            <w:r>
              <w:rPr>
                <w:rFonts w:ascii="Garamond" w:hAnsi="Garamond"/>
              </w:rPr>
              <w:t>barselvikar</w:t>
            </w:r>
            <w:proofErr w:type="spellEnd"/>
            <w:r>
              <w:rPr>
                <w:rFonts w:ascii="Garamond" w:hAnsi="Garamond"/>
              </w:rPr>
              <w:t>)</w:t>
            </w:r>
          </w:p>
        </w:tc>
      </w:tr>
      <w:tr w:rsidR="00ED71DD" w:rsidRPr="00BA321E"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Mail: ellen.hansen@fredericia.dk</w:t>
            </w:r>
          </w:p>
        </w:tc>
      </w:tr>
      <w:tr w:rsidR="00ED71DD" w:rsidRPr="00C300CB" w:rsidTr="009F4865">
        <w:tc>
          <w:tcPr>
            <w:tcW w:w="9778" w:type="dxa"/>
          </w:tcPr>
          <w:p w:rsidR="00ED71DD" w:rsidRPr="00C300CB" w:rsidRDefault="00ED71DD" w:rsidP="009F4865">
            <w:pPr>
              <w:overflowPunct w:val="0"/>
              <w:autoSpaceDE w:val="0"/>
              <w:autoSpaceDN w:val="0"/>
              <w:adjustRightInd w:val="0"/>
              <w:jc w:val="both"/>
              <w:textAlignment w:val="baseline"/>
              <w:rPr>
                <w:rFonts w:ascii="Garamond" w:hAnsi="Garamond"/>
                <w:lang w:val="en-US"/>
              </w:rPr>
            </w:pPr>
            <w:proofErr w:type="spellStart"/>
            <w:r>
              <w:rPr>
                <w:rFonts w:ascii="Garamond" w:hAnsi="Garamond"/>
                <w:lang w:val="en-US"/>
              </w:rPr>
              <w:t>Telefonummer</w:t>
            </w:r>
            <w:proofErr w:type="spellEnd"/>
            <w:r>
              <w:rPr>
                <w:rFonts w:ascii="Garamond" w:hAnsi="Garamond"/>
                <w:lang w:val="en-US"/>
              </w:rPr>
              <w:t xml:space="preserve">: </w:t>
            </w:r>
            <w:r w:rsidRPr="00C300CB">
              <w:rPr>
                <w:rFonts w:ascii="Garamond" w:hAnsi="Garamond"/>
              </w:rPr>
              <w:t>41</w:t>
            </w:r>
            <w:r>
              <w:rPr>
                <w:rFonts w:ascii="Garamond" w:hAnsi="Garamond"/>
              </w:rPr>
              <w:t xml:space="preserve"> </w:t>
            </w:r>
            <w:r w:rsidRPr="00C300CB">
              <w:rPr>
                <w:rFonts w:ascii="Garamond" w:hAnsi="Garamond"/>
              </w:rPr>
              <w:t>64 02</w:t>
            </w:r>
            <w:r>
              <w:rPr>
                <w:rFonts w:ascii="Garamond" w:hAnsi="Garamond"/>
              </w:rPr>
              <w:t xml:space="preserve"> </w:t>
            </w:r>
            <w:r w:rsidRPr="00C300CB">
              <w:rPr>
                <w:rFonts w:ascii="Garamond" w:hAnsi="Garamond"/>
              </w:rPr>
              <w:t>49</w:t>
            </w:r>
          </w:p>
        </w:tc>
      </w:tr>
    </w:tbl>
    <w:p w:rsidR="00ED71DD" w:rsidRDefault="00ED71DD" w:rsidP="00ED71DD">
      <w:pPr>
        <w:rPr>
          <w:rFonts w:ascii="Garamond" w:hAnsi="Garamond"/>
          <w:sz w:val="24"/>
          <w:szCs w:val="24"/>
        </w:rPr>
      </w:pPr>
    </w:p>
    <w:p w:rsidR="00ED71DD" w:rsidRDefault="00ED71DD" w:rsidP="00ED71DD">
      <w:pPr>
        <w:rPr>
          <w:rFonts w:ascii="Garamond" w:hAnsi="Garamond"/>
          <w:sz w:val="24"/>
          <w:szCs w:val="24"/>
        </w:rPr>
      </w:pPr>
    </w:p>
    <w:p w:rsidR="00ED71DD" w:rsidRDefault="00ED71DD">
      <w:pPr>
        <w:rPr>
          <w:rFonts w:ascii="Garamond" w:hAnsi="Garamond"/>
          <w:sz w:val="24"/>
          <w:szCs w:val="24"/>
        </w:rPr>
      </w:pPr>
      <w:r>
        <w:rPr>
          <w:rFonts w:ascii="Garamond" w:hAnsi="Garamond"/>
          <w:sz w:val="24"/>
          <w:szCs w:val="24"/>
        </w:rPr>
        <w:br w:type="page"/>
      </w:r>
    </w:p>
    <w:tbl>
      <w:tblPr>
        <w:tblStyle w:val="Tabel-Gitter"/>
        <w:tblW w:w="0" w:type="auto"/>
        <w:tblLook w:val="04A0" w:firstRow="1" w:lastRow="0" w:firstColumn="1" w:lastColumn="0" w:noHBand="0" w:noVBand="1"/>
      </w:tblPr>
      <w:tblGrid>
        <w:gridCol w:w="9778"/>
      </w:tblGrid>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sz w:val="24"/>
                <w:szCs w:val="24"/>
              </w:rPr>
            </w:pPr>
            <w:r w:rsidRPr="0090280A">
              <w:rPr>
                <w:rFonts w:ascii="Garamond" w:hAnsi="Garamond"/>
                <w:b/>
                <w:i/>
                <w:sz w:val="24"/>
                <w:szCs w:val="24"/>
              </w:rPr>
              <w:lastRenderedPageBreak/>
              <w:t xml:space="preserve">Herning </w:t>
            </w:r>
            <w:r w:rsidRPr="00BA713D">
              <w:rPr>
                <w:rFonts w:ascii="Garamond" w:hAnsi="Garamond"/>
                <w:b/>
                <w:i/>
                <w:sz w:val="24"/>
                <w:szCs w:val="24"/>
              </w:rPr>
              <w:t>Kommune</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r w:rsidRPr="00BA713D">
              <w:rPr>
                <w:rFonts w:ascii="Garamond" w:hAnsi="Garamond"/>
                <w:b/>
                <w:i/>
              </w:rPr>
              <w:t>Den aftaleansvarlige i kommunen:</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Navn:</w:t>
            </w:r>
            <w:r>
              <w:rPr>
                <w:rFonts w:ascii="Garamond" w:hAnsi="Garamond"/>
                <w:i/>
              </w:rPr>
              <w:t xml:space="preserve"> Susanne Hansen</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Adresse:</w:t>
            </w:r>
            <w:r>
              <w:rPr>
                <w:rFonts w:ascii="Garamond" w:hAnsi="Garamond"/>
                <w:i/>
              </w:rPr>
              <w:t xml:space="preserve"> Torvet 5, 7400 Herning</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Mail:</w:t>
            </w:r>
            <w:r>
              <w:rPr>
                <w:rFonts w:ascii="Garamond" w:hAnsi="Garamond"/>
                <w:i/>
              </w:rPr>
              <w:t xml:space="preserve"> okish@herning.dk</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Telefonnummer:</w:t>
            </w:r>
            <w:r>
              <w:rPr>
                <w:rFonts w:ascii="Garamond" w:hAnsi="Garamond"/>
                <w:i/>
              </w:rPr>
              <w:t xml:space="preserve"> 96 28 23 45</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Pr>
                <w:rFonts w:ascii="Garamond" w:hAnsi="Garamond"/>
                <w:b/>
                <w:i/>
              </w:rPr>
              <w:t>Leveringsadresser:</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Pr>
                <w:rFonts w:ascii="Garamond" w:hAnsi="Garamond"/>
                <w:i/>
              </w:rPr>
              <w:t xml:space="preserve">Beskriv hvilke adresser, der skal leveres på og hvilken funktion adressen indeholder. Total set har </w:t>
            </w:r>
            <w:r w:rsidRPr="008C3FC1">
              <w:rPr>
                <w:rFonts w:ascii="Garamond" w:hAnsi="Garamond"/>
                <w:i/>
              </w:rPr>
              <w:t>Herning Kommune</w:t>
            </w:r>
            <w:r>
              <w:rPr>
                <w:rFonts w:ascii="Garamond" w:hAnsi="Garamond"/>
                <w:i/>
              </w:rPr>
              <w:t xml:space="preserve"> 180 leveringsadresser, dog vil Sygeplejeartikler hovedsageligt kun skulle leveres til ca. </w:t>
            </w:r>
            <w:r w:rsidRPr="006E5ED8">
              <w:rPr>
                <w:rFonts w:ascii="Garamond" w:hAnsi="Garamond"/>
                <w:i/>
              </w:rPr>
              <w:t>52</w:t>
            </w:r>
            <w:r w:rsidRPr="0090280A">
              <w:rPr>
                <w:rFonts w:ascii="Garamond" w:hAnsi="Garamond"/>
                <w:i/>
                <w:color w:val="FF0000"/>
              </w:rPr>
              <w:t xml:space="preserve"> </w:t>
            </w:r>
            <w:r>
              <w:rPr>
                <w:rFonts w:ascii="Garamond" w:hAnsi="Garamond"/>
                <w:i/>
              </w:rPr>
              <w:t>adresser.</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Pr>
                <w:rFonts w:ascii="Garamond" w:hAnsi="Garamond"/>
                <w:i/>
              </w:rPr>
              <w:t xml:space="preserve">Angiv ligeledes, hvis levering ønskes indenfor bestemt tidsrum. </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r w:rsidRPr="00BA713D">
              <w:rPr>
                <w:rFonts w:ascii="Garamond" w:hAnsi="Garamond"/>
                <w:b/>
                <w:i/>
              </w:rPr>
              <w:t>Bonusstrukturer:</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Pr>
                <w:rFonts w:ascii="Garamond" w:hAnsi="Garamond"/>
                <w:i/>
              </w:rPr>
              <w:t>Ingen bonus</w:t>
            </w:r>
          </w:p>
        </w:tc>
      </w:tr>
      <w:tr w:rsidR="00593FF8" w:rsidRPr="00CD52B0" w:rsidTr="009F4865">
        <w:tc>
          <w:tcPr>
            <w:tcW w:w="9778" w:type="dxa"/>
          </w:tcPr>
          <w:p w:rsidR="00593FF8" w:rsidRPr="00CD52B0" w:rsidRDefault="00593FF8" w:rsidP="009F4865">
            <w:pPr>
              <w:overflowPunct w:val="0"/>
              <w:autoSpaceDE w:val="0"/>
              <w:autoSpaceDN w:val="0"/>
              <w:adjustRightInd w:val="0"/>
              <w:jc w:val="both"/>
              <w:textAlignment w:val="baseline"/>
              <w:rPr>
                <w:rFonts w:ascii="Garamond" w:hAnsi="Garamond"/>
                <w:color w:val="00B050"/>
              </w:rPr>
            </w:pPr>
          </w:p>
        </w:tc>
      </w:tr>
      <w:tr w:rsidR="00593FF8" w:rsidRPr="00CD52B0" w:rsidTr="009F4865">
        <w:tc>
          <w:tcPr>
            <w:tcW w:w="9778" w:type="dxa"/>
          </w:tcPr>
          <w:p w:rsidR="00593FF8" w:rsidRPr="00CD52B0" w:rsidRDefault="00593FF8" w:rsidP="009F4865">
            <w:pPr>
              <w:overflowPunct w:val="0"/>
              <w:autoSpaceDE w:val="0"/>
              <w:autoSpaceDN w:val="0"/>
              <w:adjustRightInd w:val="0"/>
              <w:jc w:val="both"/>
              <w:textAlignment w:val="baseline"/>
              <w:rPr>
                <w:rFonts w:ascii="Garamond" w:hAnsi="Garamond"/>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r>
              <w:rPr>
                <w:rFonts w:ascii="Garamond" w:hAnsi="Garamond"/>
                <w:b/>
                <w:i/>
              </w:rPr>
              <w:t xml:space="preserve">Ønske om at E-handle – angiv da hvilket system, der anvendes: True </w:t>
            </w:r>
            <w:proofErr w:type="spellStart"/>
            <w:r>
              <w:rPr>
                <w:rFonts w:ascii="Garamond" w:hAnsi="Garamond"/>
                <w:b/>
                <w:i/>
              </w:rPr>
              <w:t>trade</w:t>
            </w:r>
            <w:proofErr w:type="spellEnd"/>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p>
        </w:tc>
      </w:tr>
      <w:tr w:rsidR="00593FF8" w:rsidRPr="00BA713D" w:rsidTr="009F4865">
        <w:tc>
          <w:tcPr>
            <w:tcW w:w="9778" w:type="dxa"/>
          </w:tcPr>
          <w:p w:rsidR="00593FF8" w:rsidRPr="00BA713D" w:rsidRDefault="00177E4D" w:rsidP="009F4865">
            <w:pPr>
              <w:overflowPunct w:val="0"/>
              <w:autoSpaceDE w:val="0"/>
              <w:autoSpaceDN w:val="0"/>
              <w:adjustRightInd w:val="0"/>
              <w:jc w:val="both"/>
              <w:textAlignment w:val="baseline"/>
              <w:rPr>
                <w:rFonts w:ascii="Garamond" w:hAnsi="Garamond"/>
                <w:b/>
                <w:i/>
              </w:rPr>
            </w:pPr>
            <w:r>
              <w:rPr>
                <w:rFonts w:ascii="Garamond" w:hAnsi="Garamond"/>
                <w:b/>
                <w:i/>
              </w:rPr>
              <w:t>E-handel</w:t>
            </w:r>
            <w:r w:rsidR="00593FF8" w:rsidRPr="00BA713D">
              <w:rPr>
                <w:rFonts w:ascii="Garamond" w:hAnsi="Garamond"/>
                <w:b/>
                <w:i/>
              </w:rPr>
              <w:t>sansvarlig:</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Navn:</w:t>
            </w:r>
            <w:r>
              <w:rPr>
                <w:rFonts w:ascii="Garamond" w:hAnsi="Garamond"/>
                <w:i/>
              </w:rPr>
              <w:t xml:space="preserve"> Tommy Thomsen</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Mail:</w:t>
            </w:r>
            <w:r>
              <w:rPr>
                <w:rFonts w:ascii="Garamond" w:hAnsi="Garamond"/>
                <w:i/>
              </w:rPr>
              <w:t xml:space="preserve"> </w:t>
            </w:r>
            <w:hyperlink r:id="rId26" w:history="1">
              <w:r w:rsidRPr="009E123D">
                <w:rPr>
                  <w:rStyle w:val="Hyperlink"/>
                </w:rPr>
                <w:t>okitt@herning.dk</w:t>
              </w:r>
            </w:hyperlink>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Telefonnummer:</w:t>
            </w:r>
            <w:r>
              <w:rPr>
                <w:rFonts w:ascii="Garamond" w:hAnsi="Garamond"/>
                <w:i/>
              </w:rPr>
              <w:t xml:space="preserve"> 96 28 23 39</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r w:rsidRPr="00BA713D">
              <w:rPr>
                <w:rFonts w:ascii="Garamond" w:hAnsi="Garamond"/>
                <w:b/>
                <w:i/>
              </w:rPr>
              <w:t>Faglig ansvarlig:</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Navn:</w:t>
            </w:r>
            <w:r>
              <w:rPr>
                <w:rFonts w:ascii="Garamond" w:hAnsi="Garamond"/>
                <w:i/>
              </w:rPr>
              <w:t xml:space="preserve"> </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Mail:</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Telefonnummer:</w:t>
            </w:r>
          </w:p>
        </w:tc>
      </w:tr>
    </w:tbl>
    <w:p w:rsidR="00ED71DD" w:rsidRDefault="00ED71DD" w:rsidP="00ED71DD">
      <w:pPr>
        <w:rPr>
          <w:rFonts w:ascii="Garamond" w:hAnsi="Garamond"/>
          <w:sz w:val="24"/>
          <w:szCs w:val="24"/>
        </w:rPr>
      </w:pPr>
    </w:p>
    <w:p w:rsidR="00ED71DD" w:rsidRDefault="00ED71DD" w:rsidP="00ED71DD">
      <w:pPr>
        <w:rPr>
          <w:rFonts w:ascii="Garamond" w:hAnsi="Garamond"/>
          <w:sz w:val="24"/>
          <w:szCs w:val="24"/>
        </w:rPr>
      </w:pPr>
    </w:p>
    <w:p w:rsidR="00593FF8" w:rsidRDefault="00593FF8">
      <w:pPr>
        <w:rPr>
          <w:rFonts w:ascii="Garamond" w:hAnsi="Garamond"/>
          <w:sz w:val="24"/>
          <w:szCs w:val="24"/>
        </w:rPr>
      </w:pPr>
      <w:r>
        <w:rPr>
          <w:rFonts w:ascii="Garamond" w:hAnsi="Garamond"/>
          <w:sz w:val="24"/>
          <w:szCs w:val="24"/>
        </w:rPr>
        <w:br w:type="page"/>
      </w:r>
    </w:p>
    <w:tbl>
      <w:tblPr>
        <w:tblStyle w:val="Tabel-Gitter"/>
        <w:tblW w:w="0" w:type="auto"/>
        <w:tblLook w:val="04A0" w:firstRow="1" w:lastRow="0" w:firstColumn="1" w:lastColumn="0" w:noHBand="0" w:noVBand="1"/>
      </w:tblPr>
      <w:tblGrid>
        <w:gridCol w:w="9778"/>
      </w:tblGrid>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sz w:val="24"/>
                <w:szCs w:val="24"/>
              </w:rPr>
            </w:pPr>
            <w:r>
              <w:rPr>
                <w:rFonts w:ascii="Garamond" w:hAnsi="Garamond"/>
                <w:b/>
                <w:sz w:val="24"/>
                <w:szCs w:val="24"/>
              </w:rPr>
              <w:lastRenderedPageBreak/>
              <w:t xml:space="preserve">Holstebro </w:t>
            </w:r>
            <w:r w:rsidRPr="00C300CB">
              <w:rPr>
                <w:rFonts w:ascii="Garamond" w:hAnsi="Garamond"/>
                <w:b/>
                <w:sz w:val="24"/>
                <w:szCs w:val="24"/>
              </w:rPr>
              <w:t>Kommune</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rPr>
            </w:pPr>
            <w:r w:rsidRPr="00C300CB">
              <w:rPr>
                <w:rFonts w:ascii="Garamond" w:hAnsi="Garamond"/>
                <w:b/>
              </w:rPr>
              <w:t>Den aftaleansvarlige i kommunen:</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Navn: </w:t>
            </w:r>
            <w:r w:rsidR="007B74EB">
              <w:rPr>
                <w:rFonts w:ascii="Garamond" w:hAnsi="Garamond"/>
              </w:rPr>
              <w:t>Martin Eliassen</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Adresse: </w:t>
            </w:r>
            <w:r w:rsidR="007B74EB">
              <w:rPr>
                <w:rFonts w:ascii="Garamond" w:hAnsi="Garamond"/>
              </w:rPr>
              <w:t>Kirkestræde 11, 7500 Holstebro</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7B74EB">
              <w:rPr>
                <w:rFonts w:ascii="Garamond" w:hAnsi="Garamond"/>
                <w:lang w:val="en-US"/>
              </w:rPr>
              <w:t>me@kolstebro.dk</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7B74EB">
              <w:rPr>
                <w:rFonts w:ascii="Garamond" w:hAnsi="Garamond"/>
              </w:rPr>
              <w:t>96 11 70 44</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b/>
              </w:rPr>
              <w:t>Leveringsadresser:</w:t>
            </w:r>
          </w:p>
        </w:tc>
      </w:tr>
      <w:tr w:rsidR="00593FF8" w:rsidRPr="00756623" w:rsidTr="0043359F">
        <w:trPr>
          <w:trHeight w:val="5734"/>
        </w:trPr>
        <w:tc>
          <w:tcPr>
            <w:tcW w:w="9778" w:type="dxa"/>
          </w:tcPr>
          <w:p w:rsidR="007B74EB" w:rsidRPr="0043359F" w:rsidRDefault="007B74EB" w:rsidP="0043359F">
            <w:pPr>
              <w:overflowPunct w:val="0"/>
              <w:autoSpaceDE w:val="0"/>
              <w:autoSpaceDN w:val="0"/>
              <w:adjustRightInd w:val="0"/>
              <w:jc w:val="both"/>
              <w:textAlignment w:val="baseline"/>
              <w:rPr>
                <w:rFonts w:ascii="Garamond" w:hAnsi="Garamond"/>
              </w:rPr>
            </w:pPr>
            <w:r w:rsidRPr="0043359F">
              <w:rPr>
                <w:rFonts w:ascii="Garamond" w:hAnsi="Garamond"/>
              </w:rPr>
              <w:t>Beskriv hvilke adresser, der skal leveres på og hvilken funktion adressen indeholder:</w:t>
            </w:r>
          </w:p>
          <w:p w:rsidR="007B74EB" w:rsidRPr="0043359F" w:rsidRDefault="007B74EB" w:rsidP="0043359F">
            <w:pPr>
              <w:overflowPunct w:val="0"/>
              <w:autoSpaceDE w:val="0"/>
              <w:autoSpaceDN w:val="0"/>
              <w:adjustRightInd w:val="0"/>
              <w:jc w:val="both"/>
              <w:textAlignment w:val="baseline"/>
              <w:rPr>
                <w:rFonts w:ascii="Garamond" w:hAnsi="Garamond"/>
              </w:rPr>
            </w:pPr>
            <w:r w:rsidRPr="0043359F">
              <w:rPr>
                <w:rFonts w:ascii="Garamond" w:hAnsi="Garamond"/>
              </w:rPr>
              <w:t>Leveringsadresserne kan variere i løbet af aftaleperioden afhængigt af kommunens behov, men pt. har vi følgende afdelinger som får leveret sygeplejeartikler:</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Hjemmesygeplejen Holstebro, Sønderlandsgade 12, 7500 Holstebro --- Hjemmesygepleje</w:t>
            </w:r>
          </w:p>
          <w:p w:rsidR="007B74EB" w:rsidRPr="0043359F" w:rsidRDefault="007B74EB" w:rsidP="0043359F">
            <w:pPr>
              <w:numPr>
                <w:ilvl w:val="0"/>
                <w:numId w:val="43"/>
              </w:numPr>
              <w:tabs>
                <w:tab w:val="left" w:pos="6663"/>
              </w:tabs>
              <w:overflowPunct w:val="0"/>
              <w:autoSpaceDE w:val="0"/>
              <w:autoSpaceDN w:val="0"/>
              <w:adjustRightInd w:val="0"/>
              <w:contextualSpacing/>
              <w:jc w:val="both"/>
              <w:textAlignment w:val="baseline"/>
              <w:rPr>
                <w:rFonts w:ascii="Garamond" w:hAnsi="Garamond"/>
              </w:rPr>
            </w:pPr>
            <w:r w:rsidRPr="0043359F">
              <w:rPr>
                <w:rFonts w:ascii="Garamond" w:hAnsi="Garamond"/>
              </w:rPr>
              <w:t>Akut teamet Holstebro, Birkehøj 80, 7500 Holstebro --- Akut team</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 xml:space="preserve">Birkehøj, Birkehøj 80, 7500 Holstebro --- Plejecenter </w:t>
            </w:r>
            <w:r w:rsidR="0043359F" w:rsidRPr="0043359F">
              <w:rPr>
                <w:rFonts w:ascii="Garamond" w:hAnsi="Garamond"/>
              </w:rPr>
              <w:t>+ Akutplads</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 xml:space="preserve">Plejeboligerne </w:t>
            </w:r>
            <w:proofErr w:type="spellStart"/>
            <w:r w:rsidRPr="0043359F">
              <w:rPr>
                <w:rFonts w:ascii="Garamond" w:hAnsi="Garamond"/>
              </w:rPr>
              <w:t>Beringshaven</w:t>
            </w:r>
            <w:proofErr w:type="spellEnd"/>
            <w:r w:rsidRPr="0043359F">
              <w:rPr>
                <w:rFonts w:ascii="Garamond" w:hAnsi="Garamond"/>
              </w:rPr>
              <w:t xml:space="preserve">, </w:t>
            </w:r>
            <w:proofErr w:type="spellStart"/>
            <w:r w:rsidRPr="0043359F">
              <w:rPr>
                <w:rFonts w:ascii="Garamond" w:hAnsi="Garamond"/>
              </w:rPr>
              <w:t>Beringshaven</w:t>
            </w:r>
            <w:proofErr w:type="spellEnd"/>
            <w:r w:rsidRPr="0043359F">
              <w:rPr>
                <w:rFonts w:ascii="Garamond" w:hAnsi="Garamond"/>
              </w:rPr>
              <w:t xml:space="preserve"> 19, 7500 Holstebro --- Plejecenter</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Mellemtoft, Mellemtoft 17, 7500 Holstebro --- Plejecenter</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 xml:space="preserve">Distrikt </w:t>
            </w:r>
            <w:proofErr w:type="spellStart"/>
            <w:r w:rsidRPr="0043359F">
              <w:rPr>
                <w:rFonts w:ascii="Garamond" w:hAnsi="Garamond"/>
              </w:rPr>
              <w:t>Thorsvej</w:t>
            </w:r>
            <w:proofErr w:type="spellEnd"/>
            <w:r w:rsidRPr="0043359F">
              <w:rPr>
                <w:rFonts w:ascii="Garamond" w:hAnsi="Garamond"/>
              </w:rPr>
              <w:t xml:space="preserve">, </w:t>
            </w:r>
            <w:proofErr w:type="spellStart"/>
            <w:r w:rsidRPr="0043359F">
              <w:rPr>
                <w:rFonts w:ascii="Garamond" w:hAnsi="Garamond"/>
              </w:rPr>
              <w:t>Thorsvej</w:t>
            </w:r>
            <w:proofErr w:type="spellEnd"/>
            <w:r w:rsidRPr="0043359F">
              <w:rPr>
                <w:rFonts w:ascii="Garamond" w:hAnsi="Garamond"/>
              </w:rPr>
              <w:t xml:space="preserve"> 65 C, 7500 Holstebro --- Hjemmesygepleje</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 xml:space="preserve">Plejehjem </w:t>
            </w:r>
            <w:proofErr w:type="spellStart"/>
            <w:r w:rsidRPr="0043359F">
              <w:rPr>
                <w:rFonts w:ascii="Garamond" w:hAnsi="Garamond"/>
              </w:rPr>
              <w:t>Thorsvej</w:t>
            </w:r>
            <w:proofErr w:type="spellEnd"/>
            <w:r w:rsidRPr="0043359F">
              <w:rPr>
                <w:rFonts w:ascii="Garamond" w:hAnsi="Garamond"/>
              </w:rPr>
              <w:t xml:space="preserve">, </w:t>
            </w:r>
            <w:proofErr w:type="spellStart"/>
            <w:r w:rsidRPr="0043359F">
              <w:rPr>
                <w:rFonts w:ascii="Garamond" w:hAnsi="Garamond"/>
              </w:rPr>
              <w:t>Thorsvej</w:t>
            </w:r>
            <w:proofErr w:type="spellEnd"/>
            <w:r w:rsidRPr="0043359F">
              <w:rPr>
                <w:rFonts w:ascii="Garamond" w:hAnsi="Garamond"/>
              </w:rPr>
              <w:t xml:space="preserve"> 65, 7500 Holstebro --- Plejehjem</w:t>
            </w:r>
          </w:p>
          <w:p w:rsidR="007B74EB" w:rsidRPr="0043359F" w:rsidRDefault="007B74EB" w:rsidP="0043359F">
            <w:pPr>
              <w:numPr>
                <w:ilvl w:val="0"/>
                <w:numId w:val="43"/>
              </w:numPr>
              <w:tabs>
                <w:tab w:val="left" w:pos="6663"/>
              </w:tabs>
              <w:overflowPunct w:val="0"/>
              <w:autoSpaceDE w:val="0"/>
              <w:autoSpaceDN w:val="0"/>
              <w:adjustRightInd w:val="0"/>
              <w:contextualSpacing/>
              <w:jc w:val="both"/>
              <w:textAlignment w:val="baseline"/>
              <w:rPr>
                <w:rFonts w:ascii="Garamond" w:hAnsi="Garamond"/>
              </w:rPr>
            </w:pPr>
            <w:r w:rsidRPr="0043359F">
              <w:rPr>
                <w:rFonts w:ascii="Garamond" w:hAnsi="Garamond"/>
              </w:rPr>
              <w:t>Distrikt Parkvej, Parkvej 88, 7500 Holstebro --- Hjemmesygepleje</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Plejeboligerne Parkvænget, Parkvej 88, 7500 Holstebro --- Plejecenter</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Ulfborg Aktiv Center, Holmegade 35, 6990 Ulfborg --- Plejecenter + hjemmesygepleje</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Hjemmesygeplejen Vinderup, Grønningen 1, 7830 Vinderup --- Hjemmesygepleje</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Hjemmepleje Afd., Grønningen 19, 7830 Vinderup --- Hjemmesygepleje</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Bakkebo Plejehjem, Grønningen 19, 7830 Vinderup --- Plejecenter</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Vinderup plejehjem, Grønningen 44, 7830 Vinderup --- Plejecenter</w:t>
            </w:r>
          </w:p>
          <w:p w:rsidR="007B74EB" w:rsidRPr="0043359F" w:rsidRDefault="007B74EB" w:rsidP="0043359F">
            <w:pPr>
              <w:numPr>
                <w:ilvl w:val="0"/>
                <w:numId w:val="43"/>
              </w:numPr>
              <w:overflowPunct w:val="0"/>
              <w:autoSpaceDE w:val="0"/>
              <w:autoSpaceDN w:val="0"/>
              <w:adjustRightInd w:val="0"/>
              <w:contextualSpacing/>
              <w:jc w:val="both"/>
              <w:textAlignment w:val="baseline"/>
              <w:rPr>
                <w:rFonts w:ascii="Garamond" w:hAnsi="Garamond"/>
              </w:rPr>
            </w:pPr>
            <w:r w:rsidRPr="0043359F">
              <w:rPr>
                <w:rFonts w:ascii="Garamond" w:hAnsi="Garamond"/>
              </w:rPr>
              <w:t xml:space="preserve">Sevel Alderdomshjem, </w:t>
            </w:r>
            <w:proofErr w:type="spellStart"/>
            <w:r w:rsidRPr="0043359F">
              <w:rPr>
                <w:rFonts w:ascii="Garamond" w:hAnsi="Garamond"/>
              </w:rPr>
              <w:t>Hjerlhedevej</w:t>
            </w:r>
            <w:proofErr w:type="spellEnd"/>
            <w:r w:rsidRPr="0043359F">
              <w:rPr>
                <w:rFonts w:ascii="Garamond" w:hAnsi="Garamond"/>
              </w:rPr>
              <w:t xml:space="preserve"> 1, 7830 Vinderup --- Plejecenter</w:t>
            </w:r>
          </w:p>
          <w:p w:rsidR="00593FF8" w:rsidRPr="0043359F" w:rsidRDefault="00593FF8" w:rsidP="0043359F">
            <w:pPr>
              <w:rPr>
                <w:rFonts w:ascii="Garamond" w:hAnsi="Garamond"/>
              </w:rPr>
            </w:pPr>
          </w:p>
        </w:tc>
      </w:tr>
      <w:tr w:rsidR="00593FF8" w:rsidRPr="00C300CB" w:rsidTr="009F4865">
        <w:tc>
          <w:tcPr>
            <w:tcW w:w="9778" w:type="dxa"/>
          </w:tcPr>
          <w:p w:rsidR="0043359F" w:rsidRPr="0043359F" w:rsidRDefault="0043359F" w:rsidP="0043359F">
            <w:pPr>
              <w:overflowPunct w:val="0"/>
              <w:autoSpaceDE w:val="0"/>
              <w:autoSpaceDN w:val="0"/>
              <w:adjustRightInd w:val="0"/>
              <w:jc w:val="both"/>
              <w:textAlignment w:val="baseline"/>
              <w:rPr>
                <w:rFonts w:ascii="Garamond" w:hAnsi="Garamond"/>
              </w:rPr>
            </w:pPr>
            <w:r w:rsidRPr="0043359F">
              <w:rPr>
                <w:rFonts w:ascii="Garamond" w:hAnsi="Garamond"/>
              </w:rPr>
              <w:t>Angiv ligeledes, hvis levering ønskes indenfor bestemt tidsrum:</w:t>
            </w:r>
          </w:p>
          <w:p w:rsidR="00593FF8" w:rsidRPr="00C300CB" w:rsidRDefault="0043359F" w:rsidP="0043359F">
            <w:pPr>
              <w:overflowPunct w:val="0"/>
              <w:autoSpaceDE w:val="0"/>
              <w:autoSpaceDN w:val="0"/>
              <w:adjustRightInd w:val="0"/>
              <w:jc w:val="both"/>
              <w:textAlignment w:val="baseline"/>
              <w:rPr>
                <w:rFonts w:ascii="Garamond" w:hAnsi="Garamond"/>
              </w:rPr>
            </w:pPr>
            <w:r w:rsidRPr="0043359F">
              <w:rPr>
                <w:rFonts w:ascii="Garamond" w:hAnsi="Garamond"/>
              </w:rPr>
              <w:t>Aftales nærmere i forbindelse med implementering af aftalen.</w:t>
            </w:r>
          </w:p>
        </w:tc>
      </w:tr>
      <w:tr w:rsidR="00593FF8" w:rsidRPr="00C300CB" w:rsidTr="009F4865">
        <w:tc>
          <w:tcPr>
            <w:tcW w:w="9778" w:type="dxa"/>
          </w:tcPr>
          <w:p w:rsidR="00593FF8" w:rsidRPr="0043359F" w:rsidRDefault="00593FF8" w:rsidP="009F4865">
            <w:pPr>
              <w:overflowPunct w:val="0"/>
              <w:autoSpaceDE w:val="0"/>
              <w:autoSpaceDN w:val="0"/>
              <w:adjustRightInd w:val="0"/>
              <w:jc w:val="both"/>
              <w:textAlignment w:val="baseline"/>
              <w:rPr>
                <w:rFonts w:ascii="Garamond" w:hAnsi="Garamond"/>
              </w:rPr>
            </w:pPr>
          </w:p>
        </w:tc>
      </w:tr>
      <w:tr w:rsidR="00593FF8" w:rsidRPr="00C300CB" w:rsidTr="009F4865">
        <w:tc>
          <w:tcPr>
            <w:tcW w:w="9778" w:type="dxa"/>
          </w:tcPr>
          <w:p w:rsidR="00593FF8" w:rsidRPr="0043359F" w:rsidRDefault="00593FF8" w:rsidP="009F4865">
            <w:pPr>
              <w:overflowPunct w:val="0"/>
              <w:autoSpaceDE w:val="0"/>
              <w:autoSpaceDN w:val="0"/>
              <w:adjustRightInd w:val="0"/>
              <w:jc w:val="both"/>
              <w:textAlignment w:val="baseline"/>
              <w:rPr>
                <w:rFonts w:ascii="Garamond" w:hAnsi="Garamond"/>
              </w:rPr>
            </w:pPr>
            <w:r w:rsidRPr="0043359F">
              <w:rPr>
                <w:rFonts w:ascii="Garamond" w:hAnsi="Garamond"/>
              </w:rPr>
              <w:t>Bonusstrukturer:</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(Angiv evt. bonusstruktur, der kan have relevans for leverandør)</w:t>
            </w:r>
          </w:p>
        </w:tc>
      </w:tr>
      <w:tr w:rsidR="00593FF8" w:rsidRPr="00C300CB" w:rsidTr="009F4865">
        <w:tc>
          <w:tcPr>
            <w:tcW w:w="9778" w:type="dxa"/>
          </w:tcPr>
          <w:p w:rsidR="00593FF8" w:rsidRPr="0043359F" w:rsidRDefault="0043359F" w:rsidP="009F4865">
            <w:pPr>
              <w:overflowPunct w:val="0"/>
              <w:autoSpaceDE w:val="0"/>
              <w:autoSpaceDN w:val="0"/>
              <w:adjustRightInd w:val="0"/>
              <w:jc w:val="both"/>
              <w:textAlignment w:val="baseline"/>
              <w:rPr>
                <w:rFonts w:ascii="Garamond" w:hAnsi="Garamond"/>
              </w:rPr>
            </w:pPr>
            <w:r w:rsidRPr="0043359F">
              <w:rPr>
                <w:rFonts w:ascii="Garamond" w:hAnsi="Garamond"/>
              </w:rPr>
              <w:t>Ved aftaleindgåelse med Holstebro Kommune pålægges priserne 2 % som pr. 1. februar hvert år, udbetales til Indkøbskontoret. Bonus udbetales af den totale omsætning, der har været med Holstebro Kommune i det pågældende år, med den valgte leverandør.</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rPr>
            </w:pPr>
            <w:r w:rsidRPr="00C300CB">
              <w:rPr>
                <w:rFonts w:ascii="Garamond" w:hAnsi="Garamond"/>
                <w:b/>
              </w:rPr>
              <w:t xml:space="preserve">Ønske om at E-handle – angiv da hvilket system, der anvendes: </w:t>
            </w:r>
          </w:p>
        </w:tc>
      </w:tr>
      <w:tr w:rsidR="00593FF8" w:rsidRPr="00C300CB" w:rsidTr="009F4865">
        <w:tc>
          <w:tcPr>
            <w:tcW w:w="9778" w:type="dxa"/>
          </w:tcPr>
          <w:p w:rsidR="00593FF8" w:rsidRPr="00C300CB" w:rsidRDefault="0043359F" w:rsidP="009F4865">
            <w:pPr>
              <w:overflowPunct w:val="0"/>
              <w:autoSpaceDE w:val="0"/>
              <w:autoSpaceDN w:val="0"/>
              <w:adjustRightInd w:val="0"/>
              <w:jc w:val="both"/>
              <w:textAlignment w:val="baseline"/>
              <w:rPr>
                <w:rFonts w:ascii="Garamond" w:hAnsi="Garamond"/>
              </w:rPr>
            </w:pPr>
            <w:proofErr w:type="spellStart"/>
            <w:r>
              <w:t>TrueTrade</w:t>
            </w:r>
            <w:proofErr w:type="spellEnd"/>
            <w:r>
              <w:t>/</w:t>
            </w:r>
            <w:proofErr w:type="spellStart"/>
            <w:r>
              <w:t>TrueLink</w:t>
            </w:r>
            <w:proofErr w:type="spellEnd"/>
          </w:p>
        </w:tc>
      </w:tr>
      <w:tr w:rsidR="0043359F" w:rsidRPr="00C300CB" w:rsidTr="009F4865">
        <w:tc>
          <w:tcPr>
            <w:tcW w:w="9778" w:type="dxa"/>
          </w:tcPr>
          <w:p w:rsidR="0043359F" w:rsidRPr="00C300CB" w:rsidRDefault="0043359F" w:rsidP="009F4865">
            <w:pPr>
              <w:overflowPunct w:val="0"/>
              <w:autoSpaceDE w:val="0"/>
              <w:autoSpaceDN w:val="0"/>
              <w:adjustRightInd w:val="0"/>
              <w:jc w:val="both"/>
              <w:textAlignment w:val="baseline"/>
              <w:rPr>
                <w:rFonts w:ascii="Garamond" w:hAnsi="Garamond"/>
                <w:b/>
              </w:rPr>
            </w:pPr>
          </w:p>
        </w:tc>
      </w:tr>
      <w:tr w:rsidR="00593FF8" w:rsidRPr="00C300CB" w:rsidTr="009F4865">
        <w:tc>
          <w:tcPr>
            <w:tcW w:w="9778" w:type="dxa"/>
          </w:tcPr>
          <w:p w:rsidR="00593FF8" w:rsidRPr="00C300CB" w:rsidRDefault="00177E4D" w:rsidP="009F4865">
            <w:pPr>
              <w:overflowPunct w:val="0"/>
              <w:autoSpaceDE w:val="0"/>
              <w:autoSpaceDN w:val="0"/>
              <w:adjustRightInd w:val="0"/>
              <w:jc w:val="both"/>
              <w:textAlignment w:val="baseline"/>
              <w:rPr>
                <w:rFonts w:ascii="Garamond" w:hAnsi="Garamond"/>
                <w:b/>
              </w:rPr>
            </w:pPr>
            <w:r>
              <w:rPr>
                <w:rFonts w:ascii="Garamond" w:hAnsi="Garamond"/>
                <w:b/>
              </w:rPr>
              <w:t>E-handel</w:t>
            </w:r>
            <w:r w:rsidR="00593FF8" w:rsidRPr="00C300CB">
              <w:rPr>
                <w:rFonts w:ascii="Garamond" w:hAnsi="Garamond"/>
                <w:b/>
              </w:rPr>
              <w:t>sansvarlig:</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Navn: </w:t>
            </w:r>
            <w:r w:rsidR="0043359F">
              <w:rPr>
                <w:rFonts w:ascii="Garamond" w:hAnsi="Garamond"/>
              </w:rPr>
              <w:t>Dennis Karred Steffensen</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43359F">
              <w:rPr>
                <w:rFonts w:ascii="Garamond" w:hAnsi="Garamond"/>
                <w:lang w:val="en-US"/>
              </w:rPr>
              <w:t>dks@holstebro.dk</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43359F">
              <w:rPr>
                <w:rFonts w:ascii="Garamond" w:hAnsi="Garamond"/>
              </w:rPr>
              <w:t>+45 96 11 70 12</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rPr>
            </w:pPr>
            <w:r w:rsidRPr="00C300CB">
              <w:rPr>
                <w:rFonts w:ascii="Garamond" w:hAnsi="Garamond"/>
                <w:b/>
              </w:rPr>
              <w:lastRenderedPageBreak/>
              <w:t>Faglig ansvarlig:</w:t>
            </w:r>
          </w:p>
        </w:tc>
      </w:tr>
      <w:tr w:rsidR="00593FF8" w:rsidRPr="00C300CB" w:rsidTr="009F4865">
        <w:tc>
          <w:tcPr>
            <w:tcW w:w="9778" w:type="dxa"/>
          </w:tcPr>
          <w:p w:rsidR="00593FF8" w:rsidRPr="00C300CB" w:rsidRDefault="0043359F" w:rsidP="009F4865">
            <w:pPr>
              <w:overflowPunct w:val="0"/>
              <w:autoSpaceDE w:val="0"/>
              <w:autoSpaceDN w:val="0"/>
              <w:adjustRightInd w:val="0"/>
              <w:jc w:val="both"/>
              <w:textAlignment w:val="baseline"/>
              <w:rPr>
                <w:rFonts w:ascii="Garamond" w:hAnsi="Garamond"/>
              </w:rPr>
            </w:pPr>
            <w:r>
              <w:rPr>
                <w:rFonts w:ascii="Garamond" w:hAnsi="Garamond"/>
              </w:rPr>
              <w:t>Navn: Pernille Gamborg</w:t>
            </w:r>
          </w:p>
        </w:tc>
      </w:tr>
      <w:tr w:rsidR="00593FF8" w:rsidRPr="00BA321E"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43359F">
              <w:rPr>
                <w:rFonts w:ascii="Garamond" w:hAnsi="Garamond"/>
                <w:lang w:val="en-US"/>
              </w:rPr>
              <w:t>Pernille.gamborg@holstebro.dk</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43359F">
              <w:rPr>
                <w:rFonts w:ascii="Garamond" w:hAnsi="Garamond"/>
              </w:rPr>
              <w:t>96 11 48 65</w:t>
            </w:r>
          </w:p>
        </w:tc>
      </w:tr>
    </w:tbl>
    <w:p w:rsidR="00ED71DD" w:rsidRDefault="00ED71DD" w:rsidP="00ED71DD">
      <w:pPr>
        <w:rPr>
          <w:rFonts w:ascii="Garamond" w:hAnsi="Garamond"/>
          <w:sz w:val="24"/>
          <w:szCs w:val="24"/>
        </w:rPr>
      </w:pPr>
    </w:p>
    <w:p w:rsidR="00593FF8" w:rsidRDefault="00593FF8" w:rsidP="00ED71DD">
      <w:pPr>
        <w:rPr>
          <w:rFonts w:ascii="Garamond" w:hAnsi="Garamond"/>
          <w:sz w:val="24"/>
          <w:szCs w:val="24"/>
        </w:rPr>
      </w:pPr>
    </w:p>
    <w:p w:rsidR="00593FF8" w:rsidRDefault="00593FF8">
      <w:pPr>
        <w:rPr>
          <w:rFonts w:ascii="Garamond" w:hAnsi="Garamond"/>
          <w:sz w:val="24"/>
          <w:szCs w:val="24"/>
        </w:rPr>
      </w:pPr>
      <w:r>
        <w:rPr>
          <w:rFonts w:ascii="Garamond" w:hAnsi="Garamond"/>
          <w:sz w:val="24"/>
          <w:szCs w:val="24"/>
        </w:rPr>
        <w:br w:type="page"/>
      </w:r>
    </w:p>
    <w:tbl>
      <w:tblPr>
        <w:tblStyle w:val="Tabel-Gitter"/>
        <w:tblW w:w="0" w:type="auto"/>
        <w:tblLook w:val="04A0" w:firstRow="1" w:lastRow="0" w:firstColumn="1" w:lastColumn="0" w:noHBand="0" w:noVBand="1"/>
      </w:tblPr>
      <w:tblGrid>
        <w:gridCol w:w="9778"/>
      </w:tblGrid>
      <w:tr w:rsidR="00593FF8" w:rsidRPr="0009037B" w:rsidTr="009F4865">
        <w:tc>
          <w:tcPr>
            <w:tcW w:w="9778" w:type="dxa"/>
          </w:tcPr>
          <w:p w:rsidR="00593FF8" w:rsidRPr="0009037B" w:rsidRDefault="00593FF8" w:rsidP="009F4865">
            <w:pPr>
              <w:overflowPunct w:val="0"/>
              <w:autoSpaceDE w:val="0"/>
              <w:autoSpaceDN w:val="0"/>
              <w:adjustRightInd w:val="0"/>
              <w:jc w:val="both"/>
              <w:textAlignment w:val="baseline"/>
              <w:rPr>
                <w:rFonts w:ascii="Garamond" w:hAnsi="Garamond"/>
                <w:b/>
                <w:i/>
                <w:sz w:val="24"/>
                <w:szCs w:val="24"/>
              </w:rPr>
            </w:pPr>
            <w:r w:rsidRPr="0009037B">
              <w:rPr>
                <w:rFonts w:ascii="Garamond" w:hAnsi="Garamond"/>
                <w:b/>
                <w:i/>
                <w:sz w:val="24"/>
                <w:szCs w:val="24"/>
              </w:rPr>
              <w:lastRenderedPageBreak/>
              <w:t>Ikast-Brande Kommune</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r w:rsidRPr="00BA713D">
              <w:rPr>
                <w:rFonts w:ascii="Garamond" w:hAnsi="Garamond"/>
                <w:b/>
                <w:i/>
              </w:rPr>
              <w:t>Den aftaleansvarlige i kommunen:</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Navn:</w:t>
            </w:r>
            <w:r>
              <w:rPr>
                <w:rFonts w:ascii="Garamond" w:hAnsi="Garamond"/>
                <w:i/>
              </w:rPr>
              <w:t xml:space="preserve"> Mogens Toft</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Adresse:</w:t>
            </w:r>
            <w:r>
              <w:rPr>
                <w:rFonts w:ascii="Garamond" w:hAnsi="Garamond"/>
                <w:i/>
              </w:rPr>
              <w:t xml:space="preserve"> Rådhusstrædet 6, 7430 Ikast</w:t>
            </w:r>
          </w:p>
        </w:tc>
      </w:tr>
      <w:tr w:rsidR="00593FF8" w:rsidRPr="00BA321E" w:rsidTr="009F4865">
        <w:tc>
          <w:tcPr>
            <w:tcW w:w="9778" w:type="dxa"/>
          </w:tcPr>
          <w:p w:rsidR="00593FF8" w:rsidRPr="0009037B" w:rsidRDefault="00593FF8" w:rsidP="009F4865">
            <w:pPr>
              <w:overflowPunct w:val="0"/>
              <w:autoSpaceDE w:val="0"/>
              <w:autoSpaceDN w:val="0"/>
              <w:adjustRightInd w:val="0"/>
              <w:jc w:val="both"/>
              <w:textAlignment w:val="baseline"/>
              <w:rPr>
                <w:rFonts w:ascii="Garamond" w:hAnsi="Garamond"/>
                <w:i/>
                <w:lang w:val="en-US"/>
              </w:rPr>
            </w:pPr>
            <w:r w:rsidRPr="0009037B">
              <w:rPr>
                <w:rFonts w:ascii="Garamond" w:hAnsi="Garamond"/>
                <w:i/>
                <w:lang w:val="en-US"/>
              </w:rPr>
              <w:t xml:space="preserve">Mail: </w:t>
            </w:r>
            <w:hyperlink r:id="rId27" w:history="1">
              <w:r w:rsidRPr="0009037B">
                <w:rPr>
                  <w:rStyle w:val="Hyperlink"/>
                  <w:lang w:val="en-US"/>
                </w:rPr>
                <w:t>motof@ikast-brande.dk</w:t>
              </w:r>
            </w:hyperlink>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Telefonnummer:</w:t>
            </w:r>
            <w:r>
              <w:rPr>
                <w:rFonts w:ascii="Garamond" w:hAnsi="Garamond"/>
                <w:i/>
              </w:rPr>
              <w:t xml:space="preserve"> 99 60 40 80</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Pr>
                <w:rFonts w:ascii="Garamond" w:hAnsi="Garamond"/>
                <w:b/>
                <w:i/>
              </w:rPr>
              <w:t>Leveringsadresser:</w:t>
            </w:r>
          </w:p>
        </w:tc>
      </w:tr>
      <w:tr w:rsidR="00593FF8" w:rsidRPr="00BA713D" w:rsidTr="009F4865">
        <w:tc>
          <w:tcPr>
            <w:tcW w:w="9778" w:type="dxa"/>
          </w:tcPr>
          <w:p w:rsidR="00593FF8" w:rsidRDefault="00593FF8" w:rsidP="009F4865">
            <w:pPr>
              <w:overflowPunct w:val="0"/>
              <w:autoSpaceDE w:val="0"/>
              <w:autoSpaceDN w:val="0"/>
              <w:adjustRightInd w:val="0"/>
              <w:jc w:val="both"/>
              <w:textAlignment w:val="baseline"/>
              <w:rPr>
                <w:rFonts w:ascii="Garamond" w:hAnsi="Garamond"/>
                <w:i/>
              </w:rPr>
            </w:pPr>
            <w:r>
              <w:rPr>
                <w:rFonts w:ascii="Garamond" w:hAnsi="Garamond"/>
                <w:i/>
              </w:rPr>
              <w:t xml:space="preserve">Beskriv hvilke adresser, der skal leveres på og hvilken funktion adressen indeholder: </w:t>
            </w:r>
          </w:p>
          <w:p w:rsidR="00593FF8" w:rsidRDefault="00593FF8" w:rsidP="009F4865">
            <w:pPr>
              <w:overflowPunct w:val="0"/>
              <w:autoSpaceDE w:val="0"/>
              <w:autoSpaceDN w:val="0"/>
              <w:adjustRightInd w:val="0"/>
              <w:jc w:val="both"/>
              <w:textAlignment w:val="baseline"/>
              <w:rPr>
                <w:rFonts w:ascii="Garamond" w:hAnsi="Garamond"/>
                <w:i/>
              </w:rPr>
            </w:pPr>
          </w:p>
          <w:p w:rsidR="00593FF8" w:rsidRPr="00C52891" w:rsidRDefault="00593FF8" w:rsidP="009F4865">
            <w:pPr>
              <w:overflowPunct w:val="0"/>
              <w:autoSpaceDE w:val="0"/>
              <w:autoSpaceDN w:val="0"/>
              <w:adjustRightInd w:val="0"/>
              <w:jc w:val="both"/>
              <w:textAlignment w:val="baseline"/>
              <w:rPr>
                <w:rFonts w:ascii="Garamond" w:hAnsi="Garamond"/>
                <w:b/>
                <w:i/>
              </w:rPr>
            </w:pPr>
            <w:r w:rsidRPr="00C52891">
              <w:rPr>
                <w:rFonts w:ascii="Garamond" w:hAnsi="Garamond"/>
                <w:b/>
                <w:i/>
              </w:rPr>
              <w:t xml:space="preserve">De primære leveringsadresser er følgende </w:t>
            </w:r>
            <w:r>
              <w:rPr>
                <w:rFonts w:ascii="Garamond" w:hAnsi="Garamond"/>
                <w:b/>
                <w:i/>
              </w:rPr>
              <w:t>sygepleje</w:t>
            </w:r>
            <w:r w:rsidRPr="00C52891">
              <w:rPr>
                <w:rFonts w:ascii="Garamond" w:hAnsi="Garamond"/>
                <w:b/>
                <w:i/>
              </w:rPr>
              <w:t xml:space="preserve">depoter: </w:t>
            </w:r>
          </w:p>
          <w:p w:rsidR="00593FF8" w:rsidRPr="00C52891" w:rsidRDefault="00593FF8" w:rsidP="009F4865">
            <w:pPr>
              <w:pStyle w:val="Listeafsnit"/>
              <w:numPr>
                <w:ilvl w:val="0"/>
                <w:numId w:val="37"/>
              </w:numPr>
              <w:overflowPunct w:val="0"/>
              <w:autoSpaceDE w:val="0"/>
              <w:autoSpaceDN w:val="0"/>
              <w:adjustRightInd w:val="0"/>
              <w:jc w:val="both"/>
              <w:textAlignment w:val="baseline"/>
              <w:rPr>
                <w:rFonts w:ascii="Garamond" w:hAnsi="Garamond"/>
                <w:i/>
              </w:rPr>
            </w:pPr>
            <w:r w:rsidRPr="00C52891">
              <w:rPr>
                <w:rFonts w:ascii="Garamond" w:hAnsi="Garamond"/>
                <w:i/>
              </w:rPr>
              <w:t>Østervang, Storegade 2, 8765 Klovborg</w:t>
            </w:r>
          </w:p>
          <w:p w:rsidR="00593FF8" w:rsidRPr="00C52891" w:rsidRDefault="00593FF8" w:rsidP="009F4865">
            <w:pPr>
              <w:pStyle w:val="Listeafsnit"/>
              <w:numPr>
                <w:ilvl w:val="0"/>
                <w:numId w:val="37"/>
              </w:numPr>
              <w:overflowPunct w:val="0"/>
              <w:autoSpaceDE w:val="0"/>
              <w:autoSpaceDN w:val="0"/>
              <w:adjustRightInd w:val="0"/>
              <w:jc w:val="both"/>
              <w:textAlignment w:val="baseline"/>
              <w:rPr>
                <w:rFonts w:ascii="Garamond" w:hAnsi="Garamond"/>
                <w:i/>
              </w:rPr>
            </w:pPr>
            <w:r w:rsidRPr="00C52891">
              <w:rPr>
                <w:rFonts w:ascii="Garamond" w:hAnsi="Garamond"/>
                <w:i/>
              </w:rPr>
              <w:t>Solbakken, Smedevænget 12-14, 7361 Ejstrupholm</w:t>
            </w:r>
          </w:p>
          <w:p w:rsidR="00593FF8" w:rsidRPr="00C52891" w:rsidRDefault="00593FF8" w:rsidP="009F4865">
            <w:pPr>
              <w:pStyle w:val="Listeafsnit"/>
              <w:numPr>
                <w:ilvl w:val="0"/>
                <w:numId w:val="37"/>
              </w:numPr>
              <w:overflowPunct w:val="0"/>
              <w:autoSpaceDE w:val="0"/>
              <w:autoSpaceDN w:val="0"/>
              <w:adjustRightInd w:val="0"/>
              <w:jc w:val="both"/>
              <w:textAlignment w:val="baseline"/>
              <w:rPr>
                <w:rFonts w:ascii="Garamond" w:hAnsi="Garamond"/>
                <w:i/>
              </w:rPr>
            </w:pPr>
            <w:r w:rsidRPr="00C52891">
              <w:rPr>
                <w:rFonts w:ascii="Garamond" w:hAnsi="Garamond"/>
                <w:i/>
              </w:rPr>
              <w:t>Bavnehøj 19, 8766 Nørre Snede</w:t>
            </w:r>
          </w:p>
          <w:p w:rsidR="00593FF8" w:rsidRPr="00C52891" w:rsidRDefault="00593FF8" w:rsidP="009F4865">
            <w:pPr>
              <w:pStyle w:val="Listeafsnit"/>
              <w:numPr>
                <w:ilvl w:val="0"/>
                <w:numId w:val="37"/>
              </w:numPr>
              <w:overflowPunct w:val="0"/>
              <w:autoSpaceDE w:val="0"/>
              <w:autoSpaceDN w:val="0"/>
              <w:adjustRightInd w:val="0"/>
              <w:jc w:val="both"/>
              <w:textAlignment w:val="baseline"/>
              <w:rPr>
                <w:rFonts w:ascii="Garamond" w:hAnsi="Garamond"/>
                <w:i/>
              </w:rPr>
            </w:pPr>
            <w:r w:rsidRPr="00C52891">
              <w:rPr>
                <w:rFonts w:ascii="Garamond" w:hAnsi="Garamond"/>
                <w:i/>
              </w:rPr>
              <w:t>Engparken, Vejlevej 1-5, 7330 Brande</w:t>
            </w:r>
          </w:p>
          <w:p w:rsidR="00593FF8" w:rsidRPr="00C52891" w:rsidRDefault="00593FF8" w:rsidP="009F4865">
            <w:pPr>
              <w:pStyle w:val="Listeafsnit"/>
              <w:numPr>
                <w:ilvl w:val="0"/>
                <w:numId w:val="37"/>
              </w:numPr>
              <w:overflowPunct w:val="0"/>
              <w:autoSpaceDE w:val="0"/>
              <w:autoSpaceDN w:val="0"/>
              <w:adjustRightInd w:val="0"/>
              <w:jc w:val="both"/>
              <w:textAlignment w:val="baseline"/>
              <w:rPr>
                <w:rFonts w:ascii="Garamond" w:hAnsi="Garamond"/>
                <w:i/>
              </w:rPr>
            </w:pPr>
            <w:r w:rsidRPr="00C52891">
              <w:rPr>
                <w:rFonts w:ascii="Garamond" w:hAnsi="Garamond"/>
                <w:i/>
              </w:rPr>
              <w:t>Brandlundparken 1, 7330 Brande</w:t>
            </w:r>
          </w:p>
          <w:p w:rsidR="00593FF8" w:rsidRPr="00C52891" w:rsidRDefault="00593FF8" w:rsidP="009F4865">
            <w:pPr>
              <w:pStyle w:val="Listeafsnit"/>
              <w:numPr>
                <w:ilvl w:val="0"/>
                <w:numId w:val="37"/>
              </w:numPr>
              <w:overflowPunct w:val="0"/>
              <w:autoSpaceDE w:val="0"/>
              <w:autoSpaceDN w:val="0"/>
              <w:adjustRightInd w:val="0"/>
              <w:jc w:val="both"/>
              <w:textAlignment w:val="baseline"/>
              <w:rPr>
                <w:rFonts w:ascii="Garamond" w:hAnsi="Garamond"/>
                <w:i/>
              </w:rPr>
            </w:pPr>
            <w:proofErr w:type="spellStart"/>
            <w:r w:rsidRPr="00C52891">
              <w:rPr>
                <w:rFonts w:ascii="Garamond" w:hAnsi="Garamond"/>
                <w:i/>
              </w:rPr>
              <w:t>Frisenborgparken</w:t>
            </w:r>
            <w:proofErr w:type="spellEnd"/>
            <w:r w:rsidRPr="00C52891">
              <w:rPr>
                <w:rFonts w:ascii="Garamond" w:hAnsi="Garamond"/>
                <w:i/>
              </w:rPr>
              <w:t xml:space="preserve"> 26, 7430 Ikast</w:t>
            </w:r>
          </w:p>
          <w:p w:rsidR="00593FF8" w:rsidRPr="00C52891" w:rsidRDefault="00593FF8" w:rsidP="009F4865">
            <w:pPr>
              <w:pStyle w:val="Listeafsnit"/>
              <w:numPr>
                <w:ilvl w:val="0"/>
                <w:numId w:val="37"/>
              </w:numPr>
              <w:overflowPunct w:val="0"/>
              <w:autoSpaceDE w:val="0"/>
              <w:autoSpaceDN w:val="0"/>
              <w:adjustRightInd w:val="0"/>
              <w:jc w:val="both"/>
              <w:textAlignment w:val="baseline"/>
              <w:rPr>
                <w:rFonts w:ascii="Garamond" w:hAnsi="Garamond"/>
                <w:i/>
              </w:rPr>
            </w:pPr>
            <w:r w:rsidRPr="00C52891">
              <w:rPr>
                <w:rFonts w:ascii="Garamond" w:hAnsi="Garamond"/>
                <w:i/>
              </w:rPr>
              <w:t>Dybdalsparken, Dybdalsvej 1, 7442 Engesvang</w:t>
            </w:r>
          </w:p>
          <w:p w:rsidR="00593FF8" w:rsidRPr="00C52891" w:rsidRDefault="00593FF8" w:rsidP="009F4865">
            <w:pPr>
              <w:pStyle w:val="Listeafsnit"/>
              <w:numPr>
                <w:ilvl w:val="0"/>
                <w:numId w:val="37"/>
              </w:numPr>
              <w:overflowPunct w:val="0"/>
              <w:autoSpaceDE w:val="0"/>
              <w:autoSpaceDN w:val="0"/>
              <w:adjustRightInd w:val="0"/>
              <w:jc w:val="both"/>
              <w:textAlignment w:val="baseline"/>
              <w:rPr>
                <w:rFonts w:ascii="Garamond" w:hAnsi="Garamond"/>
                <w:i/>
              </w:rPr>
            </w:pPr>
            <w:r w:rsidRPr="00C52891">
              <w:rPr>
                <w:rFonts w:ascii="Garamond" w:hAnsi="Garamond"/>
                <w:i/>
              </w:rPr>
              <w:t>Rolighedsparken, Rolighedsvej 1, 7430 Ikast,</w:t>
            </w:r>
          </w:p>
          <w:p w:rsidR="00593FF8" w:rsidRDefault="00593FF8" w:rsidP="009F4865">
            <w:pPr>
              <w:overflowPunct w:val="0"/>
              <w:autoSpaceDE w:val="0"/>
              <w:autoSpaceDN w:val="0"/>
              <w:adjustRightInd w:val="0"/>
              <w:jc w:val="both"/>
              <w:textAlignment w:val="baseline"/>
              <w:rPr>
                <w:rFonts w:ascii="Garamond" w:hAnsi="Garamond"/>
              </w:rPr>
            </w:pPr>
          </w:p>
          <w:p w:rsidR="00593FF8" w:rsidRPr="00975F0C" w:rsidRDefault="00593FF8" w:rsidP="009F4865">
            <w:pPr>
              <w:overflowPunct w:val="0"/>
              <w:autoSpaceDE w:val="0"/>
              <w:autoSpaceDN w:val="0"/>
              <w:adjustRightInd w:val="0"/>
              <w:jc w:val="both"/>
              <w:textAlignment w:val="baseline"/>
              <w:rPr>
                <w:rFonts w:ascii="Garamond" w:hAnsi="Garamond"/>
                <w:b/>
                <w:i/>
              </w:rPr>
            </w:pPr>
            <w:r>
              <w:rPr>
                <w:rFonts w:ascii="Garamond" w:hAnsi="Garamond"/>
                <w:b/>
                <w:i/>
              </w:rPr>
              <w:t>Der kan endvidere (i mindre omfang) forventes leverancer til Ikast-brande Kommunes øvrige institutioner:</w:t>
            </w:r>
          </w:p>
          <w:p w:rsidR="00593FF8" w:rsidRPr="00975F0C" w:rsidRDefault="00593FF8" w:rsidP="009F4865">
            <w:pPr>
              <w:overflowPunct w:val="0"/>
              <w:autoSpaceDE w:val="0"/>
              <w:autoSpaceDN w:val="0"/>
              <w:adjustRightInd w:val="0"/>
              <w:jc w:val="both"/>
              <w:textAlignment w:val="baseline"/>
              <w:rPr>
                <w:rFonts w:ascii="Garamond" w:hAnsi="Garamond"/>
              </w:rPr>
            </w:pPr>
            <w:r w:rsidRPr="00C43DCB">
              <w:rPr>
                <w:rFonts w:ascii="Garamond" w:hAnsi="Garamond"/>
                <w:i/>
              </w:rPr>
              <w:t xml:space="preserve">Der er </w:t>
            </w:r>
            <w:r>
              <w:rPr>
                <w:rFonts w:ascii="Garamond" w:hAnsi="Garamond"/>
                <w:i/>
              </w:rPr>
              <w:t xml:space="preserve">i Ikast-Brande Kommune </w:t>
            </w:r>
            <w:r w:rsidRPr="00C43DCB">
              <w:rPr>
                <w:rFonts w:ascii="Garamond" w:hAnsi="Garamond"/>
                <w:i/>
              </w:rPr>
              <w:t>ca. 90 institutioner, herunder skoler/ungdomsskoler, daginstitutioner/</w:t>
            </w:r>
            <w:proofErr w:type="spellStart"/>
            <w:r w:rsidRPr="00C43DCB">
              <w:rPr>
                <w:rFonts w:ascii="Garamond" w:hAnsi="Garamond"/>
                <w:i/>
              </w:rPr>
              <w:t>SFO'er</w:t>
            </w:r>
            <w:proofErr w:type="spellEnd"/>
            <w:r w:rsidRPr="00C43DCB">
              <w:rPr>
                <w:rFonts w:ascii="Garamond" w:hAnsi="Garamond"/>
                <w:i/>
              </w:rPr>
              <w:t xml:space="preserve"> samt plejehjem/aktivitetscentre foruden rådhusets afdelinger. </w:t>
            </w:r>
            <w:r>
              <w:rPr>
                <w:rFonts w:ascii="Garamond" w:hAnsi="Garamond"/>
                <w:i/>
              </w:rPr>
              <w:t xml:space="preserve">Dette kan variere i antal. </w:t>
            </w:r>
            <w:r w:rsidRPr="00C43DCB">
              <w:rPr>
                <w:rFonts w:ascii="Garamond" w:hAnsi="Garamond"/>
                <w:i/>
              </w:rPr>
              <w:t>En samlet oversigt over kommunens institutioner, afdelinger m.fl. med relevante EAN-</w:t>
            </w:r>
            <w:proofErr w:type="spellStart"/>
            <w:r w:rsidRPr="00C43DCB">
              <w:rPr>
                <w:rFonts w:ascii="Garamond" w:hAnsi="Garamond"/>
                <w:i/>
              </w:rPr>
              <w:t>lokationsnumre</w:t>
            </w:r>
            <w:proofErr w:type="spellEnd"/>
            <w:r w:rsidRPr="00C43DCB">
              <w:rPr>
                <w:rFonts w:ascii="Garamond" w:hAnsi="Garamond"/>
                <w:i/>
              </w:rPr>
              <w:t xml:space="preserve"> fremgår af Ikast-Brande Kommunes hjemmeside, www.ikast-brande.dk.</w:t>
            </w:r>
          </w:p>
          <w:p w:rsidR="00593FF8" w:rsidRPr="00BA713D" w:rsidRDefault="00593FF8" w:rsidP="009F4865">
            <w:pPr>
              <w:overflowPunct w:val="0"/>
              <w:autoSpaceDE w:val="0"/>
              <w:autoSpaceDN w:val="0"/>
              <w:adjustRightInd w:val="0"/>
              <w:jc w:val="both"/>
              <w:textAlignment w:val="baseline"/>
              <w:rPr>
                <w:rFonts w:ascii="Garamond" w:hAnsi="Garamond"/>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Pr>
                <w:rFonts w:ascii="Garamond" w:hAnsi="Garamond"/>
                <w:i/>
              </w:rPr>
              <w:t>Angiv ligeledes, hvis levering ønskes indenfor bestemt tidsrum: Ingen konkrete ønsker</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r w:rsidRPr="00BA713D">
              <w:rPr>
                <w:rFonts w:ascii="Garamond" w:hAnsi="Garamond"/>
                <w:b/>
                <w:i/>
              </w:rPr>
              <w:t>Bonusstrukturer:</w:t>
            </w:r>
            <w:r>
              <w:rPr>
                <w:rFonts w:ascii="Garamond" w:hAnsi="Garamond"/>
                <w:b/>
                <w:i/>
              </w:rPr>
              <w:t xml:space="preserve"> </w:t>
            </w:r>
            <w:r>
              <w:rPr>
                <w:rFonts w:ascii="Garamond" w:hAnsi="Garamond"/>
                <w:i/>
              </w:rPr>
              <w:t>Ikast-Brande Kommune anvender ikke bonusstruktur</w:t>
            </w:r>
          </w:p>
        </w:tc>
      </w:tr>
      <w:tr w:rsidR="00593FF8" w:rsidRPr="00CD52B0" w:rsidTr="009F4865">
        <w:tc>
          <w:tcPr>
            <w:tcW w:w="9778" w:type="dxa"/>
          </w:tcPr>
          <w:p w:rsidR="00593FF8" w:rsidRPr="00CD52B0" w:rsidRDefault="00593FF8" w:rsidP="009F4865">
            <w:pPr>
              <w:overflowPunct w:val="0"/>
              <w:autoSpaceDE w:val="0"/>
              <w:autoSpaceDN w:val="0"/>
              <w:adjustRightInd w:val="0"/>
              <w:jc w:val="both"/>
              <w:textAlignment w:val="baseline"/>
              <w:rPr>
                <w:rFonts w:ascii="Garamond" w:hAnsi="Garamond"/>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r>
              <w:rPr>
                <w:rFonts w:ascii="Garamond" w:hAnsi="Garamond"/>
                <w:b/>
                <w:i/>
              </w:rPr>
              <w:t xml:space="preserve">Ønske om at E-handle – angiv da hvilket system, der anvendes: </w:t>
            </w:r>
            <w:proofErr w:type="spellStart"/>
            <w:r w:rsidRPr="0009037B">
              <w:rPr>
                <w:rFonts w:ascii="Garamond" w:hAnsi="Garamond"/>
                <w:i/>
              </w:rPr>
              <w:t>TrueTrade</w:t>
            </w:r>
            <w:proofErr w:type="spellEnd"/>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p>
        </w:tc>
      </w:tr>
      <w:tr w:rsidR="00593FF8" w:rsidRPr="00BA713D" w:rsidTr="009F4865">
        <w:tc>
          <w:tcPr>
            <w:tcW w:w="9778" w:type="dxa"/>
          </w:tcPr>
          <w:p w:rsidR="00593FF8" w:rsidRPr="00BA713D" w:rsidRDefault="00177E4D" w:rsidP="009F4865">
            <w:pPr>
              <w:overflowPunct w:val="0"/>
              <w:autoSpaceDE w:val="0"/>
              <w:autoSpaceDN w:val="0"/>
              <w:adjustRightInd w:val="0"/>
              <w:jc w:val="both"/>
              <w:textAlignment w:val="baseline"/>
              <w:rPr>
                <w:rFonts w:ascii="Garamond" w:hAnsi="Garamond"/>
                <w:b/>
                <w:i/>
              </w:rPr>
            </w:pPr>
            <w:r>
              <w:rPr>
                <w:rFonts w:ascii="Garamond" w:hAnsi="Garamond"/>
                <w:b/>
                <w:i/>
              </w:rPr>
              <w:t>E-handel</w:t>
            </w:r>
            <w:r w:rsidR="00593FF8" w:rsidRPr="00BA713D">
              <w:rPr>
                <w:rFonts w:ascii="Garamond" w:hAnsi="Garamond"/>
                <w:b/>
                <w:i/>
              </w:rPr>
              <w:t>sansvarlig:</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Navn:</w:t>
            </w:r>
            <w:r>
              <w:rPr>
                <w:rFonts w:ascii="Garamond" w:hAnsi="Garamond"/>
                <w:i/>
              </w:rPr>
              <w:t xml:space="preserve"> Mogens Toft</w:t>
            </w:r>
          </w:p>
        </w:tc>
      </w:tr>
      <w:tr w:rsidR="00593FF8" w:rsidRPr="00BA321E" w:rsidTr="009F4865">
        <w:tc>
          <w:tcPr>
            <w:tcW w:w="9778" w:type="dxa"/>
          </w:tcPr>
          <w:p w:rsidR="00593FF8" w:rsidRPr="0009037B" w:rsidRDefault="00593FF8" w:rsidP="009F4865">
            <w:pPr>
              <w:overflowPunct w:val="0"/>
              <w:autoSpaceDE w:val="0"/>
              <w:autoSpaceDN w:val="0"/>
              <w:adjustRightInd w:val="0"/>
              <w:jc w:val="both"/>
              <w:textAlignment w:val="baseline"/>
              <w:rPr>
                <w:rFonts w:ascii="Garamond" w:hAnsi="Garamond"/>
                <w:i/>
                <w:lang w:val="en-US"/>
              </w:rPr>
            </w:pPr>
            <w:r w:rsidRPr="0009037B">
              <w:rPr>
                <w:rFonts w:ascii="Garamond" w:hAnsi="Garamond"/>
                <w:i/>
                <w:lang w:val="en-US"/>
              </w:rPr>
              <w:t xml:space="preserve">Mail: </w:t>
            </w:r>
            <w:hyperlink r:id="rId28" w:history="1">
              <w:r w:rsidRPr="0009037B">
                <w:rPr>
                  <w:rStyle w:val="Hyperlink"/>
                  <w:lang w:val="en-US"/>
                </w:rPr>
                <w:t>motof@ikast-brande.dk</w:t>
              </w:r>
            </w:hyperlink>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Telefonnummer:</w:t>
            </w:r>
            <w:r>
              <w:rPr>
                <w:rFonts w:ascii="Garamond" w:hAnsi="Garamond"/>
                <w:i/>
              </w:rPr>
              <w:t xml:space="preserve"> 99 60 40 80 </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b/>
                <w:i/>
              </w:rPr>
            </w:pPr>
            <w:r w:rsidRPr="00BA713D">
              <w:rPr>
                <w:rFonts w:ascii="Garamond" w:hAnsi="Garamond"/>
                <w:b/>
                <w:i/>
              </w:rPr>
              <w:t>Faglig ansvarlig:</w:t>
            </w:r>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Navn:</w:t>
            </w:r>
            <w:r>
              <w:rPr>
                <w:rFonts w:ascii="Garamond" w:hAnsi="Garamond"/>
                <w:i/>
              </w:rPr>
              <w:t xml:space="preserve"> Mogens Toft</w:t>
            </w:r>
          </w:p>
        </w:tc>
      </w:tr>
      <w:tr w:rsidR="00593FF8" w:rsidRPr="00BA321E" w:rsidTr="009F4865">
        <w:tc>
          <w:tcPr>
            <w:tcW w:w="9778" w:type="dxa"/>
          </w:tcPr>
          <w:p w:rsidR="00593FF8" w:rsidRPr="0009037B" w:rsidRDefault="00593FF8" w:rsidP="009F4865">
            <w:pPr>
              <w:overflowPunct w:val="0"/>
              <w:autoSpaceDE w:val="0"/>
              <w:autoSpaceDN w:val="0"/>
              <w:adjustRightInd w:val="0"/>
              <w:jc w:val="both"/>
              <w:textAlignment w:val="baseline"/>
              <w:rPr>
                <w:rFonts w:ascii="Garamond" w:hAnsi="Garamond"/>
                <w:i/>
                <w:lang w:val="en-US"/>
              </w:rPr>
            </w:pPr>
            <w:r w:rsidRPr="0009037B">
              <w:rPr>
                <w:rFonts w:ascii="Garamond" w:hAnsi="Garamond"/>
                <w:i/>
                <w:lang w:val="en-US"/>
              </w:rPr>
              <w:t xml:space="preserve">Mail: </w:t>
            </w:r>
            <w:hyperlink r:id="rId29" w:history="1">
              <w:r w:rsidRPr="0009037B">
                <w:rPr>
                  <w:rStyle w:val="Hyperlink"/>
                  <w:lang w:val="en-US"/>
                </w:rPr>
                <w:t>motof@ikast-brande.dk</w:t>
              </w:r>
            </w:hyperlink>
          </w:p>
        </w:tc>
      </w:tr>
      <w:tr w:rsidR="00593FF8" w:rsidRPr="00BA713D" w:rsidTr="009F4865">
        <w:tc>
          <w:tcPr>
            <w:tcW w:w="9778" w:type="dxa"/>
          </w:tcPr>
          <w:p w:rsidR="00593FF8" w:rsidRPr="00BA713D" w:rsidRDefault="00593FF8" w:rsidP="009F4865">
            <w:pPr>
              <w:overflowPunct w:val="0"/>
              <w:autoSpaceDE w:val="0"/>
              <w:autoSpaceDN w:val="0"/>
              <w:adjustRightInd w:val="0"/>
              <w:jc w:val="both"/>
              <w:textAlignment w:val="baseline"/>
              <w:rPr>
                <w:rFonts w:ascii="Garamond" w:hAnsi="Garamond"/>
                <w:i/>
              </w:rPr>
            </w:pPr>
            <w:r w:rsidRPr="00BA713D">
              <w:rPr>
                <w:rFonts w:ascii="Garamond" w:hAnsi="Garamond"/>
                <w:i/>
              </w:rPr>
              <w:t>Telefonnummer:</w:t>
            </w:r>
            <w:r>
              <w:rPr>
                <w:rFonts w:ascii="Garamond" w:hAnsi="Garamond"/>
                <w:i/>
              </w:rPr>
              <w:t xml:space="preserve"> 99 60 40 80</w:t>
            </w:r>
          </w:p>
        </w:tc>
      </w:tr>
    </w:tbl>
    <w:p w:rsidR="00593FF8" w:rsidRDefault="00593FF8" w:rsidP="00ED71DD">
      <w:pPr>
        <w:rPr>
          <w:rFonts w:ascii="Garamond" w:hAnsi="Garamond"/>
          <w:sz w:val="24"/>
          <w:szCs w:val="24"/>
        </w:rPr>
      </w:pPr>
    </w:p>
    <w:p w:rsidR="00593FF8" w:rsidRDefault="00593FF8">
      <w:pPr>
        <w:rPr>
          <w:rFonts w:ascii="Garamond" w:hAnsi="Garamond"/>
          <w:sz w:val="24"/>
          <w:szCs w:val="24"/>
        </w:rPr>
      </w:pPr>
      <w:r>
        <w:rPr>
          <w:rFonts w:ascii="Garamond" w:hAnsi="Garamond"/>
          <w:sz w:val="24"/>
          <w:szCs w:val="24"/>
        </w:rPr>
        <w:br w:type="page"/>
      </w:r>
    </w:p>
    <w:p w:rsidR="00593FF8" w:rsidRDefault="00593FF8" w:rsidP="00ED71DD">
      <w:pPr>
        <w:rPr>
          <w:rFonts w:ascii="Garamond" w:hAnsi="Garamond"/>
          <w:sz w:val="24"/>
          <w:szCs w:val="24"/>
        </w:rPr>
      </w:pPr>
    </w:p>
    <w:tbl>
      <w:tblPr>
        <w:tblStyle w:val="Tabel-Gitter"/>
        <w:tblW w:w="0" w:type="auto"/>
        <w:tblLook w:val="04A0" w:firstRow="1" w:lastRow="0" w:firstColumn="1" w:lastColumn="0" w:noHBand="0" w:noVBand="1"/>
      </w:tblPr>
      <w:tblGrid>
        <w:gridCol w:w="9778"/>
      </w:tblGrid>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sz w:val="24"/>
                <w:szCs w:val="24"/>
              </w:rPr>
            </w:pPr>
            <w:r>
              <w:rPr>
                <w:rFonts w:ascii="Garamond" w:hAnsi="Garamond"/>
                <w:b/>
                <w:sz w:val="24"/>
                <w:szCs w:val="24"/>
              </w:rPr>
              <w:t xml:space="preserve">Kolding </w:t>
            </w:r>
            <w:r w:rsidRPr="00C300CB">
              <w:rPr>
                <w:rFonts w:ascii="Garamond" w:hAnsi="Garamond"/>
                <w:b/>
                <w:sz w:val="24"/>
                <w:szCs w:val="24"/>
              </w:rPr>
              <w:t>Kommune</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rPr>
            </w:pPr>
            <w:r w:rsidRPr="00C300CB">
              <w:rPr>
                <w:rFonts w:ascii="Garamond" w:hAnsi="Garamond"/>
                <w:b/>
              </w:rPr>
              <w:t>Den aftaleansvarlige i kommunen:</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Navn: </w:t>
            </w:r>
            <w:r w:rsidR="0040147F">
              <w:rPr>
                <w:rFonts w:ascii="Garamond" w:hAnsi="Garamond"/>
              </w:rPr>
              <w:t>Ina Hviid</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Adresse: </w:t>
            </w:r>
            <w:r w:rsidR="0040147F">
              <w:rPr>
                <w:rFonts w:ascii="Garamond" w:hAnsi="Garamond"/>
              </w:rPr>
              <w:t>Bredgade 1, 6000 Kolding</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40147F">
              <w:rPr>
                <w:rFonts w:ascii="Garamond" w:hAnsi="Garamond"/>
                <w:lang w:val="en-US"/>
              </w:rPr>
              <w:t>indkoeb@kolding.dk</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40147F">
              <w:rPr>
                <w:rFonts w:ascii="Garamond" w:hAnsi="Garamond"/>
              </w:rPr>
              <w:t>79 79 22 93</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b/>
              </w:rPr>
              <w:t>Leveringsadresser:</w:t>
            </w:r>
          </w:p>
        </w:tc>
      </w:tr>
      <w:tr w:rsidR="00593FF8" w:rsidRPr="00756623" w:rsidTr="009F4865">
        <w:tc>
          <w:tcPr>
            <w:tcW w:w="9778" w:type="dxa"/>
          </w:tcPr>
          <w:p w:rsidR="00593FF8" w:rsidRPr="00F9367D" w:rsidRDefault="00F9367D" w:rsidP="009F4865">
            <w:pPr>
              <w:rPr>
                <w:rFonts w:ascii="Garamond" w:hAnsi="Garamond"/>
                <w:sz w:val="24"/>
                <w:szCs w:val="24"/>
              </w:rPr>
            </w:pPr>
            <w:r>
              <w:rPr>
                <w:rFonts w:ascii="Garamond" w:hAnsi="Garamond"/>
                <w:sz w:val="24"/>
                <w:szCs w:val="24"/>
              </w:rPr>
              <w:t>Alle afdelinger og institutioner under Kolding Kommune.</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rPr>
            </w:pPr>
            <w:r w:rsidRPr="00C300CB">
              <w:rPr>
                <w:rFonts w:ascii="Garamond" w:hAnsi="Garamond"/>
                <w:b/>
              </w:rPr>
              <w:t>Bonusstrukturer:</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(Angiv evt. bonusstruktur, der kan have relevans for leverandør)</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color w:val="00B050"/>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p>
        </w:tc>
      </w:tr>
      <w:tr w:rsidR="00593FF8" w:rsidRPr="00C300CB" w:rsidTr="009F4865">
        <w:tc>
          <w:tcPr>
            <w:tcW w:w="9778" w:type="dxa"/>
          </w:tcPr>
          <w:p w:rsidR="00593FF8" w:rsidRPr="0040147F"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b/>
              </w:rPr>
              <w:t xml:space="preserve">Ønske om at E-handle – angiv da hvilket system, der anvendes: </w:t>
            </w:r>
            <w:r w:rsidR="0040147F">
              <w:rPr>
                <w:rFonts w:ascii="Garamond" w:hAnsi="Garamond"/>
              </w:rPr>
              <w:t>Fujitsu Prisme</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p>
        </w:tc>
      </w:tr>
      <w:tr w:rsidR="00593FF8" w:rsidRPr="00C300CB" w:rsidTr="009F4865">
        <w:tc>
          <w:tcPr>
            <w:tcW w:w="9778" w:type="dxa"/>
          </w:tcPr>
          <w:p w:rsidR="00593FF8" w:rsidRPr="00C300CB" w:rsidRDefault="00177E4D" w:rsidP="009F4865">
            <w:pPr>
              <w:overflowPunct w:val="0"/>
              <w:autoSpaceDE w:val="0"/>
              <w:autoSpaceDN w:val="0"/>
              <w:adjustRightInd w:val="0"/>
              <w:jc w:val="both"/>
              <w:textAlignment w:val="baseline"/>
              <w:rPr>
                <w:rFonts w:ascii="Garamond" w:hAnsi="Garamond"/>
                <w:b/>
              </w:rPr>
            </w:pPr>
            <w:r>
              <w:rPr>
                <w:rFonts w:ascii="Garamond" w:hAnsi="Garamond"/>
                <w:b/>
              </w:rPr>
              <w:t>E-handel</w:t>
            </w:r>
            <w:r w:rsidR="00593FF8" w:rsidRPr="00C300CB">
              <w:rPr>
                <w:rFonts w:ascii="Garamond" w:hAnsi="Garamond"/>
                <w:b/>
              </w:rPr>
              <w:t>sansvarlig:</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Navn: </w:t>
            </w:r>
            <w:r w:rsidR="0040147F">
              <w:rPr>
                <w:rFonts w:ascii="Garamond" w:hAnsi="Garamond"/>
              </w:rPr>
              <w:t>Camilla Allette Hansen</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40147F">
              <w:rPr>
                <w:rFonts w:ascii="Garamond" w:hAnsi="Garamond"/>
                <w:lang w:val="en-US"/>
              </w:rPr>
              <w:t>caah@kolding.dk</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40147F">
              <w:rPr>
                <w:rFonts w:ascii="Garamond" w:hAnsi="Garamond"/>
              </w:rPr>
              <w:t>79 79 17 08</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rPr>
            </w:pP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b/>
              </w:rPr>
            </w:pPr>
            <w:r w:rsidRPr="00C300CB">
              <w:rPr>
                <w:rFonts w:ascii="Garamond" w:hAnsi="Garamond"/>
                <w:b/>
              </w:rPr>
              <w:t>Faglig ansvarlig:</w:t>
            </w:r>
          </w:p>
        </w:tc>
      </w:tr>
      <w:tr w:rsidR="00593FF8" w:rsidRPr="00C300CB" w:rsidTr="009F4865">
        <w:tc>
          <w:tcPr>
            <w:tcW w:w="9778" w:type="dxa"/>
          </w:tcPr>
          <w:p w:rsidR="00593FF8" w:rsidRPr="00C300CB" w:rsidRDefault="0040147F" w:rsidP="009F4865">
            <w:pPr>
              <w:overflowPunct w:val="0"/>
              <w:autoSpaceDE w:val="0"/>
              <w:autoSpaceDN w:val="0"/>
              <w:adjustRightInd w:val="0"/>
              <w:jc w:val="both"/>
              <w:textAlignment w:val="baseline"/>
              <w:rPr>
                <w:rFonts w:ascii="Garamond" w:hAnsi="Garamond"/>
              </w:rPr>
            </w:pPr>
            <w:r>
              <w:rPr>
                <w:rFonts w:ascii="Garamond" w:hAnsi="Garamond"/>
              </w:rPr>
              <w:t>Navn:</w:t>
            </w:r>
            <w:r w:rsidR="00F9367D">
              <w:rPr>
                <w:rFonts w:ascii="Garamond" w:hAnsi="Garamond"/>
              </w:rPr>
              <w:t xml:space="preserve"> Lone Hansen</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F9367D">
              <w:rPr>
                <w:rFonts w:ascii="Garamond" w:hAnsi="Garamond"/>
                <w:lang w:val="en-US"/>
              </w:rPr>
              <w:t>lolh@kolding.dk</w:t>
            </w:r>
          </w:p>
        </w:tc>
      </w:tr>
      <w:tr w:rsidR="00593FF8" w:rsidRPr="00C300CB" w:rsidTr="009F4865">
        <w:tc>
          <w:tcPr>
            <w:tcW w:w="9778" w:type="dxa"/>
          </w:tcPr>
          <w:p w:rsidR="00593FF8" w:rsidRPr="00C300CB" w:rsidRDefault="00593FF8" w:rsidP="009F4865">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8E1E20">
              <w:rPr>
                <w:rFonts w:ascii="Garamond" w:hAnsi="Garamond"/>
              </w:rPr>
              <w:t>79 79 29 65</w:t>
            </w:r>
          </w:p>
        </w:tc>
      </w:tr>
    </w:tbl>
    <w:p w:rsidR="00593FF8" w:rsidRDefault="00593FF8" w:rsidP="00ED71DD">
      <w:pPr>
        <w:rPr>
          <w:rFonts w:ascii="Garamond" w:hAnsi="Garamond"/>
          <w:sz w:val="24"/>
          <w:szCs w:val="24"/>
        </w:rPr>
      </w:pPr>
    </w:p>
    <w:p w:rsidR="00593FF8" w:rsidRDefault="00593FF8" w:rsidP="00ED71DD">
      <w:pPr>
        <w:rPr>
          <w:rFonts w:ascii="Garamond" w:hAnsi="Garamond"/>
          <w:sz w:val="24"/>
          <w:szCs w:val="24"/>
        </w:rPr>
      </w:pPr>
    </w:p>
    <w:p w:rsidR="009F4865" w:rsidRDefault="009F4865">
      <w:pPr>
        <w:rPr>
          <w:rFonts w:ascii="Garamond" w:hAnsi="Garamond"/>
          <w:sz w:val="24"/>
          <w:szCs w:val="24"/>
        </w:rPr>
      </w:pPr>
      <w:r>
        <w:rPr>
          <w:rFonts w:ascii="Garamond" w:hAnsi="Garamond"/>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b/>
                <w:i/>
                <w:sz w:val="24"/>
                <w:szCs w:val="24"/>
              </w:rPr>
            </w:pPr>
            <w:r>
              <w:rPr>
                <w:rFonts w:ascii="Garamond" w:hAnsi="Garamond"/>
                <w:b/>
                <w:i/>
                <w:sz w:val="24"/>
                <w:szCs w:val="24"/>
              </w:rPr>
              <w:lastRenderedPageBreak/>
              <w:t>Lemvig</w:t>
            </w:r>
            <w:r w:rsidRPr="00072B56">
              <w:rPr>
                <w:rFonts w:ascii="Garamond" w:hAnsi="Garamond"/>
                <w:b/>
                <w:i/>
                <w:sz w:val="24"/>
                <w:szCs w:val="24"/>
              </w:rPr>
              <w:t xml:space="preserve"> Kommune</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i/>
              </w:rPr>
            </w:pP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b/>
                <w:i/>
              </w:rPr>
            </w:pPr>
            <w:r w:rsidRPr="00072B56">
              <w:rPr>
                <w:rFonts w:ascii="Garamond" w:hAnsi="Garamond"/>
                <w:b/>
                <w:i/>
              </w:rPr>
              <w:t>Den aftaleansvarlige i kommunen:</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rPr>
            </w:pPr>
            <w:r w:rsidRPr="00072B56">
              <w:rPr>
                <w:rFonts w:ascii="Garamond" w:hAnsi="Garamond"/>
              </w:rPr>
              <w:t>Navn</w:t>
            </w:r>
            <w:r>
              <w:rPr>
                <w:rFonts w:ascii="Garamond" w:hAnsi="Garamond"/>
              </w:rPr>
              <w:t>: Jens Wester Bale</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rPr>
            </w:pPr>
            <w:r w:rsidRPr="00072B56">
              <w:rPr>
                <w:rFonts w:ascii="Garamond" w:hAnsi="Garamond"/>
              </w:rPr>
              <w:t xml:space="preserve">Adresse: </w:t>
            </w:r>
            <w:r>
              <w:rPr>
                <w:rFonts w:ascii="Garamond" w:hAnsi="Garamond"/>
              </w:rPr>
              <w:t>Økonomi og HR, Rådhusgade 2, 7620 Lemvig</w:t>
            </w:r>
          </w:p>
        </w:tc>
      </w:tr>
      <w:tr w:rsidR="009F4865" w:rsidRPr="00BA321E"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lang w:val="en-US"/>
              </w:rPr>
            </w:pPr>
            <w:r w:rsidRPr="00072B56">
              <w:rPr>
                <w:rFonts w:ascii="Garamond" w:hAnsi="Garamond"/>
                <w:lang w:val="en-US"/>
              </w:rPr>
              <w:t xml:space="preserve">Mail: </w:t>
            </w:r>
            <w:hyperlink r:id="rId30" w:history="1">
              <w:r w:rsidRPr="0047301C">
                <w:rPr>
                  <w:rStyle w:val="Hyperlink"/>
                  <w:rFonts w:ascii="Garamond" w:hAnsi="Garamond"/>
                  <w:lang w:val="en-US"/>
                </w:rPr>
                <w:t>jens.wester.bale@lemvig.dk</w:t>
              </w:r>
            </w:hyperlink>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rPr>
            </w:pPr>
            <w:r w:rsidRPr="00072B56">
              <w:rPr>
                <w:rFonts w:ascii="Garamond" w:hAnsi="Garamond"/>
              </w:rPr>
              <w:t xml:space="preserve">Telefonnummer: </w:t>
            </w:r>
            <w:r>
              <w:rPr>
                <w:rFonts w:ascii="Garamond" w:hAnsi="Garamond"/>
              </w:rPr>
              <w:t>96 63 10 44</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i/>
              </w:rPr>
            </w:pPr>
          </w:p>
        </w:tc>
      </w:tr>
      <w:tr w:rsidR="009F4865" w:rsidRPr="005D4850" w:rsidTr="009F4865">
        <w:tc>
          <w:tcPr>
            <w:tcW w:w="9778" w:type="dxa"/>
          </w:tcPr>
          <w:p w:rsidR="009F4865" w:rsidRPr="005D4850" w:rsidRDefault="009F4865" w:rsidP="009F4865">
            <w:pPr>
              <w:overflowPunct w:val="0"/>
              <w:autoSpaceDE w:val="0"/>
              <w:autoSpaceDN w:val="0"/>
              <w:adjustRightInd w:val="0"/>
              <w:spacing w:line="300" w:lineRule="exact"/>
              <w:jc w:val="both"/>
              <w:textAlignment w:val="baseline"/>
              <w:rPr>
                <w:rFonts w:ascii="Garamond" w:hAnsi="Garamond"/>
              </w:rPr>
            </w:pPr>
            <w:r w:rsidRPr="00072B56">
              <w:rPr>
                <w:rFonts w:ascii="Garamond" w:hAnsi="Garamond"/>
                <w:b/>
                <w:i/>
              </w:rPr>
              <w:t>Eventuelle afvigelser fra standardbetingelser:</w:t>
            </w:r>
            <w:r>
              <w:rPr>
                <w:rFonts w:ascii="Garamond" w:hAnsi="Garamond"/>
                <w:b/>
                <w:i/>
              </w:rPr>
              <w:t xml:space="preserve"> </w:t>
            </w:r>
            <w:r>
              <w:rPr>
                <w:rFonts w:ascii="Garamond" w:hAnsi="Garamond"/>
              </w:rPr>
              <w:t>Ingen.</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i/>
              </w:rPr>
            </w:pPr>
          </w:p>
        </w:tc>
      </w:tr>
      <w:tr w:rsidR="009F4865" w:rsidRPr="00072B56" w:rsidTr="009F4865">
        <w:tc>
          <w:tcPr>
            <w:tcW w:w="9778" w:type="dxa"/>
          </w:tcPr>
          <w:p w:rsidR="009F4865" w:rsidRPr="005D4850" w:rsidRDefault="009F4865" w:rsidP="009F4865">
            <w:pPr>
              <w:overflowPunct w:val="0"/>
              <w:autoSpaceDE w:val="0"/>
              <w:autoSpaceDN w:val="0"/>
              <w:adjustRightInd w:val="0"/>
              <w:spacing w:line="300" w:lineRule="exact"/>
              <w:jc w:val="both"/>
              <w:textAlignment w:val="baseline"/>
              <w:rPr>
                <w:rFonts w:ascii="Garamond" w:hAnsi="Garamond"/>
              </w:rPr>
            </w:pPr>
            <w:r w:rsidRPr="00072B56">
              <w:rPr>
                <w:rFonts w:ascii="Garamond" w:hAnsi="Garamond"/>
                <w:b/>
                <w:i/>
              </w:rPr>
              <w:t xml:space="preserve">Bonusstrukturer: </w:t>
            </w:r>
            <w:r w:rsidRPr="005D4850">
              <w:rPr>
                <w:rFonts w:ascii="Garamond" w:hAnsi="Garamond"/>
              </w:rPr>
              <w:t xml:space="preserve">Lemvig Kommunes aftalepriser pålægges </w:t>
            </w:r>
            <w:r>
              <w:rPr>
                <w:rFonts w:ascii="Garamond" w:hAnsi="Garamond"/>
              </w:rPr>
              <w:t>3,09</w:t>
            </w:r>
            <w:r w:rsidRPr="005D4850">
              <w:rPr>
                <w:rFonts w:ascii="Garamond" w:hAnsi="Garamond"/>
              </w:rPr>
              <w:t xml:space="preserve"> %, således at der hvert år udbetales </w:t>
            </w:r>
            <w:r>
              <w:rPr>
                <w:rFonts w:ascii="Garamond" w:hAnsi="Garamond"/>
              </w:rPr>
              <w:t>3</w:t>
            </w:r>
            <w:r w:rsidRPr="005D4850">
              <w:rPr>
                <w:rFonts w:ascii="Garamond" w:hAnsi="Garamond"/>
              </w:rPr>
              <w:t xml:space="preserve"> % af den totale omsætning på aftalen til Lemvig Kommunes Indkøbskontor ved overførsel til kommunens bankkonto. Omsætningsstatistik</w:t>
            </w:r>
            <w:r>
              <w:rPr>
                <w:rFonts w:ascii="Garamond" w:hAnsi="Garamond"/>
              </w:rPr>
              <w:t xml:space="preserve"> og </w:t>
            </w:r>
            <w:r w:rsidRPr="005D4850">
              <w:rPr>
                <w:rFonts w:ascii="Garamond" w:hAnsi="Garamond"/>
              </w:rPr>
              <w:t>bonusberegning fremsendes samtidig pr. mail til den aftaleansvarlige.</w:t>
            </w:r>
          </w:p>
          <w:p w:rsidR="009F4865" w:rsidRPr="00072B56" w:rsidRDefault="009F4865" w:rsidP="009F4865">
            <w:pPr>
              <w:overflowPunct w:val="0"/>
              <w:autoSpaceDE w:val="0"/>
              <w:autoSpaceDN w:val="0"/>
              <w:adjustRightInd w:val="0"/>
              <w:spacing w:line="300" w:lineRule="exact"/>
              <w:jc w:val="both"/>
              <w:textAlignment w:val="baseline"/>
              <w:rPr>
                <w:rFonts w:ascii="Garamond" w:hAnsi="Garamond"/>
              </w:rPr>
            </w:pP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i/>
              </w:rPr>
            </w:pP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color w:val="00B050"/>
              </w:rPr>
            </w:pPr>
            <w:r w:rsidRPr="00072B56">
              <w:rPr>
                <w:rFonts w:ascii="Garamond" w:hAnsi="Garamond"/>
                <w:b/>
                <w:i/>
              </w:rPr>
              <w:t>Institutioner og afdelinger, der er omfattet af nærværende aftale:</w:t>
            </w:r>
            <w:r w:rsidRPr="00072B56">
              <w:rPr>
                <w:rFonts w:ascii="Garamond" w:hAnsi="Garamond"/>
                <w:i/>
              </w:rPr>
              <w:t xml:space="preserve"> </w:t>
            </w:r>
            <w:r w:rsidRPr="00072B56">
              <w:rPr>
                <w:rFonts w:ascii="Garamond" w:hAnsi="Garamond"/>
              </w:rPr>
              <w:t>Alle afdelinger og institutioner</w:t>
            </w:r>
            <w:r>
              <w:rPr>
                <w:rFonts w:ascii="Garamond" w:hAnsi="Garamond"/>
              </w:rPr>
              <w:t>, inkl. selvejende institutioner med driftsoverenskomst med kommunen.</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i/>
              </w:rPr>
            </w:pPr>
          </w:p>
        </w:tc>
      </w:tr>
      <w:tr w:rsidR="009F4865" w:rsidRPr="00072B56" w:rsidTr="009F4865">
        <w:tc>
          <w:tcPr>
            <w:tcW w:w="9778" w:type="dxa"/>
          </w:tcPr>
          <w:p w:rsidR="009F4865" w:rsidRPr="00072B56" w:rsidRDefault="00177E4D" w:rsidP="009F4865">
            <w:pPr>
              <w:overflowPunct w:val="0"/>
              <w:autoSpaceDE w:val="0"/>
              <w:autoSpaceDN w:val="0"/>
              <w:adjustRightInd w:val="0"/>
              <w:spacing w:line="300" w:lineRule="exact"/>
              <w:jc w:val="both"/>
              <w:textAlignment w:val="baseline"/>
              <w:rPr>
                <w:rFonts w:ascii="Garamond" w:hAnsi="Garamond"/>
              </w:rPr>
            </w:pPr>
            <w:r>
              <w:rPr>
                <w:rFonts w:ascii="Garamond" w:hAnsi="Garamond"/>
                <w:b/>
                <w:i/>
              </w:rPr>
              <w:t>E-handel</w:t>
            </w:r>
            <w:r w:rsidR="009F4865" w:rsidRPr="00072B56">
              <w:rPr>
                <w:rFonts w:ascii="Garamond" w:hAnsi="Garamond"/>
                <w:b/>
                <w:i/>
              </w:rPr>
              <w:t>ssystem</w:t>
            </w:r>
            <w:r w:rsidR="009F4865">
              <w:rPr>
                <w:rFonts w:ascii="Garamond" w:hAnsi="Garamond"/>
                <w:b/>
                <w:i/>
              </w:rPr>
              <w:t xml:space="preserve">: </w:t>
            </w:r>
            <w:r w:rsidR="009F4865">
              <w:rPr>
                <w:rFonts w:ascii="Garamond" w:hAnsi="Garamond"/>
              </w:rPr>
              <w:t xml:space="preserve">P.t. intet </w:t>
            </w:r>
            <w:r>
              <w:rPr>
                <w:rFonts w:ascii="Garamond" w:hAnsi="Garamond"/>
              </w:rPr>
              <w:t>E-handel</w:t>
            </w:r>
            <w:r w:rsidR="009F4865">
              <w:rPr>
                <w:rFonts w:ascii="Garamond" w:hAnsi="Garamond"/>
              </w:rPr>
              <w:t>ssystem.</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i/>
              </w:rPr>
            </w:pPr>
          </w:p>
        </w:tc>
      </w:tr>
      <w:tr w:rsidR="009F4865" w:rsidRPr="00072B56" w:rsidTr="009F4865">
        <w:tc>
          <w:tcPr>
            <w:tcW w:w="9778" w:type="dxa"/>
          </w:tcPr>
          <w:p w:rsidR="009F4865" w:rsidRPr="00072B56" w:rsidRDefault="00177E4D" w:rsidP="009F4865">
            <w:pPr>
              <w:overflowPunct w:val="0"/>
              <w:autoSpaceDE w:val="0"/>
              <w:autoSpaceDN w:val="0"/>
              <w:adjustRightInd w:val="0"/>
              <w:spacing w:line="300" w:lineRule="exact"/>
              <w:jc w:val="both"/>
              <w:textAlignment w:val="baseline"/>
              <w:rPr>
                <w:rFonts w:ascii="Garamond" w:hAnsi="Garamond"/>
                <w:b/>
                <w:i/>
              </w:rPr>
            </w:pPr>
            <w:r>
              <w:rPr>
                <w:rFonts w:ascii="Garamond" w:hAnsi="Garamond"/>
                <w:b/>
                <w:i/>
              </w:rPr>
              <w:t>E-handel</w:t>
            </w:r>
            <w:r w:rsidR="009F4865" w:rsidRPr="00072B56">
              <w:rPr>
                <w:rFonts w:ascii="Garamond" w:hAnsi="Garamond"/>
                <w:b/>
                <w:i/>
              </w:rPr>
              <w:t>sansvarlig:</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rPr>
            </w:pPr>
            <w:r w:rsidRPr="00072B56">
              <w:rPr>
                <w:rFonts w:ascii="Garamond" w:hAnsi="Garamond"/>
              </w:rPr>
              <w:t xml:space="preserve">Navn: </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lang w:val="en-US"/>
              </w:rPr>
            </w:pPr>
            <w:r w:rsidRPr="00072B56">
              <w:rPr>
                <w:rFonts w:ascii="Garamond" w:hAnsi="Garamond"/>
                <w:lang w:val="en-US"/>
              </w:rPr>
              <w:t xml:space="preserve">Mail: </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rPr>
            </w:pPr>
            <w:r w:rsidRPr="00072B56">
              <w:rPr>
                <w:rFonts w:ascii="Garamond" w:hAnsi="Garamond"/>
              </w:rPr>
              <w:t xml:space="preserve">Telefonnummer: </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b/>
                <w:i/>
              </w:rPr>
            </w:pPr>
            <w:r w:rsidRPr="00072B56">
              <w:rPr>
                <w:rFonts w:ascii="Garamond" w:hAnsi="Garamond"/>
                <w:b/>
                <w:i/>
              </w:rPr>
              <w:t>Faglig ansvarlig:</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rPr>
            </w:pPr>
            <w:r w:rsidRPr="00072B56">
              <w:rPr>
                <w:rFonts w:ascii="Garamond" w:hAnsi="Garamond"/>
              </w:rPr>
              <w:t xml:space="preserve">Navn: </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lang w:val="en-US"/>
              </w:rPr>
            </w:pPr>
            <w:r w:rsidRPr="00072B56">
              <w:rPr>
                <w:rFonts w:ascii="Garamond" w:hAnsi="Garamond"/>
                <w:lang w:val="en-US"/>
              </w:rPr>
              <w:t xml:space="preserve">Mail: </w:t>
            </w:r>
          </w:p>
        </w:tc>
      </w:tr>
      <w:tr w:rsidR="009F4865" w:rsidRPr="00072B56" w:rsidTr="009F4865">
        <w:tc>
          <w:tcPr>
            <w:tcW w:w="9778" w:type="dxa"/>
          </w:tcPr>
          <w:p w:rsidR="009F4865" w:rsidRPr="00072B56" w:rsidRDefault="009F4865" w:rsidP="009F4865">
            <w:pPr>
              <w:overflowPunct w:val="0"/>
              <w:autoSpaceDE w:val="0"/>
              <w:autoSpaceDN w:val="0"/>
              <w:adjustRightInd w:val="0"/>
              <w:spacing w:line="300" w:lineRule="exact"/>
              <w:jc w:val="both"/>
              <w:textAlignment w:val="baseline"/>
              <w:rPr>
                <w:rFonts w:ascii="Garamond" w:hAnsi="Garamond"/>
              </w:rPr>
            </w:pPr>
            <w:r w:rsidRPr="00072B56">
              <w:rPr>
                <w:rFonts w:ascii="Garamond" w:hAnsi="Garamond"/>
              </w:rPr>
              <w:t xml:space="preserve">Telefonnummer: </w:t>
            </w:r>
          </w:p>
        </w:tc>
      </w:tr>
    </w:tbl>
    <w:p w:rsidR="00593FF8" w:rsidRDefault="00593FF8" w:rsidP="00ED71DD">
      <w:pPr>
        <w:rPr>
          <w:rFonts w:ascii="Garamond" w:hAnsi="Garamond"/>
          <w:sz w:val="24"/>
          <w:szCs w:val="24"/>
        </w:rPr>
      </w:pPr>
    </w:p>
    <w:p w:rsidR="009F4865" w:rsidRDefault="009F4865" w:rsidP="00ED71DD">
      <w:pPr>
        <w:rPr>
          <w:rFonts w:ascii="Garamond" w:hAnsi="Garamond"/>
          <w:sz w:val="24"/>
          <w:szCs w:val="24"/>
        </w:rPr>
      </w:pPr>
    </w:p>
    <w:p w:rsidR="009F4865" w:rsidRDefault="009F4865" w:rsidP="00ED71DD">
      <w:pPr>
        <w:rPr>
          <w:rFonts w:ascii="Garamond" w:hAnsi="Garamond"/>
          <w:sz w:val="24"/>
          <w:szCs w:val="24"/>
        </w:rPr>
      </w:pPr>
    </w:p>
    <w:p w:rsidR="009F4865" w:rsidRDefault="009F4865">
      <w:pPr>
        <w:rPr>
          <w:rFonts w:ascii="Garamond" w:hAnsi="Garamond"/>
          <w:sz w:val="24"/>
          <w:szCs w:val="24"/>
        </w:rPr>
      </w:pPr>
      <w:r>
        <w:rPr>
          <w:rFonts w:ascii="Garamond" w:hAnsi="Garamond"/>
          <w:sz w:val="24"/>
          <w:szCs w:val="24"/>
        </w:rPr>
        <w:br w:type="page"/>
      </w:r>
    </w:p>
    <w:tbl>
      <w:tblPr>
        <w:tblStyle w:val="Tabel-Gitter"/>
        <w:tblW w:w="0" w:type="auto"/>
        <w:tblLook w:val="04A0" w:firstRow="1" w:lastRow="0" w:firstColumn="1" w:lastColumn="0" w:noHBand="0" w:noVBand="1"/>
      </w:tblPr>
      <w:tblGrid>
        <w:gridCol w:w="9778"/>
      </w:tblGrid>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b/>
                <w:i/>
                <w:sz w:val="24"/>
                <w:szCs w:val="24"/>
              </w:rPr>
            </w:pPr>
            <w:r>
              <w:rPr>
                <w:rFonts w:ascii="Garamond" w:hAnsi="Garamond"/>
                <w:b/>
                <w:i/>
                <w:sz w:val="24"/>
                <w:szCs w:val="24"/>
              </w:rPr>
              <w:lastRenderedPageBreak/>
              <w:t>Middelfart</w:t>
            </w:r>
            <w:r w:rsidRPr="00BA713D">
              <w:rPr>
                <w:rFonts w:ascii="Garamond" w:hAnsi="Garamond"/>
                <w:b/>
                <w:i/>
                <w:sz w:val="24"/>
                <w:szCs w:val="24"/>
              </w:rPr>
              <w:t xml:space="preserve"> Kommune</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b/>
                <w:i/>
              </w:rPr>
            </w:pPr>
            <w:r w:rsidRPr="00BA713D">
              <w:rPr>
                <w:rFonts w:ascii="Garamond" w:hAnsi="Garamond"/>
                <w:b/>
                <w:i/>
              </w:rPr>
              <w:t>Den aftaleansvarlige i kommunen:</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Navn:</w:t>
            </w:r>
            <w:r>
              <w:rPr>
                <w:rFonts w:ascii="Garamond" w:hAnsi="Garamond"/>
                <w:i/>
              </w:rPr>
              <w:t xml:space="preserve"> Laila Løhde Møller </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Adresse:</w:t>
            </w:r>
            <w:r>
              <w:rPr>
                <w:rFonts w:ascii="Garamond" w:hAnsi="Garamond"/>
                <w:i/>
              </w:rPr>
              <w:t xml:space="preserve"> Østergade 11 </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Mail:</w:t>
            </w:r>
            <w:r>
              <w:rPr>
                <w:rFonts w:ascii="Garamond" w:hAnsi="Garamond"/>
                <w:i/>
              </w:rPr>
              <w:t>laila.moller@middelfart.dk</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Telefonnummer:</w:t>
            </w:r>
            <w:r>
              <w:rPr>
                <w:rFonts w:ascii="Garamond" w:hAnsi="Garamond"/>
                <w:i/>
              </w:rPr>
              <w:t xml:space="preserve"> 88 88 50 31</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Pr>
                <w:rFonts w:ascii="Garamond" w:hAnsi="Garamond"/>
                <w:b/>
                <w:i/>
              </w:rPr>
              <w:t>Leveringsadresser:</w:t>
            </w:r>
          </w:p>
        </w:tc>
      </w:tr>
      <w:tr w:rsidR="009F4865" w:rsidRPr="00457FD2" w:rsidTr="009F4865">
        <w:tc>
          <w:tcPr>
            <w:tcW w:w="9778" w:type="dxa"/>
          </w:tcPr>
          <w:p w:rsidR="009F4865" w:rsidRPr="00457FD2" w:rsidRDefault="009F4865" w:rsidP="009F4865">
            <w:pPr>
              <w:overflowPunct w:val="0"/>
              <w:autoSpaceDE w:val="0"/>
              <w:autoSpaceDN w:val="0"/>
              <w:jc w:val="both"/>
              <w:textAlignment w:val="baseline"/>
              <w:rPr>
                <w:rFonts w:ascii="Garamond" w:hAnsi="Garamond"/>
                <w:i/>
              </w:rPr>
            </w:pPr>
            <w:r w:rsidRPr="00457FD2">
              <w:rPr>
                <w:rFonts w:ascii="Garamond" w:hAnsi="Garamond"/>
                <w:i/>
              </w:rPr>
              <w:t>Kongshøjcenteret, Æblehaven 11, 5580 Nørre Aaby</w:t>
            </w:r>
          </w:p>
        </w:tc>
      </w:tr>
      <w:tr w:rsidR="009F4865" w:rsidRPr="00457FD2" w:rsidTr="009F4865">
        <w:tc>
          <w:tcPr>
            <w:tcW w:w="9778" w:type="dxa"/>
          </w:tcPr>
          <w:p w:rsidR="009F4865" w:rsidRPr="00457FD2" w:rsidRDefault="009F4865" w:rsidP="009F4865">
            <w:pPr>
              <w:overflowPunct w:val="0"/>
              <w:autoSpaceDE w:val="0"/>
              <w:autoSpaceDN w:val="0"/>
              <w:jc w:val="both"/>
              <w:textAlignment w:val="baseline"/>
              <w:rPr>
                <w:rFonts w:ascii="Garamond" w:hAnsi="Garamond"/>
                <w:i/>
              </w:rPr>
            </w:pPr>
            <w:r w:rsidRPr="00457FD2">
              <w:rPr>
                <w:rFonts w:ascii="Garamond" w:hAnsi="Garamond"/>
                <w:i/>
              </w:rPr>
              <w:t>Egebo, Anlægsvej 9, 5592 Ejby</w:t>
            </w:r>
          </w:p>
        </w:tc>
      </w:tr>
      <w:tr w:rsidR="009F4865" w:rsidRPr="00457FD2" w:rsidTr="009F4865">
        <w:tc>
          <w:tcPr>
            <w:tcW w:w="9778" w:type="dxa"/>
          </w:tcPr>
          <w:p w:rsidR="009F4865" w:rsidRPr="00457FD2" w:rsidRDefault="009F4865" w:rsidP="009F4865">
            <w:pPr>
              <w:overflowPunct w:val="0"/>
              <w:autoSpaceDE w:val="0"/>
              <w:autoSpaceDN w:val="0"/>
              <w:jc w:val="both"/>
              <w:textAlignment w:val="baseline"/>
              <w:rPr>
                <w:rFonts w:ascii="Garamond" w:hAnsi="Garamond"/>
                <w:i/>
              </w:rPr>
            </w:pPr>
            <w:r w:rsidRPr="00457FD2">
              <w:rPr>
                <w:rFonts w:ascii="Garamond" w:hAnsi="Garamond"/>
                <w:i/>
              </w:rPr>
              <w:t>Skovgade 52, 5500 Middelfart</w:t>
            </w:r>
          </w:p>
        </w:tc>
      </w:tr>
      <w:tr w:rsidR="009F4865" w:rsidTr="009F4865">
        <w:tc>
          <w:tcPr>
            <w:tcW w:w="9778" w:type="dxa"/>
          </w:tcPr>
          <w:p w:rsidR="009F4865" w:rsidRDefault="009F4865" w:rsidP="009F4865">
            <w:pPr>
              <w:overflowPunct w:val="0"/>
              <w:autoSpaceDE w:val="0"/>
              <w:autoSpaceDN w:val="0"/>
              <w:adjustRightInd w:val="0"/>
              <w:jc w:val="both"/>
              <w:textAlignment w:val="baseline"/>
              <w:rPr>
                <w:rFonts w:ascii="Garamond" w:hAnsi="Garamond"/>
                <w:i/>
              </w:rPr>
            </w:pPr>
            <w:r>
              <w:rPr>
                <w:rFonts w:ascii="Garamond" w:hAnsi="Garamond"/>
                <w:i/>
              </w:rPr>
              <w:t>Derudover leveres direkte til et antal borgere fordelt i kommunen - Pt. ca. 25.</w:t>
            </w:r>
          </w:p>
        </w:tc>
      </w:tr>
      <w:tr w:rsidR="009F4865" w:rsidTr="009F4865">
        <w:tc>
          <w:tcPr>
            <w:tcW w:w="9778" w:type="dxa"/>
          </w:tcPr>
          <w:p w:rsidR="009F4865" w:rsidRDefault="009F4865" w:rsidP="009F4865">
            <w:pPr>
              <w:overflowPunct w:val="0"/>
              <w:autoSpaceDE w:val="0"/>
              <w:autoSpaceDN w:val="0"/>
              <w:adjustRightInd w:val="0"/>
              <w:jc w:val="both"/>
              <w:textAlignment w:val="baseline"/>
              <w:rPr>
                <w:rFonts w:ascii="Garamond" w:hAnsi="Garamond"/>
                <w:i/>
              </w:rPr>
            </w:pP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Pr>
                <w:rFonts w:ascii="Garamond" w:hAnsi="Garamond"/>
                <w:i/>
              </w:rPr>
              <w:t>Angiv ligeledes, hvis levering ønskes indenfor bestemt tidsrum: Ingen konkrete ønsker</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b/>
                <w:i/>
              </w:rPr>
            </w:pP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b/>
                <w:i/>
              </w:rPr>
            </w:pPr>
            <w:r w:rsidRPr="00BA713D">
              <w:rPr>
                <w:rFonts w:ascii="Garamond" w:hAnsi="Garamond"/>
                <w:b/>
                <w:i/>
              </w:rPr>
              <w:t>Bonusstrukturer:</w:t>
            </w:r>
          </w:p>
        </w:tc>
      </w:tr>
      <w:tr w:rsidR="009F4865" w:rsidTr="009F4865">
        <w:tc>
          <w:tcPr>
            <w:tcW w:w="9778" w:type="dxa"/>
          </w:tcPr>
          <w:p w:rsidR="009F4865" w:rsidRDefault="009F4865" w:rsidP="009F4865">
            <w:pPr>
              <w:overflowPunct w:val="0"/>
              <w:autoSpaceDE w:val="0"/>
              <w:autoSpaceDN w:val="0"/>
              <w:adjustRightInd w:val="0"/>
              <w:jc w:val="both"/>
              <w:textAlignment w:val="baseline"/>
              <w:rPr>
                <w:rFonts w:ascii="Garamond" w:hAnsi="Garamond"/>
                <w:i/>
              </w:rPr>
            </w:pPr>
          </w:p>
        </w:tc>
      </w:tr>
      <w:tr w:rsidR="009F4865" w:rsidRPr="00CD52B0" w:rsidTr="009F4865">
        <w:tc>
          <w:tcPr>
            <w:tcW w:w="9778" w:type="dxa"/>
          </w:tcPr>
          <w:p w:rsidR="009F4865" w:rsidRPr="00CD52B0" w:rsidRDefault="009F4865" w:rsidP="009F4865">
            <w:pPr>
              <w:overflowPunct w:val="0"/>
              <w:autoSpaceDE w:val="0"/>
              <w:autoSpaceDN w:val="0"/>
              <w:adjustRightInd w:val="0"/>
              <w:jc w:val="both"/>
              <w:textAlignment w:val="baseline"/>
              <w:rPr>
                <w:rFonts w:ascii="Garamond" w:hAnsi="Garamond"/>
                <w:color w:val="00B050"/>
              </w:rPr>
            </w:pPr>
            <w:r w:rsidRPr="006E628B">
              <w:rPr>
                <w:rFonts w:ascii="Garamond" w:hAnsi="Garamond"/>
                <w:i/>
              </w:rPr>
              <w:t>Der anvendes ingen former for bonus eller lignende, der skal således altid faktureres til laveste nettopris.</w:t>
            </w:r>
          </w:p>
        </w:tc>
      </w:tr>
      <w:tr w:rsidR="009F4865" w:rsidRPr="00CD52B0" w:rsidTr="009F4865">
        <w:tc>
          <w:tcPr>
            <w:tcW w:w="9778" w:type="dxa"/>
          </w:tcPr>
          <w:p w:rsidR="009F4865" w:rsidRPr="00CD52B0" w:rsidRDefault="009F4865" w:rsidP="009F4865">
            <w:pPr>
              <w:overflowPunct w:val="0"/>
              <w:autoSpaceDE w:val="0"/>
              <w:autoSpaceDN w:val="0"/>
              <w:adjustRightInd w:val="0"/>
              <w:jc w:val="both"/>
              <w:textAlignment w:val="baseline"/>
              <w:rPr>
                <w:rFonts w:ascii="Garamond" w:hAnsi="Garamond"/>
              </w:rPr>
            </w:pP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b/>
                <w:i/>
              </w:rPr>
            </w:pPr>
          </w:p>
        </w:tc>
      </w:tr>
      <w:tr w:rsidR="009F4865" w:rsidRPr="00CD52B0" w:rsidTr="009F4865">
        <w:tc>
          <w:tcPr>
            <w:tcW w:w="9778" w:type="dxa"/>
          </w:tcPr>
          <w:p w:rsidR="009F4865" w:rsidRPr="00CD52B0" w:rsidRDefault="009F4865" w:rsidP="009F4865">
            <w:pPr>
              <w:overflowPunct w:val="0"/>
              <w:autoSpaceDE w:val="0"/>
              <w:autoSpaceDN w:val="0"/>
              <w:adjustRightInd w:val="0"/>
              <w:jc w:val="both"/>
              <w:textAlignment w:val="baseline"/>
              <w:rPr>
                <w:rFonts w:ascii="Garamond" w:hAnsi="Garamond"/>
                <w:color w:val="00B050"/>
              </w:rPr>
            </w:pPr>
            <w:r>
              <w:rPr>
                <w:rFonts w:ascii="Garamond" w:hAnsi="Garamond"/>
                <w:b/>
                <w:i/>
              </w:rPr>
              <w:t xml:space="preserve">Ønske om at E-handle – angiv da hvilket system, der anvendes: </w:t>
            </w:r>
            <w:r w:rsidRPr="009148DB">
              <w:rPr>
                <w:rFonts w:ascii="Garamond" w:hAnsi="Garamond"/>
                <w:i/>
              </w:rPr>
              <w:t>Vi anvender Fujitsu; Prisme (og vi anvender udbudsoprindelseskoder)</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p>
        </w:tc>
      </w:tr>
      <w:tr w:rsidR="009F4865" w:rsidRPr="00BA713D" w:rsidTr="009F4865">
        <w:tc>
          <w:tcPr>
            <w:tcW w:w="9778" w:type="dxa"/>
          </w:tcPr>
          <w:p w:rsidR="009F4865" w:rsidRPr="00BA713D" w:rsidRDefault="00177E4D" w:rsidP="009F4865">
            <w:pPr>
              <w:overflowPunct w:val="0"/>
              <w:autoSpaceDE w:val="0"/>
              <w:autoSpaceDN w:val="0"/>
              <w:adjustRightInd w:val="0"/>
              <w:jc w:val="both"/>
              <w:textAlignment w:val="baseline"/>
              <w:rPr>
                <w:rFonts w:ascii="Garamond" w:hAnsi="Garamond"/>
                <w:b/>
                <w:i/>
              </w:rPr>
            </w:pPr>
            <w:r>
              <w:rPr>
                <w:rFonts w:ascii="Garamond" w:hAnsi="Garamond"/>
                <w:b/>
                <w:i/>
              </w:rPr>
              <w:t>E-handel</w:t>
            </w:r>
            <w:r w:rsidR="009F4865" w:rsidRPr="00BA713D">
              <w:rPr>
                <w:rFonts w:ascii="Garamond" w:hAnsi="Garamond"/>
                <w:b/>
                <w:i/>
              </w:rPr>
              <w:t>sansvarlig:</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Navn:</w:t>
            </w:r>
            <w:r>
              <w:rPr>
                <w:rFonts w:ascii="Garamond" w:hAnsi="Garamond"/>
                <w:i/>
              </w:rPr>
              <w:t xml:space="preserve"> Majbrit Jensen</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Mail:</w:t>
            </w:r>
            <w:r>
              <w:rPr>
                <w:rFonts w:ascii="Garamond" w:hAnsi="Garamond"/>
                <w:i/>
              </w:rPr>
              <w:t>majbrit.jensen@middelfart.dk</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Telefonnummer:</w:t>
            </w:r>
            <w:r>
              <w:rPr>
                <w:rFonts w:ascii="Garamond" w:hAnsi="Garamond"/>
                <w:i/>
              </w:rPr>
              <w:t xml:space="preserve"> 88 88 50 39</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b/>
                <w:i/>
              </w:rPr>
            </w:pP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b/>
                <w:i/>
              </w:rPr>
            </w:pP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b/>
                <w:i/>
              </w:rPr>
            </w:pPr>
            <w:r w:rsidRPr="00BA713D">
              <w:rPr>
                <w:rFonts w:ascii="Garamond" w:hAnsi="Garamond"/>
                <w:b/>
                <w:i/>
              </w:rPr>
              <w:t>Faglig ansvarlig:</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Navn</w:t>
            </w:r>
            <w:r>
              <w:rPr>
                <w:rFonts w:ascii="Garamond" w:hAnsi="Garamond"/>
                <w:i/>
              </w:rPr>
              <w:t xml:space="preserve">: Laila Løhde Møller </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Mail:</w:t>
            </w:r>
            <w:r>
              <w:rPr>
                <w:rFonts w:ascii="Garamond" w:hAnsi="Garamond"/>
                <w:i/>
              </w:rPr>
              <w:t>laila.moller@middelfart.dk</w:t>
            </w:r>
          </w:p>
        </w:tc>
      </w:tr>
      <w:tr w:rsidR="009F4865" w:rsidRPr="00BA713D" w:rsidTr="009F4865">
        <w:tc>
          <w:tcPr>
            <w:tcW w:w="9778" w:type="dxa"/>
          </w:tcPr>
          <w:p w:rsidR="009F4865" w:rsidRPr="00BA713D" w:rsidRDefault="009F4865" w:rsidP="009F4865">
            <w:pPr>
              <w:overflowPunct w:val="0"/>
              <w:autoSpaceDE w:val="0"/>
              <w:autoSpaceDN w:val="0"/>
              <w:adjustRightInd w:val="0"/>
              <w:jc w:val="both"/>
              <w:textAlignment w:val="baseline"/>
              <w:rPr>
                <w:rFonts w:ascii="Garamond" w:hAnsi="Garamond"/>
                <w:i/>
              </w:rPr>
            </w:pPr>
            <w:r w:rsidRPr="00BA713D">
              <w:rPr>
                <w:rFonts w:ascii="Garamond" w:hAnsi="Garamond"/>
                <w:i/>
              </w:rPr>
              <w:t>Telefonnummer:</w:t>
            </w:r>
            <w:r>
              <w:rPr>
                <w:rFonts w:ascii="Garamond" w:hAnsi="Garamond"/>
                <w:i/>
              </w:rPr>
              <w:t xml:space="preserve"> 88 88 50 31</w:t>
            </w:r>
          </w:p>
        </w:tc>
      </w:tr>
    </w:tbl>
    <w:p w:rsidR="009F4865" w:rsidRDefault="009F4865" w:rsidP="00ED71DD">
      <w:pPr>
        <w:rPr>
          <w:rFonts w:ascii="Garamond" w:hAnsi="Garamond"/>
          <w:sz w:val="24"/>
          <w:szCs w:val="24"/>
        </w:rPr>
      </w:pPr>
    </w:p>
    <w:p w:rsidR="009F4865" w:rsidRDefault="009F4865" w:rsidP="00ED71DD">
      <w:pPr>
        <w:rPr>
          <w:rFonts w:ascii="Garamond" w:hAnsi="Garamond"/>
          <w:sz w:val="24"/>
          <w:szCs w:val="24"/>
        </w:rPr>
      </w:pPr>
    </w:p>
    <w:p w:rsidR="009F4865" w:rsidRDefault="009F4865">
      <w:pPr>
        <w:rPr>
          <w:rFonts w:ascii="Garamond" w:hAnsi="Garamond"/>
          <w:sz w:val="24"/>
          <w:szCs w:val="24"/>
        </w:rPr>
      </w:pPr>
      <w:r>
        <w:rPr>
          <w:rFonts w:ascii="Garamond" w:hAnsi="Garamond"/>
          <w:sz w:val="24"/>
          <w:szCs w:val="24"/>
        </w:rPr>
        <w:br w:type="page"/>
      </w:r>
    </w:p>
    <w:tbl>
      <w:tblPr>
        <w:tblStyle w:val="Tabel-Gitter"/>
        <w:tblW w:w="0" w:type="auto"/>
        <w:tblLook w:val="04A0" w:firstRow="1" w:lastRow="0" w:firstColumn="1" w:lastColumn="0" w:noHBand="0" w:noVBand="1"/>
      </w:tblPr>
      <w:tblGrid>
        <w:gridCol w:w="9778"/>
      </w:tblGrid>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b/>
                <w:i/>
                <w:sz w:val="24"/>
                <w:szCs w:val="24"/>
              </w:rPr>
            </w:pPr>
            <w:r w:rsidRPr="00AC3AAA">
              <w:rPr>
                <w:rFonts w:ascii="Garamond" w:hAnsi="Garamond"/>
                <w:b/>
                <w:i/>
                <w:sz w:val="24"/>
                <w:szCs w:val="24"/>
              </w:rPr>
              <w:lastRenderedPageBreak/>
              <w:t xml:space="preserve">Odense </w:t>
            </w:r>
            <w:r w:rsidRPr="00A72A3F">
              <w:rPr>
                <w:rFonts w:ascii="Garamond" w:hAnsi="Garamond"/>
                <w:b/>
                <w:i/>
                <w:sz w:val="24"/>
                <w:szCs w:val="24"/>
              </w:rPr>
              <w:t>Kommune</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b/>
                <w:i/>
                <w:sz w:val="24"/>
                <w:szCs w:val="24"/>
              </w:rPr>
            </w:pPr>
            <w:r w:rsidRPr="00A72A3F">
              <w:rPr>
                <w:rFonts w:ascii="Garamond" w:hAnsi="Garamond"/>
                <w:b/>
                <w:i/>
                <w:sz w:val="24"/>
                <w:szCs w:val="24"/>
              </w:rPr>
              <w:t>Den aftaleansvarlige i kommunen:</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 xml:space="preserve">Navn: Vildana Zubcevic </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 xml:space="preserve">Adresse: Flakhaven </w:t>
            </w:r>
            <w:r>
              <w:rPr>
                <w:rFonts w:ascii="Garamond" w:hAnsi="Garamond"/>
                <w:i/>
                <w:sz w:val="24"/>
                <w:szCs w:val="24"/>
              </w:rPr>
              <w:t>2, værelse 306, 5000 Odense C</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Mail:</w:t>
            </w:r>
            <w:r>
              <w:rPr>
                <w:rFonts w:ascii="Garamond" w:hAnsi="Garamond"/>
                <w:i/>
                <w:sz w:val="24"/>
                <w:szCs w:val="24"/>
              </w:rPr>
              <w:t xml:space="preserve"> viz@odense.dk</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Telefonnummer:</w:t>
            </w:r>
            <w:r>
              <w:rPr>
                <w:rFonts w:ascii="Garamond" w:hAnsi="Garamond"/>
                <w:i/>
                <w:sz w:val="24"/>
                <w:szCs w:val="24"/>
              </w:rPr>
              <w:t xml:space="preserve"> 29 10 78 55</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921DF8">
              <w:rPr>
                <w:rFonts w:ascii="Garamond" w:hAnsi="Garamond"/>
                <w:b/>
                <w:i/>
                <w:sz w:val="24"/>
                <w:szCs w:val="24"/>
              </w:rPr>
              <w:t>Leveringsadresser:</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Beskriv hvilke adresser, der skal leveres på og hvilken funktion adressen indeholder.</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 xml:space="preserve">Angiv ligeledes, hvis levering ønskes indenfor bestemt tidsrum. </w:t>
            </w:r>
          </w:p>
        </w:tc>
      </w:tr>
      <w:tr w:rsidR="0047301C" w:rsidRPr="00A72A3F" w:rsidTr="0047301C">
        <w:tc>
          <w:tcPr>
            <w:tcW w:w="9778" w:type="dxa"/>
          </w:tcPr>
          <w:p w:rsidR="0047301C" w:rsidRPr="00921DF8" w:rsidRDefault="0047301C" w:rsidP="0047301C">
            <w:pPr>
              <w:pStyle w:val="Listeafsnit"/>
              <w:numPr>
                <w:ilvl w:val="0"/>
                <w:numId w:val="36"/>
              </w:numPr>
              <w:overflowPunct w:val="0"/>
              <w:autoSpaceDE w:val="0"/>
              <w:autoSpaceDN w:val="0"/>
              <w:adjustRightInd w:val="0"/>
              <w:jc w:val="both"/>
              <w:textAlignment w:val="baseline"/>
              <w:rPr>
                <w:rFonts w:ascii="Garamond" w:hAnsi="Garamond"/>
                <w:sz w:val="24"/>
                <w:szCs w:val="24"/>
              </w:rPr>
            </w:pPr>
            <w:r w:rsidRPr="00921DF8">
              <w:rPr>
                <w:rFonts w:ascii="Garamond" w:hAnsi="Garamond"/>
                <w:sz w:val="24"/>
                <w:szCs w:val="24"/>
              </w:rPr>
              <w:t>Benediktgruppen: Tagtækkervej 8, 1. sal, 5230 Odense M mellem 8 og 15.</w:t>
            </w:r>
          </w:p>
          <w:p w:rsidR="0047301C" w:rsidRPr="00921DF8" w:rsidRDefault="0047301C" w:rsidP="0047301C">
            <w:pPr>
              <w:pStyle w:val="Listeafsnit"/>
              <w:numPr>
                <w:ilvl w:val="0"/>
                <w:numId w:val="36"/>
              </w:numPr>
              <w:overflowPunct w:val="0"/>
              <w:autoSpaceDE w:val="0"/>
              <w:autoSpaceDN w:val="0"/>
              <w:adjustRightInd w:val="0"/>
              <w:jc w:val="both"/>
              <w:textAlignment w:val="baseline"/>
              <w:rPr>
                <w:rFonts w:ascii="Garamond" w:hAnsi="Garamond"/>
                <w:sz w:val="24"/>
                <w:szCs w:val="24"/>
              </w:rPr>
            </w:pPr>
            <w:r w:rsidRPr="00921DF8">
              <w:rPr>
                <w:rFonts w:ascii="Garamond" w:hAnsi="Garamond"/>
                <w:sz w:val="24"/>
                <w:szCs w:val="24"/>
              </w:rPr>
              <w:t xml:space="preserve">Vest: </w:t>
            </w:r>
            <w:proofErr w:type="spellStart"/>
            <w:r w:rsidRPr="00921DF8">
              <w:rPr>
                <w:rFonts w:ascii="Garamond" w:hAnsi="Garamond"/>
                <w:sz w:val="24"/>
                <w:szCs w:val="24"/>
              </w:rPr>
              <w:t>Lavsensvænget</w:t>
            </w:r>
            <w:proofErr w:type="spellEnd"/>
            <w:r w:rsidRPr="00921DF8">
              <w:rPr>
                <w:rFonts w:ascii="Garamond" w:hAnsi="Garamond"/>
                <w:sz w:val="24"/>
                <w:szCs w:val="24"/>
              </w:rPr>
              <w:t xml:space="preserve"> 8, 1. sal, 5200 Odense V mellem 8 og 15</w:t>
            </w:r>
          </w:p>
          <w:p w:rsidR="0047301C" w:rsidRPr="00921DF8" w:rsidRDefault="0047301C" w:rsidP="0047301C">
            <w:pPr>
              <w:pStyle w:val="Listeafsnit"/>
              <w:numPr>
                <w:ilvl w:val="0"/>
                <w:numId w:val="36"/>
              </w:numPr>
              <w:overflowPunct w:val="0"/>
              <w:autoSpaceDE w:val="0"/>
              <w:autoSpaceDN w:val="0"/>
              <w:adjustRightInd w:val="0"/>
              <w:jc w:val="both"/>
              <w:textAlignment w:val="baseline"/>
              <w:rPr>
                <w:rFonts w:ascii="Garamond" w:hAnsi="Garamond"/>
                <w:sz w:val="24"/>
                <w:szCs w:val="24"/>
              </w:rPr>
            </w:pPr>
            <w:r w:rsidRPr="00921DF8">
              <w:rPr>
                <w:rFonts w:ascii="Garamond" w:hAnsi="Garamond"/>
                <w:sz w:val="24"/>
                <w:szCs w:val="24"/>
              </w:rPr>
              <w:t>Hjallese: Jakob Hansens Vej 137, 5260 Odense S mellem 8 og 15</w:t>
            </w:r>
          </w:p>
          <w:p w:rsidR="0047301C" w:rsidRPr="00921DF8" w:rsidRDefault="0047301C" w:rsidP="0047301C">
            <w:pPr>
              <w:pStyle w:val="Listeafsnit"/>
              <w:numPr>
                <w:ilvl w:val="0"/>
                <w:numId w:val="36"/>
              </w:numPr>
              <w:overflowPunct w:val="0"/>
              <w:autoSpaceDE w:val="0"/>
              <w:autoSpaceDN w:val="0"/>
              <w:adjustRightInd w:val="0"/>
              <w:jc w:val="both"/>
              <w:textAlignment w:val="baseline"/>
              <w:rPr>
                <w:rFonts w:ascii="Garamond" w:hAnsi="Garamond"/>
                <w:sz w:val="24"/>
                <w:szCs w:val="24"/>
              </w:rPr>
            </w:pPr>
            <w:proofErr w:type="spellStart"/>
            <w:r w:rsidRPr="00921DF8">
              <w:rPr>
                <w:rFonts w:ascii="Garamond" w:hAnsi="Garamond"/>
                <w:sz w:val="24"/>
                <w:szCs w:val="24"/>
              </w:rPr>
              <w:t>Døckerslund</w:t>
            </w:r>
            <w:proofErr w:type="spellEnd"/>
            <w:r w:rsidRPr="00921DF8">
              <w:rPr>
                <w:rFonts w:ascii="Garamond" w:hAnsi="Garamond"/>
                <w:sz w:val="24"/>
                <w:szCs w:val="24"/>
              </w:rPr>
              <w:t>: Vollsmose Alle 40 A. 5240 Odense NØ mellem 8 og 15</w:t>
            </w:r>
          </w:p>
          <w:p w:rsidR="0047301C" w:rsidRPr="00921DF8" w:rsidRDefault="0047301C" w:rsidP="0047301C">
            <w:pPr>
              <w:pStyle w:val="Listeafsnit"/>
              <w:numPr>
                <w:ilvl w:val="0"/>
                <w:numId w:val="36"/>
              </w:numPr>
              <w:overflowPunct w:val="0"/>
              <w:autoSpaceDE w:val="0"/>
              <w:autoSpaceDN w:val="0"/>
              <w:adjustRightInd w:val="0"/>
              <w:jc w:val="both"/>
              <w:textAlignment w:val="baseline"/>
              <w:rPr>
                <w:rFonts w:ascii="Garamond" w:hAnsi="Garamond"/>
                <w:sz w:val="24"/>
                <w:szCs w:val="24"/>
              </w:rPr>
            </w:pPr>
            <w:proofErr w:type="spellStart"/>
            <w:r w:rsidRPr="00921DF8">
              <w:rPr>
                <w:rFonts w:ascii="Garamond" w:hAnsi="Garamond"/>
                <w:sz w:val="24"/>
                <w:szCs w:val="24"/>
              </w:rPr>
              <w:t>Blangstedgård</w:t>
            </w:r>
            <w:proofErr w:type="spellEnd"/>
            <w:r w:rsidRPr="00921DF8">
              <w:rPr>
                <w:rFonts w:ascii="Garamond" w:hAnsi="Garamond"/>
                <w:sz w:val="24"/>
                <w:szCs w:val="24"/>
              </w:rPr>
              <w:t>: Jakob Hansens Vej 137, 5260 Odense S mellem 8 og 15</w:t>
            </w:r>
          </w:p>
          <w:p w:rsidR="0047301C" w:rsidRPr="00B16A76" w:rsidRDefault="0047301C" w:rsidP="0047301C">
            <w:pPr>
              <w:pStyle w:val="Listeafsnit"/>
              <w:numPr>
                <w:ilvl w:val="0"/>
                <w:numId w:val="36"/>
              </w:numPr>
              <w:overflowPunct w:val="0"/>
              <w:autoSpaceDE w:val="0"/>
              <w:autoSpaceDN w:val="0"/>
              <w:adjustRightInd w:val="0"/>
              <w:jc w:val="both"/>
              <w:textAlignment w:val="baseline"/>
              <w:rPr>
                <w:rFonts w:ascii="Garamond" w:hAnsi="Garamond"/>
                <w:b/>
                <w:i/>
                <w:sz w:val="24"/>
                <w:szCs w:val="24"/>
              </w:rPr>
            </w:pPr>
            <w:r w:rsidRPr="00921DF8">
              <w:rPr>
                <w:rFonts w:ascii="Garamond" w:hAnsi="Garamond"/>
                <w:sz w:val="24"/>
                <w:szCs w:val="24"/>
              </w:rPr>
              <w:t xml:space="preserve">Lysningen: </w:t>
            </w:r>
            <w:proofErr w:type="spellStart"/>
            <w:r w:rsidRPr="00921DF8">
              <w:rPr>
                <w:rFonts w:ascii="Garamond" w:hAnsi="Garamond"/>
                <w:sz w:val="24"/>
                <w:szCs w:val="24"/>
              </w:rPr>
              <w:t>Østerdalen</w:t>
            </w:r>
            <w:proofErr w:type="spellEnd"/>
            <w:r w:rsidRPr="00921DF8">
              <w:rPr>
                <w:rFonts w:ascii="Garamond" w:hAnsi="Garamond"/>
                <w:sz w:val="24"/>
                <w:szCs w:val="24"/>
              </w:rPr>
              <w:t xml:space="preserve"> 2, 5260 Odense S mellem 8 og 15</w:t>
            </w:r>
          </w:p>
          <w:p w:rsidR="0047301C" w:rsidRPr="00921DF8" w:rsidRDefault="0047301C" w:rsidP="0047301C">
            <w:pPr>
              <w:pStyle w:val="Listeafsnit"/>
              <w:numPr>
                <w:ilvl w:val="0"/>
                <w:numId w:val="36"/>
              </w:numPr>
              <w:overflowPunct w:val="0"/>
              <w:autoSpaceDE w:val="0"/>
              <w:autoSpaceDN w:val="0"/>
              <w:adjustRightInd w:val="0"/>
              <w:jc w:val="both"/>
              <w:textAlignment w:val="baseline"/>
              <w:rPr>
                <w:rFonts w:ascii="Garamond" w:hAnsi="Garamond"/>
                <w:b/>
                <w:i/>
                <w:sz w:val="24"/>
                <w:szCs w:val="24"/>
              </w:rPr>
            </w:pPr>
            <w:r>
              <w:rPr>
                <w:rFonts w:ascii="Garamond" w:hAnsi="Garamond"/>
                <w:sz w:val="24"/>
                <w:szCs w:val="24"/>
              </w:rPr>
              <w:t>S</w:t>
            </w:r>
            <w:r w:rsidRPr="001E69C1">
              <w:rPr>
                <w:rFonts w:ascii="Garamond" w:hAnsi="Garamond"/>
                <w:sz w:val="24"/>
                <w:szCs w:val="24"/>
              </w:rPr>
              <w:t>undhedsklinikken på Dalumvej 95 B</w:t>
            </w:r>
            <w:r>
              <w:rPr>
                <w:rFonts w:ascii="Garamond" w:hAnsi="Garamond"/>
                <w:sz w:val="24"/>
                <w:szCs w:val="24"/>
              </w:rPr>
              <w:t xml:space="preserve"> mellem 8 og 15</w:t>
            </w:r>
          </w:p>
          <w:p w:rsidR="0047301C" w:rsidRPr="00A72A3F" w:rsidRDefault="0047301C" w:rsidP="0047301C">
            <w:pPr>
              <w:overflowPunct w:val="0"/>
              <w:autoSpaceDE w:val="0"/>
              <w:autoSpaceDN w:val="0"/>
              <w:adjustRightInd w:val="0"/>
              <w:jc w:val="both"/>
              <w:textAlignment w:val="baseline"/>
              <w:rPr>
                <w:rFonts w:ascii="Garamond" w:hAnsi="Garamond"/>
                <w:b/>
                <w:i/>
                <w:sz w:val="24"/>
                <w:szCs w:val="24"/>
              </w:rPr>
            </w:pP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color w:val="00B050"/>
                <w:sz w:val="24"/>
                <w:szCs w:val="24"/>
              </w:rPr>
            </w:pPr>
            <w:r w:rsidRPr="00A72A3F">
              <w:rPr>
                <w:rFonts w:ascii="Garamond" w:hAnsi="Garamond"/>
                <w:b/>
                <w:i/>
                <w:sz w:val="24"/>
                <w:szCs w:val="24"/>
              </w:rPr>
              <w:t>Forbehold:</w:t>
            </w:r>
          </w:p>
        </w:tc>
      </w:tr>
      <w:tr w:rsidR="0047301C" w:rsidRPr="00A72A3F" w:rsidTr="0047301C">
        <w:tc>
          <w:tcPr>
            <w:tcW w:w="9778" w:type="dxa"/>
          </w:tcPr>
          <w:p w:rsidR="0047301C" w:rsidRDefault="0047301C" w:rsidP="0047301C">
            <w:pPr>
              <w:pStyle w:val="Listeafsnit"/>
              <w:numPr>
                <w:ilvl w:val="0"/>
                <w:numId w:val="35"/>
              </w:numPr>
              <w:overflowPunct w:val="0"/>
              <w:autoSpaceDE w:val="0"/>
              <w:autoSpaceDN w:val="0"/>
              <w:adjustRightInd w:val="0"/>
              <w:jc w:val="both"/>
              <w:textAlignment w:val="baseline"/>
              <w:rPr>
                <w:rFonts w:ascii="Garamond" w:hAnsi="Garamond"/>
                <w:sz w:val="24"/>
                <w:szCs w:val="24"/>
              </w:rPr>
            </w:pPr>
            <w:r>
              <w:rPr>
                <w:rFonts w:ascii="Garamond" w:hAnsi="Garamond"/>
                <w:sz w:val="24"/>
                <w:szCs w:val="24"/>
              </w:rPr>
              <w:t xml:space="preserve">Odense Kommune er med på </w:t>
            </w:r>
            <w:proofErr w:type="spellStart"/>
            <w:r>
              <w:rPr>
                <w:rFonts w:ascii="Garamond" w:hAnsi="Garamond"/>
                <w:sz w:val="24"/>
                <w:szCs w:val="24"/>
              </w:rPr>
              <w:t>SKI´s</w:t>
            </w:r>
            <w:proofErr w:type="spellEnd"/>
            <w:r>
              <w:rPr>
                <w:rFonts w:ascii="Garamond" w:hAnsi="Garamond"/>
                <w:sz w:val="24"/>
                <w:szCs w:val="24"/>
              </w:rPr>
              <w:t xml:space="preserve"> aftale 50.21, som udløber 31. august 2016.</w:t>
            </w:r>
          </w:p>
          <w:p w:rsidR="0047301C" w:rsidRDefault="0047301C" w:rsidP="0047301C">
            <w:pPr>
              <w:pStyle w:val="Listeafsnit"/>
              <w:overflowPunct w:val="0"/>
              <w:autoSpaceDE w:val="0"/>
              <w:autoSpaceDN w:val="0"/>
              <w:adjustRightInd w:val="0"/>
              <w:jc w:val="both"/>
              <w:textAlignment w:val="baseline"/>
              <w:rPr>
                <w:rFonts w:ascii="Garamond" w:hAnsi="Garamond"/>
                <w:sz w:val="24"/>
                <w:szCs w:val="24"/>
              </w:rPr>
            </w:pPr>
            <w:r>
              <w:rPr>
                <w:rFonts w:ascii="Garamond" w:hAnsi="Garamond"/>
                <w:sz w:val="24"/>
                <w:szCs w:val="24"/>
              </w:rPr>
              <w:t>Odense kommune tager derfor forbehold for følgende produkter:</w:t>
            </w:r>
          </w:p>
          <w:p w:rsidR="0047301C" w:rsidRDefault="0047301C" w:rsidP="0047301C">
            <w:pPr>
              <w:pStyle w:val="Listeafsnit"/>
              <w:numPr>
                <w:ilvl w:val="1"/>
                <w:numId w:val="35"/>
              </w:numPr>
              <w:overflowPunct w:val="0"/>
              <w:autoSpaceDE w:val="0"/>
              <w:autoSpaceDN w:val="0"/>
              <w:adjustRightInd w:val="0"/>
              <w:jc w:val="both"/>
              <w:textAlignment w:val="baseline"/>
              <w:rPr>
                <w:rFonts w:ascii="Garamond" w:hAnsi="Garamond"/>
                <w:sz w:val="24"/>
                <w:szCs w:val="24"/>
              </w:rPr>
            </w:pPr>
            <w:r>
              <w:rPr>
                <w:rFonts w:ascii="Garamond" w:hAnsi="Garamond"/>
                <w:sz w:val="24"/>
                <w:szCs w:val="24"/>
              </w:rPr>
              <w:t>Hånddesinfektionsmidler - pakninger på over 150 ml</w:t>
            </w:r>
          </w:p>
          <w:p w:rsidR="0047301C" w:rsidRPr="004A4A92" w:rsidRDefault="0047301C" w:rsidP="0047301C">
            <w:pPr>
              <w:pStyle w:val="Listeafsnit"/>
              <w:numPr>
                <w:ilvl w:val="1"/>
                <w:numId w:val="35"/>
              </w:numPr>
              <w:overflowPunct w:val="0"/>
              <w:autoSpaceDE w:val="0"/>
              <w:autoSpaceDN w:val="0"/>
              <w:adjustRightInd w:val="0"/>
              <w:jc w:val="both"/>
              <w:textAlignment w:val="baseline"/>
              <w:rPr>
                <w:rFonts w:ascii="Garamond" w:hAnsi="Garamond"/>
                <w:sz w:val="24"/>
                <w:szCs w:val="24"/>
              </w:rPr>
            </w:pPr>
            <w:r>
              <w:rPr>
                <w:rFonts w:ascii="Garamond" w:hAnsi="Garamond"/>
                <w:sz w:val="24"/>
                <w:szCs w:val="24"/>
              </w:rPr>
              <w:t xml:space="preserve">Hånd creme – pakninger på over 150 ml.  </w:t>
            </w:r>
          </w:p>
          <w:p w:rsidR="0047301C" w:rsidRDefault="0047301C" w:rsidP="0047301C">
            <w:pPr>
              <w:overflowPunct w:val="0"/>
              <w:autoSpaceDE w:val="0"/>
              <w:autoSpaceDN w:val="0"/>
              <w:adjustRightInd w:val="0"/>
              <w:jc w:val="both"/>
              <w:textAlignment w:val="baseline"/>
              <w:rPr>
                <w:rFonts w:ascii="Garamond" w:hAnsi="Garamond"/>
                <w:sz w:val="24"/>
                <w:szCs w:val="24"/>
              </w:rPr>
            </w:pPr>
          </w:p>
          <w:p w:rsidR="0047301C" w:rsidRDefault="0047301C" w:rsidP="0047301C">
            <w:pPr>
              <w:overflowPunct w:val="0"/>
              <w:autoSpaceDE w:val="0"/>
              <w:autoSpaceDN w:val="0"/>
              <w:adjustRightInd w:val="0"/>
              <w:jc w:val="both"/>
              <w:textAlignment w:val="baseline"/>
              <w:rPr>
                <w:rFonts w:ascii="Garamond" w:hAnsi="Garamond"/>
                <w:sz w:val="24"/>
                <w:szCs w:val="24"/>
              </w:rPr>
            </w:pPr>
          </w:p>
          <w:p w:rsidR="0047301C" w:rsidRPr="00A72A3F" w:rsidRDefault="0047301C" w:rsidP="0047301C">
            <w:pPr>
              <w:overflowPunct w:val="0"/>
              <w:autoSpaceDE w:val="0"/>
              <w:autoSpaceDN w:val="0"/>
              <w:adjustRightInd w:val="0"/>
              <w:jc w:val="both"/>
              <w:textAlignment w:val="baseline"/>
              <w:rPr>
                <w:rFonts w:ascii="Garamond" w:hAnsi="Garamond"/>
                <w:sz w:val="24"/>
                <w:szCs w:val="24"/>
              </w:rPr>
            </w:pP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b/>
                <w:i/>
                <w:sz w:val="24"/>
                <w:szCs w:val="24"/>
              </w:rPr>
            </w:pPr>
            <w:r w:rsidRPr="00A72A3F">
              <w:rPr>
                <w:rFonts w:ascii="Garamond" w:hAnsi="Garamond"/>
                <w:b/>
                <w:i/>
                <w:sz w:val="24"/>
                <w:szCs w:val="24"/>
              </w:rPr>
              <w:t>Ønske om at E-handle – angiv da hvilket system, der anvendes:</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824F15">
              <w:rPr>
                <w:rFonts w:ascii="Garamond" w:hAnsi="Garamond"/>
                <w:i/>
                <w:sz w:val="24"/>
                <w:szCs w:val="24"/>
              </w:rPr>
              <w:t>Kommunen anvender indkøbssystemet Truelink. Specifikke krav til elektronisk samhandel – herunder indhold af elektroniske kataloger – fremgår af Odense</w:t>
            </w:r>
            <w:r>
              <w:rPr>
                <w:rFonts w:ascii="Garamond" w:hAnsi="Garamond"/>
                <w:i/>
                <w:sz w:val="24"/>
                <w:szCs w:val="24"/>
              </w:rPr>
              <w:t xml:space="preserve"> Kommunes hjemmeside under Udbud</w:t>
            </w:r>
            <w:r w:rsidRPr="00824F15">
              <w:rPr>
                <w:rFonts w:ascii="Garamond" w:hAnsi="Garamond"/>
                <w:i/>
                <w:sz w:val="24"/>
                <w:szCs w:val="24"/>
              </w:rPr>
              <w:t>.</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b/>
                <w:i/>
                <w:sz w:val="24"/>
                <w:szCs w:val="24"/>
              </w:rPr>
            </w:pPr>
          </w:p>
        </w:tc>
      </w:tr>
      <w:tr w:rsidR="0047301C" w:rsidRPr="00A72A3F" w:rsidTr="0047301C">
        <w:tc>
          <w:tcPr>
            <w:tcW w:w="9778" w:type="dxa"/>
          </w:tcPr>
          <w:p w:rsidR="0047301C" w:rsidRPr="00A72A3F" w:rsidRDefault="00177E4D" w:rsidP="0047301C">
            <w:pPr>
              <w:overflowPunct w:val="0"/>
              <w:autoSpaceDE w:val="0"/>
              <w:autoSpaceDN w:val="0"/>
              <w:adjustRightInd w:val="0"/>
              <w:jc w:val="both"/>
              <w:textAlignment w:val="baseline"/>
              <w:rPr>
                <w:rFonts w:ascii="Garamond" w:hAnsi="Garamond"/>
                <w:b/>
                <w:i/>
                <w:sz w:val="24"/>
                <w:szCs w:val="24"/>
              </w:rPr>
            </w:pPr>
            <w:r>
              <w:rPr>
                <w:rFonts w:ascii="Garamond" w:hAnsi="Garamond"/>
                <w:b/>
                <w:i/>
                <w:sz w:val="24"/>
                <w:szCs w:val="24"/>
              </w:rPr>
              <w:t>E-handel</w:t>
            </w:r>
            <w:r w:rsidR="0047301C" w:rsidRPr="00A72A3F">
              <w:rPr>
                <w:rFonts w:ascii="Garamond" w:hAnsi="Garamond"/>
                <w:b/>
                <w:i/>
                <w:sz w:val="24"/>
                <w:szCs w:val="24"/>
              </w:rPr>
              <w:t>sansvarlig:</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Navn:</w:t>
            </w:r>
            <w:r>
              <w:rPr>
                <w:rFonts w:ascii="Garamond" w:hAnsi="Garamond"/>
                <w:i/>
                <w:sz w:val="24"/>
                <w:szCs w:val="24"/>
              </w:rPr>
              <w:t xml:space="preserve"> Sune Rolf Hammer </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Mail:</w:t>
            </w:r>
            <w:r>
              <w:t xml:space="preserve"> </w:t>
            </w:r>
            <w:r w:rsidRPr="00AC3AAA">
              <w:rPr>
                <w:rFonts w:ascii="Garamond" w:hAnsi="Garamond"/>
                <w:i/>
                <w:sz w:val="24"/>
                <w:szCs w:val="24"/>
              </w:rPr>
              <w:t>srham@odense.dk</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Telefonnummer:</w:t>
            </w:r>
            <w:r w:rsidRPr="00AC3AAA">
              <w:rPr>
                <w:rFonts w:ascii="Garamond" w:hAnsi="Garamond"/>
                <w:i/>
                <w:sz w:val="24"/>
                <w:szCs w:val="24"/>
              </w:rPr>
              <w:t xml:space="preserve"> 40 29 67 43</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b/>
                <w:i/>
                <w:sz w:val="24"/>
                <w:szCs w:val="24"/>
              </w:rPr>
            </w:pP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b/>
                <w:i/>
                <w:sz w:val="24"/>
                <w:szCs w:val="24"/>
              </w:rPr>
            </w:pPr>
            <w:r w:rsidRPr="00A72A3F">
              <w:rPr>
                <w:rFonts w:ascii="Garamond" w:hAnsi="Garamond"/>
                <w:b/>
                <w:i/>
                <w:sz w:val="24"/>
                <w:szCs w:val="24"/>
              </w:rPr>
              <w:t>Faglig ansvarlig:</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Navn:</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Mail:</w:t>
            </w:r>
          </w:p>
        </w:tc>
      </w:tr>
      <w:tr w:rsidR="0047301C" w:rsidRPr="00A72A3F" w:rsidTr="0047301C">
        <w:tc>
          <w:tcPr>
            <w:tcW w:w="9778" w:type="dxa"/>
          </w:tcPr>
          <w:p w:rsidR="0047301C" w:rsidRPr="00A72A3F" w:rsidRDefault="0047301C" w:rsidP="0047301C">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Telefonnummer:</w:t>
            </w:r>
          </w:p>
        </w:tc>
      </w:tr>
    </w:tbl>
    <w:p w:rsidR="00296A26" w:rsidRDefault="00296A26" w:rsidP="00296A26">
      <w:pPr>
        <w:rPr>
          <w:rFonts w:ascii="Garamond" w:hAnsi="Garamond"/>
        </w:rPr>
      </w:pPr>
    </w:p>
    <w:p w:rsidR="0047301C" w:rsidRDefault="0047301C" w:rsidP="00296A26">
      <w:pPr>
        <w:rPr>
          <w:rFonts w:ascii="Garamond" w:hAnsi="Garamond"/>
        </w:rPr>
      </w:pPr>
    </w:p>
    <w:p w:rsidR="0047301C" w:rsidRDefault="0047301C" w:rsidP="00296A26">
      <w:pPr>
        <w:rPr>
          <w:rFonts w:ascii="Garamond" w:hAnsi="Garamond"/>
        </w:rPr>
      </w:pPr>
    </w:p>
    <w:p w:rsidR="009F4865" w:rsidRDefault="009F4865">
      <w:pPr>
        <w:rPr>
          <w:rFonts w:ascii="Garamond" w:hAnsi="Garamond"/>
        </w:rPr>
      </w:pPr>
      <w:r>
        <w:rPr>
          <w:rFonts w:ascii="Garamond" w:hAnsi="Garamond"/>
        </w:rPr>
        <w:br w:type="page"/>
      </w:r>
    </w:p>
    <w:tbl>
      <w:tblPr>
        <w:tblStyle w:val="Tabel-Gitter"/>
        <w:tblW w:w="0" w:type="auto"/>
        <w:tblLook w:val="04A0" w:firstRow="1" w:lastRow="0" w:firstColumn="1" w:lastColumn="0" w:noHBand="0" w:noVBand="1"/>
      </w:tblPr>
      <w:tblGrid>
        <w:gridCol w:w="9778"/>
      </w:tblGrid>
      <w:tr w:rsidR="0047301C" w:rsidRPr="00360005" w:rsidTr="0047301C">
        <w:tc>
          <w:tcPr>
            <w:tcW w:w="9778" w:type="dxa"/>
          </w:tcPr>
          <w:p w:rsidR="0047301C" w:rsidRPr="00360005" w:rsidRDefault="0047301C" w:rsidP="0047301C">
            <w:pPr>
              <w:overflowPunct w:val="0"/>
              <w:autoSpaceDE w:val="0"/>
              <w:autoSpaceDN w:val="0"/>
              <w:adjustRightInd w:val="0"/>
              <w:jc w:val="both"/>
              <w:textAlignment w:val="baseline"/>
              <w:rPr>
                <w:rFonts w:ascii="Garamond" w:hAnsi="Garamond"/>
                <w:b/>
                <w:i/>
                <w:sz w:val="24"/>
                <w:szCs w:val="24"/>
              </w:rPr>
            </w:pPr>
            <w:r>
              <w:rPr>
                <w:rFonts w:ascii="Garamond" w:hAnsi="Garamond"/>
                <w:b/>
                <w:i/>
                <w:sz w:val="24"/>
                <w:szCs w:val="24"/>
              </w:rPr>
              <w:lastRenderedPageBreak/>
              <w:t>Randers</w:t>
            </w:r>
            <w:r w:rsidRPr="00360005">
              <w:rPr>
                <w:rFonts w:ascii="Garamond" w:hAnsi="Garamond"/>
                <w:b/>
                <w:i/>
                <w:sz w:val="24"/>
                <w:szCs w:val="24"/>
              </w:rPr>
              <w:t xml:space="preserve"> Kommune</w:t>
            </w:r>
          </w:p>
        </w:tc>
      </w:tr>
      <w:tr w:rsidR="0047301C" w:rsidRPr="00153CC2"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b/>
              </w:rPr>
            </w:pPr>
            <w:r w:rsidRPr="0047301C">
              <w:rPr>
                <w:rFonts w:ascii="Garamond" w:hAnsi="Garamond"/>
                <w:b/>
              </w:rPr>
              <w:t>Den aftaleansvarlige i kommunen:</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r w:rsidRPr="0047301C">
              <w:rPr>
                <w:rFonts w:ascii="Garamond" w:hAnsi="Garamond"/>
              </w:rPr>
              <w:t>Navn: Holger Bredal</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r w:rsidRPr="0047301C">
              <w:rPr>
                <w:rFonts w:ascii="Garamond" w:hAnsi="Garamond"/>
              </w:rPr>
              <w:t>Adresse: Laksetorvet, 8900 Randers C</w:t>
            </w:r>
          </w:p>
        </w:tc>
      </w:tr>
      <w:tr w:rsidR="0047301C" w:rsidRPr="00BA321E"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lang w:val="en-US"/>
              </w:rPr>
            </w:pPr>
            <w:r w:rsidRPr="0047301C">
              <w:rPr>
                <w:rFonts w:ascii="Garamond" w:hAnsi="Garamond"/>
                <w:lang w:val="en-US"/>
              </w:rPr>
              <w:t xml:space="preserve">Mail: h.bredal@randers.dk </w:t>
            </w:r>
          </w:p>
        </w:tc>
      </w:tr>
      <w:tr w:rsidR="0047301C" w:rsidRPr="0062035B" w:rsidTr="0047301C">
        <w:tc>
          <w:tcPr>
            <w:tcW w:w="9778" w:type="dxa"/>
          </w:tcPr>
          <w:p w:rsidR="0047301C" w:rsidRPr="0047301C" w:rsidRDefault="0047301C" w:rsidP="001E4D57">
            <w:pPr>
              <w:overflowPunct w:val="0"/>
              <w:autoSpaceDE w:val="0"/>
              <w:autoSpaceDN w:val="0"/>
              <w:adjustRightInd w:val="0"/>
              <w:jc w:val="both"/>
              <w:textAlignment w:val="baseline"/>
              <w:rPr>
                <w:rFonts w:ascii="Garamond" w:hAnsi="Garamond"/>
              </w:rPr>
            </w:pPr>
            <w:r w:rsidRPr="0047301C">
              <w:rPr>
                <w:rFonts w:ascii="Garamond" w:hAnsi="Garamond"/>
              </w:rPr>
              <w:t>Telefonnummer: 89</w:t>
            </w:r>
            <w:r w:rsidR="001E4D57">
              <w:rPr>
                <w:rFonts w:ascii="Garamond" w:hAnsi="Garamond"/>
              </w:rPr>
              <w:t xml:space="preserve"> </w:t>
            </w:r>
            <w:r w:rsidRPr="0047301C">
              <w:rPr>
                <w:rFonts w:ascii="Garamond" w:hAnsi="Garamond"/>
              </w:rPr>
              <w:t>15</w:t>
            </w:r>
            <w:r w:rsidR="001E4D57">
              <w:rPr>
                <w:rFonts w:ascii="Garamond" w:hAnsi="Garamond"/>
              </w:rPr>
              <w:t xml:space="preserve"> </w:t>
            </w:r>
            <w:r w:rsidRPr="0047301C">
              <w:rPr>
                <w:rFonts w:ascii="Garamond" w:hAnsi="Garamond"/>
              </w:rPr>
              <w:t>12</w:t>
            </w:r>
            <w:r w:rsidR="001E4D57">
              <w:rPr>
                <w:rFonts w:ascii="Garamond" w:hAnsi="Garamond"/>
              </w:rPr>
              <w:t xml:space="preserve"> </w:t>
            </w:r>
            <w:r w:rsidRPr="0047301C">
              <w:rPr>
                <w:rFonts w:ascii="Garamond" w:hAnsi="Garamond"/>
              </w:rPr>
              <w:t>41</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r w:rsidRPr="0047301C">
              <w:rPr>
                <w:rFonts w:ascii="Garamond" w:hAnsi="Garamond"/>
                <w:b/>
              </w:rPr>
              <w:t>Leveringsadresser:</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r w:rsidRPr="0047301C">
              <w:rPr>
                <w:rFonts w:ascii="Garamond" w:hAnsi="Garamond"/>
              </w:rPr>
              <w:t>Sygeplejeartikler primært til områdec</w:t>
            </w:r>
            <w:r w:rsidR="001E4D57">
              <w:rPr>
                <w:rFonts w:ascii="Garamond" w:hAnsi="Garamond"/>
              </w:rPr>
              <w:t>entre/sygeplejedepoter. Randers</w:t>
            </w:r>
            <w:r w:rsidRPr="0047301C">
              <w:rPr>
                <w:rFonts w:ascii="Garamond" w:hAnsi="Garamond"/>
              </w:rPr>
              <w:t xml:space="preserve"> Kommune har i dag ca. 26 leveringsadresser.</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highlight w:val="red"/>
              </w:rPr>
            </w:pP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b/>
              </w:rPr>
            </w:pP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b/>
              </w:rPr>
            </w:pPr>
            <w:r w:rsidRPr="0047301C">
              <w:rPr>
                <w:rFonts w:ascii="Garamond" w:hAnsi="Garamond"/>
                <w:b/>
              </w:rPr>
              <w:t>Bonusstrukturer:</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b/>
              </w:rPr>
            </w:pPr>
            <w:r w:rsidRPr="0047301C">
              <w:rPr>
                <w:rFonts w:ascii="Garamond" w:hAnsi="Garamond"/>
                <w:b/>
              </w:rPr>
              <w:t xml:space="preserve">Afvigelser fra standardbetingelser: </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b/>
              </w:rPr>
            </w:pP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b/>
              </w:rPr>
            </w:pPr>
            <w:r w:rsidRPr="0047301C">
              <w:rPr>
                <w:rFonts w:ascii="Garamond" w:hAnsi="Garamond"/>
                <w:b/>
              </w:rPr>
              <w:t xml:space="preserve">Ønske om at E-handle – angiv da hvilket system, der anvendes: </w:t>
            </w:r>
            <w:r w:rsidRPr="0047301C">
              <w:rPr>
                <w:rFonts w:ascii="Garamond" w:hAnsi="Garamond"/>
              </w:rPr>
              <w:t>Prisme</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p>
        </w:tc>
      </w:tr>
      <w:tr w:rsidR="0047301C" w:rsidRPr="0062035B" w:rsidTr="0047301C">
        <w:tc>
          <w:tcPr>
            <w:tcW w:w="9778" w:type="dxa"/>
          </w:tcPr>
          <w:p w:rsidR="0047301C" w:rsidRPr="0047301C" w:rsidRDefault="00177E4D" w:rsidP="0047301C">
            <w:pPr>
              <w:overflowPunct w:val="0"/>
              <w:autoSpaceDE w:val="0"/>
              <w:autoSpaceDN w:val="0"/>
              <w:adjustRightInd w:val="0"/>
              <w:jc w:val="both"/>
              <w:textAlignment w:val="baseline"/>
              <w:rPr>
                <w:rFonts w:ascii="Garamond" w:hAnsi="Garamond"/>
                <w:b/>
              </w:rPr>
            </w:pPr>
            <w:r>
              <w:rPr>
                <w:rFonts w:ascii="Garamond" w:hAnsi="Garamond"/>
                <w:b/>
              </w:rPr>
              <w:t>E-handel</w:t>
            </w:r>
            <w:r w:rsidR="0047301C" w:rsidRPr="0047301C">
              <w:rPr>
                <w:rFonts w:ascii="Garamond" w:hAnsi="Garamond"/>
                <w:b/>
              </w:rPr>
              <w:t>sansvarlig:</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r w:rsidRPr="0047301C">
              <w:rPr>
                <w:rFonts w:ascii="Garamond" w:hAnsi="Garamond"/>
              </w:rPr>
              <w:t>Navn: Dennis Nielsen</w:t>
            </w:r>
          </w:p>
        </w:tc>
      </w:tr>
      <w:tr w:rsidR="0047301C" w:rsidRPr="00BA321E"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lang w:val="en-US"/>
              </w:rPr>
            </w:pPr>
            <w:r w:rsidRPr="0047301C">
              <w:rPr>
                <w:rFonts w:ascii="Garamond" w:hAnsi="Garamond"/>
                <w:lang w:val="en-US"/>
              </w:rPr>
              <w:t>Mail: dennis.nielsen@randers.dk</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r w:rsidRPr="0047301C">
              <w:rPr>
                <w:rFonts w:ascii="Garamond" w:hAnsi="Garamond"/>
              </w:rPr>
              <w:t>Telefonnummer:</w:t>
            </w:r>
            <w:r w:rsidR="001E4D57">
              <w:rPr>
                <w:rFonts w:ascii="Garamond" w:hAnsi="Garamond"/>
              </w:rPr>
              <w:t xml:space="preserve"> </w:t>
            </w:r>
            <w:r w:rsidRPr="0047301C">
              <w:rPr>
                <w:rFonts w:ascii="Garamond" w:hAnsi="Garamond"/>
              </w:rPr>
              <w:t>89</w:t>
            </w:r>
            <w:r w:rsidR="001E4D57">
              <w:rPr>
                <w:rFonts w:ascii="Garamond" w:hAnsi="Garamond"/>
              </w:rPr>
              <w:t xml:space="preserve"> </w:t>
            </w:r>
            <w:r w:rsidRPr="0047301C">
              <w:rPr>
                <w:rFonts w:ascii="Garamond" w:hAnsi="Garamond"/>
              </w:rPr>
              <w:t>15</w:t>
            </w:r>
            <w:r w:rsidR="001E4D57">
              <w:rPr>
                <w:rFonts w:ascii="Garamond" w:hAnsi="Garamond"/>
              </w:rPr>
              <w:t xml:space="preserve"> </w:t>
            </w:r>
            <w:r w:rsidRPr="0047301C">
              <w:rPr>
                <w:rFonts w:ascii="Garamond" w:hAnsi="Garamond"/>
              </w:rPr>
              <w:t>12</w:t>
            </w:r>
            <w:r w:rsidR="001E4D57">
              <w:rPr>
                <w:rFonts w:ascii="Garamond" w:hAnsi="Garamond"/>
              </w:rPr>
              <w:t xml:space="preserve"> </w:t>
            </w:r>
            <w:r w:rsidRPr="0047301C">
              <w:rPr>
                <w:rFonts w:ascii="Garamond" w:hAnsi="Garamond"/>
              </w:rPr>
              <w:t>37</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b/>
              </w:rPr>
            </w:pP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b/>
              </w:rPr>
            </w:pPr>
            <w:r w:rsidRPr="0047301C">
              <w:rPr>
                <w:rFonts w:ascii="Garamond" w:hAnsi="Garamond"/>
                <w:b/>
              </w:rPr>
              <w:t>Faglig ansvarlig:</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r w:rsidRPr="0047301C">
              <w:rPr>
                <w:rFonts w:ascii="Garamond" w:hAnsi="Garamond"/>
              </w:rPr>
              <w:t xml:space="preserve">Navn: </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r w:rsidRPr="0047301C">
              <w:rPr>
                <w:rFonts w:ascii="Garamond" w:hAnsi="Garamond"/>
              </w:rPr>
              <w:t xml:space="preserve">Mail </w:t>
            </w:r>
          </w:p>
        </w:tc>
      </w:tr>
      <w:tr w:rsidR="0047301C" w:rsidRPr="0062035B" w:rsidTr="0047301C">
        <w:tc>
          <w:tcPr>
            <w:tcW w:w="9778" w:type="dxa"/>
          </w:tcPr>
          <w:p w:rsidR="0047301C" w:rsidRPr="0047301C" w:rsidRDefault="0047301C" w:rsidP="0047301C">
            <w:pPr>
              <w:overflowPunct w:val="0"/>
              <w:autoSpaceDE w:val="0"/>
              <w:autoSpaceDN w:val="0"/>
              <w:adjustRightInd w:val="0"/>
              <w:jc w:val="both"/>
              <w:textAlignment w:val="baseline"/>
              <w:rPr>
                <w:rFonts w:ascii="Garamond" w:hAnsi="Garamond"/>
              </w:rPr>
            </w:pPr>
            <w:r w:rsidRPr="0047301C">
              <w:rPr>
                <w:rFonts w:ascii="Garamond" w:hAnsi="Garamond"/>
              </w:rPr>
              <w:t xml:space="preserve">Telefonnummer: </w:t>
            </w:r>
          </w:p>
        </w:tc>
      </w:tr>
    </w:tbl>
    <w:p w:rsidR="0047301C" w:rsidRDefault="0047301C" w:rsidP="00296A26">
      <w:pPr>
        <w:rPr>
          <w:rFonts w:ascii="Garamond" w:hAnsi="Garamond"/>
        </w:rPr>
      </w:pPr>
    </w:p>
    <w:p w:rsidR="009F4865" w:rsidRPr="00BA713D" w:rsidRDefault="009F4865" w:rsidP="00296A26">
      <w:pPr>
        <w:rPr>
          <w:rFonts w:ascii="Garamond" w:hAnsi="Garamond"/>
        </w:rPr>
      </w:pPr>
    </w:p>
    <w:p w:rsidR="0047301C" w:rsidRDefault="0047301C">
      <w:pPr>
        <w:rPr>
          <w:rFonts w:ascii="Garamond" w:hAnsi="Garamond"/>
        </w:rPr>
      </w:pPr>
    </w:p>
    <w:p w:rsidR="009F4865" w:rsidRDefault="009F4865">
      <w:pPr>
        <w:rPr>
          <w:rFonts w:ascii="Garamond" w:hAnsi="Garamond"/>
        </w:rPr>
      </w:pPr>
      <w:r>
        <w:rPr>
          <w:rFonts w:ascii="Garamond" w:hAnsi="Garamond"/>
        </w:rPr>
        <w:br w:type="page"/>
      </w:r>
    </w:p>
    <w:tbl>
      <w:tblPr>
        <w:tblStyle w:val="Tabel-Gitter"/>
        <w:tblW w:w="0" w:type="auto"/>
        <w:tblLook w:val="04A0" w:firstRow="1" w:lastRow="0" w:firstColumn="1" w:lastColumn="0" w:noHBand="0" w:noVBand="1"/>
      </w:tblPr>
      <w:tblGrid>
        <w:gridCol w:w="9778"/>
      </w:tblGrid>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b/>
                <w:i/>
                <w:sz w:val="24"/>
                <w:szCs w:val="24"/>
              </w:rPr>
            </w:pPr>
            <w:r w:rsidRPr="00023982">
              <w:rPr>
                <w:rFonts w:ascii="Garamond" w:hAnsi="Garamond"/>
                <w:b/>
                <w:i/>
                <w:sz w:val="24"/>
                <w:szCs w:val="24"/>
              </w:rPr>
              <w:lastRenderedPageBreak/>
              <w:t>Silkeborg Kommune</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b/>
              </w:rPr>
            </w:pPr>
            <w:r w:rsidRPr="00023982">
              <w:rPr>
                <w:rFonts w:ascii="Garamond" w:hAnsi="Garamond"/>
                <w:b/>
              </w:rPr>
              <w:t>Den aftaleansvarlige i kommunen:</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Navn: Henning Trillingsgaard</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Adresse: Søvej 1, 8600 Silkeborg</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 xml:space="preserve">Mail: ht@silkeborg.dk </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Telefonnummer: 89</w:t>
            </w:r>
            <w:r>
              <w:rPr>
                <w:rFonts w:ascii="Garamond" w:hAnsi="Garamond"/>
              </w:rPr>
              <w:t xml:space="preserve"> </w:t>
            </w:r>
            <w:r w:rsidRPr="00023982">
              <w:rPr>
                <w:rFonts w:ascii="Garamond" w:hAnsi="Garamond"/>
              </w:rPr>
              <w:t>70 13</w:t>
            </w:r>
            <w:r>
              <w:rPr>
                <w:rFonts w:ascii="Garamond" w:hAnsi="Garamond"/>
              </w:rPr>
              <w:t xml:space="preserve"> </w:t>
            </w:r>
            <w:r w:rsidRPr="00023982">
              <w:rPr>
                <w:rFonts w:ascii="Garamond" w:hAnsi="Garamond"/>
              </w:rPr>
              <w:t>07</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b/>
              </w:rPr>
              <w:t>Leveringsadresser:</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p>
        </w:tc>
      </w:tr>
      <w:tr w:rsidR="009F4865" w:rsidRPr="00023982" w:rsidTr="009F4865">
        <w:tc>
          <w:tcPr>
            <w:tcW w:w="9778"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2"/>
              <w:gridCol w:w="3183"/>
            </w:tblGrid>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Område Nord</w:t>
                  </w:r>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 xml:space="preserve">Toftevang Silkeborgvej 31 </w:t>
                  </w:r>
                </w:p>
              </w:tc>
              <w:tc>
                <w:tcPr>
                  <w:tcW w:w="3183"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8653 Them</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Område Nord</w:t>
                  </w:r>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Sandgårdsparken 1</w:t>
                  </w:r>
                </w:p>
              </w:tc>
              <w:tc>
                <w:tcPr>
                  <w:tcW w:w="3183"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8620 Kjellerup</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Område Nord</w:t>
                  </w:r>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Resdal Bakke 11A</w:t>
                  </w:r>
                </w:p>
              </w:tc>
              <w:tc>
                <w:tcPr>
                  <w:tcW w:w="3183"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8600 Silkeborg</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Område Syd</w:t>
                  </w:r>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Toldbodgade 29-31 1. sal</w:t>
                  </w:r>
                </w:p>
              </w:tc>
              <w:tc>
                <w:tcPr>
                  <w:tcW w:w="3183"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8600 Silkeborg</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Område Øst</w:t>
                  </w:r>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proofErr w:type="spellStart"/>
                  <w:r w:rsidRPr="00023982">
                    <w:rPr>
                      <w:rFonts w:ascii="Garamond" w:hAnsi="Garamond"/>
                    </w:rPr>
                    <w:t>Gormsvej</w:t>
                  </w:r>
                  <w:proofErr w:type="spellEnd"/>
                  <w:r w:rsidRPr="00023982">
                    <w:rPr>
                      <w:rFonts w:ascii="Garamond" w:hAnsi="Garamond"/>
                    </w:rPr>
                    <w:t xml:space="preserve"> 1 Voel,</w:t>
                  </w:r>
                </w:p>
              </w:tc>
              <w:tc>
                <w:tcPr>
                  <w:tcW w:w="3183" w:type="dxa"/>
                </w:tcPr>
                <w:p w:rsidR="009F4865" w:rsidRPr="00023982" w:rsidRDefault="009F4865" w:rsidP="009F4865">
                  <w:pPr>
                    <w:rPr>
                      <w:rFonts w:ascii="Garamond" w:hAnsi="Garamond"/>
                    </w:rPr>
                  </w:pPr>
                  <w:r w:rsidRPr="00023982">
                    <w:rPr>
                      <w:rFonts w:ascii="Garamond" w:hAnsi="Garamond"/>
                    </w:rPr>
                    <w:t>8600 Silkeborg</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Område Øst</w:t>
                  </w:r>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proofErr w:type="spellStart"/>
                  <w:r w:rsidRPr="00023982">
                    <w:rPr>
                      <w:rFonts w:ascii="Garamond" w:hAnsi="Garamond"/>
                    </w:rPr>
                    <w:t>Nørretorv</w:t>
                  </w:r>
                  <w:proofErr w:type="spellEnd"/>
                  <w:r w:rsidRPr="00023982">
                    <w:rPr>
                      <w:rFonts w:ascii="Garamond" w:hAnsi="Garamond"/>
                    </w:rPr>
                    <w:t xml:space="preserve"> 8B</w:t>
                  </w:r>
                </w:p>
              </w:tc>
              <w:tc>
                <w:tcPr>
                  <w:tcW w:w="3183" w:type="dxa"/>
                </w:tcPr>
                <w:p w:rsidR="009F4865" w:rsidRPr="00023982" w:rsidRDefault="009F4865" w:rsidP="009F4865">
                  <w:pPr>
                    <w:rPr>
                      <w:rFonts w:ascii="Garamond" w:hAnsi="Garamond"/>
                    </w:rPr>
                  </w:pPr>
                  <w:r w:rsidRPr="00023982">
                    <w:rPr>
                      <w:rFonts w:ascii="Garamond" w:hAnsi="Garamond"/>
                    </w:rPr>
                    <w:t>8600 Silkeborg</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Gødvad Plejecenter</w:t>
                  </w:r>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Kongsbergvej 3</w:t>
                  </w:r>
                </w:p>
              </w:tc>
              <w:tc>
                <w:tcPr>
                  <w:tcW w:w="3183"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8600 Silkeborg</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Sejs Plejecenter</w:t>
                  </w:r>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Lyngvej 2</w:t>
                  </w:r>
                </w:p>
              </w:tc>
              <w:tc>
                <w:tcPr>
                  <w:tcW w:w="3183"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8600 Silkeborg</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proofErr w:type="spellStart"/>
                  <w:r w:rsidRPr="00023982">
                    <w:rPr>
                      <w:rFonts w:ascii="Garamond" w:hAnsi="Garamond"/>
                    </w:rPr>
                    <w:t>Rødegård</w:t>
                  </w:r>
                  <w:proofErr w:type="spellEnd"/>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Skærbækvej 13</w:t>
                  </w:r>
                </w:p>
              </w:tc>
              <w:tc>
                <w:tcPr>
                  <w:tcW w:w="3183"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8600 Silkeborg</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proofErr w:type="spellStart"/>
                  <w:r w:rsidRPr="00023982">
                    <w:rPr>
                      <w:rFonts w:ascii="Garamond" w:hAnsi="Garamond"/>
                    </w:rPr>
                    <w:t>Karolinelundscentret</w:t>
                  </w:r>
                  <w:proofErr w:type="spellEnd"/>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proofErr w:type="spellStart"/>
                  <w:r w:rsidRPr="00023982">
                    <w:rPr>
                      <w:rFonts w:ascii="Garamond" w:hAnsi="Garamond"/>
                    </w:rPr>
                    <w:t>Karolinelundsvej</w:t>
                  </w:r>
                  <w:proofErr w:type="spellEnd"/>
                  <w:r w:rsidRPr="00023982">
                    <w:rPr>
                      <w:rFonts w:ascii="Garamond" w:hAnsi="Garamond"/>
                    </w:rPr>
                    <w:t xml:space="preserve"> 15</w:t>
                  </w:r>
                </w:p>
              </w:tc>
              <w:tc>
                <w:tcPr>
                  <w:tcW w:w="3183"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8883 Gjern</w:t>
                  </w:r>
                </w:p>
              </w:tc>
            </w:tr>
            <w:tr w:rsidR="009F4865" w:rsidRPr="00023982" w:rsidTr="009F4865">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Fårvang Ældrecenter</w:t>
                  </w:r>
                </w:p>
              </w:tc>
              <w:tc>
                <w:tcPr>
                  <w:tcW w:w="3182"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Lærkevej 19</w:t>
                  </w:r>
                </w:p>
              </w:tc>
              <w:tc>
                <w:tcPr>
                  <w:tcW w:w="3183"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8882 Fårvang</w:t>
                  </w:r>
                </w:p>
              </w:tc>
            </w:tr>
          </w:tbl>
          <w:p w:rsidR="009F4865" w:rsidRPr="00023982" w:rsidRDefault="009F4865" w:rsidP="009F4865">
            <w:pPr>
              <w:overflowPunct w:val="0"/>
              <w:autoSpaceDE w:val="0"/>
              <w:autoSpaceDN w:val="0"/>
              <w:adjustRightInd w:val="0"/>
              <w:jc w:val="both"/>
              <w:textAlignment w:val="baseline"/>
              <w:rPr>
                <w:rFonts w:ascii="Garamond" w:hAnsi="Garamond"/>
              </w:rPr>
            </w:pP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b/>
              </w:rPr>
            </w:pPr>
            <w:r w:rsidRPr="00023982">
              <w:rPr>
                <w:rFonts w:ascii="Garamond" w:hAnsi="Garamond"/>
                <w:b/>
              </w:rPr>
              <w:t>Bonusstrukturer:</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Ikke relevant for Silkeborg Kommune</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b/>
              </w:rPr>
            </w:pPr>
            <w:r w:rsidRPr="00023982">
              <w:rPr>
                <w:rFonts w:ascii="Garamond" w:hAnsi="Garamond"/>
                <w:b/>
              </w:rPr>
              <w:t xml:space="preserve">Afvigelser fra standardbetingelser: </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b/>
              </w:rPr>
            </w:pPr>
            <w:r w:rsidRPr="00023982">
              <w:rPr>
                <w:rFonts w:ascii="Garamond" w:hAnsi="Garamond"/>
              </w:rPr>
              <w:t>Ingen særlige afvigelser</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b/>
              </w:rPr>
              <w:t xml:space="preserve">Ønske om at E-handle – angiv da hvilket system, der anvendes: </w:t>
            </w:r>
            <w:r w:rsidRPr="00023982">
              <w:rPr>
                <w:rFonts w:ascii="Garamond" w:hAnsi="Garamond"/>
              </w:rPr>
              <w:t xml:space="preserve">Der ønskes </w:t>
            </w:r>
            <w:r w:rsidR="00177E4D">
              <w:rPr>
                <w:rFonts w:ascii="Garamond" w:hAnsi="Garamond"/>
              </w:rPr>
              <w:t>E-handel</w:t>
            </w:r>
            <w:r w:rsidRPr="00023982">
              <w:rPr>
                <w:rFonts w:ascii="Garamond" w:hAnsi="Garamond"/>
              </w:rPr>
              <w:t xml:space="preserve">. </w:t>
            </w:r>
          </w:p>
          <w:p w:rsidR="009F4865" w:rsidRPr="00023982" w:rsidRDefault="009F4865" w:rsidP="009F4865">
            <w:pPr>
              <w:overflowPunct w:val="0"/>
              <w:autoSpaceDE w:val="0"/>
              <w:autoSpaceDN w:val="0"/>
              <w:adjustRightInd w:val="0"/>
              <w:jc w:val="both"/>
              <w:textAlignment w:val="baseline"/>
              <w:rPr>
                <w:rFonts w:ascii="Garamond" w:hAnsi="Garamond"/>
                <w:b/>
              </w:rPr>
            </w:pPr>
            <w:r w:rsidRPr="00023982">
              <w:rPr>
                <w:rFonts w:ascii="Garamond" w:hAnsi="Garamond"/>
              </w:rPr>
              <w:t>Silkeborg Kommune anvender Fujitsu Prisme Indkøb</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p>
        </w:tc>
      </w:tr>
      <w:tr w:rsidR="009F4865" w:rsidRPr="00023982" w:rsidTr="009F4865">
        <w:tc>
          <w:tcPr>
            <w:tcW w:w="9778" w:type="dxa"/>
          </w:tcPr>
          <w:p w:rsidR="009F4865" w:rsidRPr="00023982" w:rsidRDefault="00177E4D" w:rsidP="009F4865">
            <w:pPr>
              <w:overflowPunct w:val="0"/>
              <w:autoSpaceDE w:val="0"/>
              <w:autoSpaceDN w:val="0"/>
              <w:adjustRightInd w:val="0"/>
              <w:jc w:val="both"/>
              <w:textAlignment w:val="baseline"/>
              <w:rPr>
                <w:rFonts w:ascii="Garamond" w:hAnsi="Garamond"/>
                <w:b/>
              </w:rPr>
            </w:pPr>
            <w:r>
              <w:rPr>
                <w:rFonts w:ascii="Garamond" w:hAnsi="Garamond"/>
                <w:b/>
              </w:rPr>
              <w:t>E-handel</w:t>
            </w:r>
            <w:r w:rsidR="009F4865" w:rsidRPr="00023982">
              <w:rPr>
                <w:rFonts w:ascii="Garamond" w:hAnsi="Garamond"/>
                <w:b/>
              </w:rPr>
              <w:t>sansvarlig:</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Navn: Mette Sivebæk</w:t>
            </w:r>
          </w:p>
        </w:tc>
      </w:tr>
      <w:tr w:rsidR="009F4865" w:rsidRPr="00BA321E"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lang w:val="en-US"/>
              </w:rPr>
            </w:pPr>
            <w:r w:rsidRPr="00023982">
              <w:rPr>
                <w:rFonts w:ascii="Garamond" w:hAnsi="Garamond"/>
                <w:lang w:val="en-US"/>
              </w:rPr>
              <w:t>Mail: MetteSivebaek.Petersen@silkeborg.dk</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Telefonnummer: 89</w:t>
            </w:r>
            <w:r>
              <w:rPr>
                <w:rFonts w:ascii="Garamond" w:hAnsi="Garamond"/>
              </w:rPr>
              <w:t xml:space="preserve"> </w:t>
            </w:r>
            <w:r w:rsidRPr="00023982">
              <w:rPr>
                <w:rFonts w:ascii="Garamond" w:hAnsi="Garamond"/>
              </w:rPr>
              <w:t>70 16</w:t>
            </w:r>
            <w:r>
              <w:rPr>
                <w:rFonts w:ascii="Garamond" w:hAnsi="Garamond"/>
              </w:rPr>
              <w:t xml:space="preserve"> </w:t>
            </w:r>
            <w:r w:rsidRPr="00023982">
              <w:rPr>
                <w:rFonts w:ascii="Garamond" w:hAnsi="Garamond"/>
              </w:rPr>
              <w:t xml:space="preserve">34 </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b/>
              </w:rPr>
            </w:pP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b/>
              </w:rPr>
            </w:pPr>
            <w:r w:rsidRPr="00023982">
              <w:rPr>
                <w:rFonts w:ascii="Garamond" w:hAnsi="Garamond"/>
                <w:b/>
              </w:rPr>
              <w:t>Faglig ansvarlig:</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Navn: Lene Frost</w:t>
            </w:r>
          </w:p>
        </w:tc>
      </w:tr>
      <w:tr w:rsidR="009F4865" w:rsidRPr="00BA321E"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lang w:val="en-US"/>
              </w:rPr>
            </w:pPr>
            <w:r w:rsidRPr="00023982">
              <w:rPr>
                <w:rFonts w:ascii="Garamond" w:hAnsi="Garamond"/>
                <w:lang w:val="en-US"/>
              </w:rPr>
              <w:t>Mail: Lene.frost@silkeborg.dk</w:t>
            </w:r>
          </w:p>
        </w:tc>
      </w:tr>
      <w:tr w:rsidR="009F4865" w:rsidRPr="00023982" w:rsidTr="009F4865">
        <w:tc>
          <w:tcPr>
            <w:tcW w:w="9778" w:type="dxa"/>
          </w:tcPr>
          <w:p w:rsidR="009F4865" w:rsidRPr="00023982" w:rsidRDefault="009F4865" w:rsidP="009F4865">
            <w:pPr>
              <w:overflowPunct w:val="0"/>
              <w:autoSpaceDE w:val="0"/>
              <w:autoSpaceDN w:val="0"/>
              <w:adjustRightInd w:val="0"/>
              <w:jc w:val="both"/>
              <w:textAlignment w:val="baseline"/>
              <w:rPr>
                <w:rFonts w:ascii="Garamond" w:hAnsi="Garamond"/>
              </w:rPr>
            </w:pPr>
            <w:r w:rsidRPr="00023982">
              <w:rPr>
                <w:rFonts w:ascii="Garamond" w:hAnsi="Garamond"/>
              </w:rPr>
              <w:t>Telefonnummer: 22</w:t>
            </w:r>
            <w:r>
              <w:rPr>
                <w:rFonts w:ascii="Garamond" w:hAnsi="Garamond"/>
              </w:rPr>
              <w:t xml:space="preserve"> </w:t>
            </w:r>
            <w:r w:rsidRPr="00023982">
              <w:rPr>
                <w:rFonts w:ascii="Garamond" w:hAnsi="Garamond"/>
              </w:rPr>
              <w:t>22 68</w:t>
            </w:r>
            <w:r>
              <w:rPr>
                <w:rFonts w:ascii="Garamond" w:hAnsi="Garamond"/>
              </w:rPr>
              <w:t xml:space="preserve"> </w:t>
            </w:r>
            <w:r w:rsidRPr="00023982">
              <w:rPr>
                <w:rFonts w:ascii="Garamond" w:hAnsi="Garamond"/>
              </w:rPr>
              <w:t>05</w:t>
            </w:r>
          </w:p>
        </w:tc>
      </w:tr>
    </w:tbl>
    <w:p w:rsidR="009F4865" w:rsidRDefault="009F4865">
      <w:pPr>
        <w:rPr>
          <w:rFonts w:ascii="Garamond" w:hAnsi="Garamond"/>
        </w:rPr>
      </w:pPr>
    </w:p>
    <w:p w:rsidR="009F4865" w:rsidRDefault="009F4865">
      <w:pPr>
        <w:rPr>
          <w:rFonts w:ascii="Garamond" w:hAnsi="Garamond"/>
        </w:rPr>
      </w:pPr>
    </w:p>
    <w:p w:rsidR="009F4865" w:rsidRDefault="009F4865">
      <w:pPr>
        <w:rPr>
          <w:rFonts w:ascii="Garamond" w:hAnsi="Garamond"/>
        </w:rPr>
      </w:pPr>
    </w:p>
    <w:p w:rsidR="009F4865" w:rsidRDefault="009F4865">
      <w:pPr>
        <w:rPr>
          <w:rFonts w:ascii="Garamond" w:hAnsi="Garamond"/>
        </w:rPr>
      </w:pPr>
      <w:r>
        <w:rPr>
          <w:rFonts w:ascii="Garamond" w:hAnsi="Garamond"/>
        </w:rPr>
        <w:br w:type="page"/>
      </w:r>
    </w:p>
    <w:tbl>
      <w:tblPr>
        <w:tblStyle w:val="Tabel-Gitter"/>
        <w:tblW w:w="0" w:type="auto"/>
        <w:tblLook w:val="04A0" w:firstRow="1" w:lastRow="0" w:firstColumn="1" w:lastColumn="0" w:noHBand="0" w:noVBand="1"/>
      </w:tblPr>
      <w:tblGrid>
        <w:gridCol w:w="9778"/>
      </w:tblGrid>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sz w:val="24"/>
                <w:szCs w:val="24"/>
              </w:rPr>
            </w:pPr>
            <w:r>
              <w:rPr>
                <w:rFonts w:ascii="Garamond" w:hAnsi="Garamond"/>
                <w:b/>
                <w:sz w:val="24"/>
                <w:szCs w:val="24"/>
              </w:rPr>
              <w:lastRenderedPageBreak/>
              <w:t xml:space="preserve">Svendborg </w:t>
            </w:r>
            <w:r w:rsidRPr="00C300CB">
              <w:rPr>
                <w:rFonts w:ascii="Garamond" w:hAnsi="Garamond"/>
                <w:b/>
                <w:sz w:val="24"/>
                <w:szCs w:val="24"/>
              </w:rPr>
              <w:t>Kommune</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r w:rsidRPr="00C300CB">
              <w:rPr>
                <w:rFonts w:ascii="Garamond" w:hAnsi="Garamond"/>
                <w:b/>
              </w:rPr>
              <w:t>Den aftaleansvarlige i kommunen:</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Navn: </w:t>
            </w:r>
            <w:r w:rsidR="00FC5F24">
              <w:rPr>
                <w:rFonts w:ascii="Garamond" w:hAnsi="Garamond"/>
              </w:rPr>
              <w:t>Merete Parsdal</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Adresse: </w:t>
            </w:r>
            <w:r w:rsidR="00FC5F24">
              <w:rPr>
                <w:rFonts w:ascii="Garamond" w:hAnsi="Garamond"/>
              </w:rPr>
              <w:t>Ramsherred 5, 5700 Svendborg</w:t>
            </w:r>
          </w:p>
        </w:tc>
      </w:tr>
      <w:tr w:rsidR="00E439C2" w:rsidRPr="00BA321E"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FC5F24">
              <w:rPr>
                <w:rFonts w:ascii="Garamond" w:hAnsi="Garamond"/>
                <w:lang w:val="en-US"/>
              </w:rPr>
              <w:t>merete.parsdal@svendborg.dk</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FC5F24">
              <w:rPr>
                <w:rFonts w:ascii="Garamond" w:hAnsi="Garamond"/>
              </w:rPr>
              <w:t>24 88 70 21</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b/>
              </w:rPr>
              <w:t>Leveringsadresser:</w:t>
            </w:r>
          </w:p>
        </w:tc>
      </w:tr>
      <w:tr w:rsidR="00FC5F24" w:rsidRPr="00756623" w:rsidTr="007B74EB">
        <w:tc>
          <w:tcPr>
            <w:tcW w:w="9778" w:type="dxa"/>
          </w:tcPr>
          <w:p w:rsidR="00FC5F24" w:rsidRPr="00A72A3F" w:rsidRDefault="00FC5F24" w:rsidP="00FC5F24">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Beskriv hvilke adresser, der skal leveres på og hvilken funktion adressen indeholder.</w:t>
            </w:r>
          </w:p>
        </w:tc>
      </w:tr>
      <w:tr w:rsidR="00FC5F24" w:rsidRPr="00C300CB" w:rsidTr="007B74EB">
        <w:tc>
          <w:tcPr>
            <w:tcW w:w="9778" w:type="dxa"/>
          </w:tcPr>
          <w:p w:rsidR="00FC5F24" w:rsidRPr="00A72A3F" w:rsidRDefault="00FC5F24" w:rsidP="00FC5F24">
            <w:pPr>
              <w:overflowPunct w:val="0"/>
              <w:autoSpaceDE w:val="0"/>
              <w:autoSpaceDN w:val="0"/>
              <w:adjustRightInd w:val="0"/>
              <w:jc w:val="both"/>
              <w:textAlignment w:val="baseline"/>
              <w:rPr>
                <w:rFonts w:ascii="Garamond" w:hAnsi="Garamond"/>
                <w:i/>
                <w:sz w:val="24"/>
                <w:szCs w:val="24"/>
              </w:rPr>
            </w:pPr>
            <w:r w:rsidRPr="00A72A3F">
              <w:rPr>
                <w:rFonts w:ascii="Garamond" w:hAnsi="Garamond"/>
                <w:i/>
                <w:sz w:val="24"/>
                <w:szCs w:val="24"/>
              </w:rPr>
              <w:t xml:space="preserve">Angiv ligeledes, hvis levering ønskes indenfor bestemt tidsrum. </w:t>
            </w:r>
          </w:p>
        </w:tc>
      </w:tr>
      <w:tr w:rsidR="00E439C2" w:rsidRPr="00C300CB" w:rsidTr="007B74EB">
        <w:tc>
          <w:tcPr>
            <w:tcW w:w="9778" w:type="dxa"/>
          </w:tcPr>
          <w:p w:rsidR="00FC5F24" w:rsidRPr="00FC5F24" w:rsidRDefault="00FC5F24" w:rsidP="00FC5F24">
            <w:pPr>
              <w:numPr>
                <w:ilvl w:val="0"/>
                <w:numId w:val="36"/>
              </w:numPr>
              <w:overflowPunct w:val="0"/>
              <w:autoSpaceDE w:val="0"/>
              <w:autoSpaceDN w:val="0"/>
              <w:adjustRightInd w:val="0"/>
              <w:contextualSpacing/>
              <w:jc w:val="both"/>
              <w:textAlignment w:val="baseline"/>
              <w:rPr>
                <w:rFonts w:ascii="Garamond" w:hAnsi="Garamond"/>
                <w:sz w:val="24"/>
                <w:szCs w:val="24"/>
              </w:rPr>
            </w:pPr>
            <w:r w:rsidRPr="00FC5F24">
              <w:rPr>
                <w:rFonts w:ascii="Garamond" w:hAnsi="Garamond"/>
                <w:sz w:val="24"/>
                <w:szCs w:val="24"/>
              </w:rPr>
              <w:t>Stenstrup Plejecenter, Hostrupvej 1, 5771 Stenstrup mellem 8 og 15.</w:t>
            </w:r>
          </w:p>
          <w:p w:rsidR="00FC5F24" w:rsidRPr="00FC5F24" w:rsidRDefault="00FC5F24" w:rsidP="00FC5F24">
            <w:pPr>
              <w:numPr>
                <w:ilvl w:val="0"/>
                <w:numId w:val="36"/>
              </w:numPr>
              <w:overflowPunct w:val="0"/>
              <w:autoSpaceDE w:val="0"/>
              <w:autoSpaceDN w:val="0"/>
              <w:adjustRightInd w:val="0"/>
              <w:contextualSpacing/>
              <w:jc w:val="both"/>
              <w:textAlignment w:val="baseline"/>
              <w:rPr>
                <w:rFonts w:ascii="Garamond" w:hAnsi="Garamond"/>
                <w:sz w:val="24"/>
                <w:szCs w:val="24"/>
              </w:rPr>
            </w:pPr>
            <w:r w:rsidRPr="00FC5F24">
              <w:rPr>
                <w:rFonts w:ascii="Garamond" w:hAnsi="Garamond"/>
                <w:sz w:val="24"/>
                <w:szCs w:val="24"/>
              </w:rPr>
              <w:t>Fåborgvej 64, 5700 Svendborg - depot mellem 8 og 15</w:t>
            </w:r>
          </w:p>
          <w:p w:rsidR="00FC5F24" w:rsidRPr="00FC5F24" w:rsidRDefault="00FC5F24" w:rsidP="00FC5F24">
            <w:pPr>
              <w:numPr>
                <w:ilvl w:val="0"/>
                <w:numId w:val="36"/>
              </w:numPr>
              <w:overflowPunct w:val="0"/>
              <w:autoSpaceDE w:val="0"/>
              <w:autoSpaceDN w:val="0"/>
              <w:adjustRightInd w:val="0"/>
              <w:contextualSpacing/>
              <w:jc w:val="both"/>
              <w:textAlignment w:val="baseline"/>
              <w:rPr>
                <w:rFonts w:ascii="Garamond" w:hAnsi="Garamond"/>
                <w:sz w:val="24"/>
                <w:szCs w:val="24"/>
              </w:rPr>
            </w:pPr>
            <w:r w:rsidRPr="00FC5F24">
              <w:rPr>
                <w:rFonts w:ascii="Garamond" w:hAnsi="Garamond"/>
                <w:sz w:val="24"/>
                <w:szCs w:val="24"/>
              </w:rPr>
              <w:t>Syrenvej 24, Tåsinge, 5700 Svendborg - depot mellem 8 og 15</w:t>
            </w:r>
          </w:p>
          <w:p w:rsidR="00FC5F24" w:rsidRPr="00FC5F24" w:rsidRDefault="00FC5F24" w:rsidP="00FC5F24">
            <w:pPr>
              <w:numPr>
                <w:ilvl w:val="0"/>
                <w:numId w:val="36"/>
              </w:numPr>
              <w:overflowPunct w:val="0"/>
              <w:autoSpaceDE w:val="0"/>
              <w:autoSpaceDN w:val="0"/>
              <w:adjustRightInd w:val="0"/>
              <w:contextualSpacing/>
              <w:jc w:val="both"/>
              <w:textAlignment w:val="baseline"/>
              <w:rPr>
                <w:rFonts w:ascii="Garamond" w:hAnsi="Garamond"/>
                <w:sz w:val="24"/>
                <w:szCs w:val="24"/>
              </w:rPr>
            </w:pPr>
            <w:proofErr w:type="spellStart"/>
            <w:r w:rsidRPr="00FC5F24">
              <w:rPr>
                <w:rFonts w:ascii="Garamond" w:hAnsi="Garamond"/>
                <w:sz w:val="24"/>
                <w:szCs w:val="24"/>
              </w:rPr>
              <w:t>Christinedalsvej</w:t>
            </w:r>
            <w:proofErr w:type="spellEnd"/>
            <w:r w:rsidRPr="00FC5F24">
              <w:rPr>
                <w:rFonts w:ascii="Garamond" w:hAnsi="Garamond"/>
                <w:sz w:val="24"/>
                <w:szCs w:val="24"/>
              </w:rPr>
              <w:t xml:space="preserve"> 22, 5700 Svendborg - depot mellem 8 og 15</w:t>
            </w:r>
          </w:p>
          <w:p w:rsidR="00FC5F24" w:rsidRPr="00FC5F24" w:rsidRDefault="00FC5F24" w:rsidP="00FC5F24">
            <w:pPr>
              <w:numPr>
                <w:ilvl w:val="0"/>
                <w:numId w:val="36"/>
              </w:numPr>
              <w:overflowPunct w:val="0"/>
              <w:autoSpaceDE w:val="0"/>
              <w:autoSpaceDN w:val="0"/>
              <w:adjustRightInd w:val="0"/>
              <w:contextualSpacing/>
              <w:jc w:val="both"/>
              <w:textAlignment w:val="baseline"/>
              <w:rPr>
                <w:rFonts w:ascii="Garamond" w:hAnsi="Garamond"/>
                <w:sz w:val="24"/>
                <w:szCs w:val="24"/>
              </w:rPr>
            </w:pPr>
            <w:r w:rsidRPr="00FC5F24">
              <w:rPr>
                <w:rFonts w:ascii="Garamond" w:hAnsi="Garamond"/>
                <w:sz w:val="24"/>
                <w:szCs w:val="24"/>
              </w:rPr>
              <w:t>Ørbækvej 42 - depot mellem 8 og 15</w:t>
            </w:r>
          </w:p>
          <w:p w:rsidR="00FC5F24" w:rsidRPr="00FC5F24" w:rsidRDefault="00FC5F24" w:rsidP="00FC5F24">
            <w:pPr>
              <w:numPr>
                <w:ilvl w:val="0"/>
                <w:numId w:val="36"/>
              </w:numPr>
              <w:overflowPunct w:val="0"/>
              <w:autoSpaceDE w:val="0"/>
              <w:autoSpaceDN w:val="0"/>
              <w:adjustRightInd w:val="0"/>
              <w:contextualSpacing/>
              <w:jc w:val="both"/>
              <w:textAlignment w:val="baseline"/>
              <w:rPr>
                <w:rFonts w:ascii="Garamond" w:hAnsi="Garamond"/>
                <w:b/>
                <w:i/>
                <w:sz w:val="24"/>
                <w:szCs w:val="24"/>
              </w:rPr>
            </w:pPr>
            <w:r w:rsidRPr="00FC5F24">
              <w:rPr>
                <w:rFonts w:ascii="Garamond" w:hAnsi="Garamond"/>
                <w:sz w:val="24"/>
                <w:szCs w:val="24"/>
              </w:rPr>
              <w:t>Sanddalsparken 19 - depot mellem 8 og 15</w:t>
            </w:r>
          </w:p>
          <w:p w:rsidR="00E439C2" w:rsidRPr="00C300CB" w:rsidRDefault="00E439C2" w:rsidP="007B74EB">
            <w:pPr>
              <w:overflowPunct w:val="0"/>
              <w:autoSpaceDE w:val="0"/>
              <w:autoSpaceDN w:val="0"/>
              <w:adjustRightInd w:val="0"/>
              <w:jc w:val="both"/>
              <w:textAlignment w:val="baseline"/>
              <w:rPr>
                <w:rFonts w:ascii="Garamond" w:hAnsi="Garamond"/>
                <w:b/>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r w:rsidRPr="00C300CB">
              <w:rPr>
                <w:rFonts w:ascii="Garamond" w:hAnsi="Garamond"/>
                <w:b/>
              </w:rPr>
              <w:t>Bonusstrukturer:</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(Angiv evt. bonusstruktur, der kan have relevans for leverandør)</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color w:val="00B050"/>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r w:rsidRPr="00C300CB">
              <w:rPr>
                <w:rFonts w:ascii="Garamond" w:hAnsi="Garamond"/>
                <w:b/>
              </w:rPr>
              <w:t xml:space="preserve">Ønske om at E-handle – angiv da hvilket system, der anvendes: </w:t>
            </w:r>
          </w:p>
        </w:tc>
      </w:tr>
      <w:tr w:rsidR="00E439C2" w:rsidRPr="00C300CB" w:rsidTr="007B74EB">
        <w:tc>
          <w:tcPr>
            <w:tcW w:w="9778" w:type="dxa"/>
          </w:tcPr>
          <w:p w:rsidR="00E439C2" w:rsidRPr="00C300CB" w:rsidRDefault="00FC5F24" w:rsidP="007B74EB">
            <w:pPr>
              <w:overflowPunct w:val="0"/>
              <w:autoSpaceDE w:val="0"/>
              <w:autoSpaceDN w:val="0"/>
              <w:adjustRightInd w:val="0"/>
              <w:jc w:val="both"/>
              <w:textAlignment w:val="baseline"/>
              <w:rPr>
                <w:rFonts w:ascii="Garamond" w:hAnsi="Garamond"/>
              </w:rPr>
            </w:pPr>
            <w:r w:rsidRPr="00FC5F24">
              <w:rPr>
                <w:rFonts w:ascii="Garamond" w:hAnsi="Garamond"/>
              </w:rPr>
              <w:t xml:space="preserve">Kommunen anvender indkøbssystemet </w:t>
            </w:r>
            <w:proofErr w:type="spellStart"/>
            <w:r w:rsidRPr="00FC5F24">
              <w:rPr>
                <w:rFonts w:ascii="Garamond" w:hAnsi="Garamond"/>
              </w:rPr>
              <w:t>TrueLink</w:t>
            </w:r>
            <w:proofErr w:type="spellEnd"/>
            <w:r w:rsidRPr="00FC5F24">
              <w:rPr>
                <w:rFonts w:ascii="Garamond" w:hAnsi="Garamond"/>
              </w:rPr>
              <w:t xml:space="preserve">. Specifikke krav til elektronisk samhandel – herunder indhold af elektroniske kataloger – fremgår af </w:t>
            </w:r>
            <w:r w:rsidR="00177E4D">
              <w:rPr>
                <w:rFonts w:ascii="Garamond" w:hAnsi="Garamond"/>
              </w:rPr>
              <w:t>E-handel</w:t>
            </w:r>
            <w:r w:rsidRPr="00FC5F24">
              <w:rPr>
                <w:rFonts w:ascii="Garamond" w:hAnsi="Garamond"/>
              </w:rPr>
              <w:t>sspecifikke bilag.</w:t>
            </w:r>
          </w:p>
        </w:tc>
      </w:tr>
      <w:tr w:rsidR="00FC5F24" w:rsidRPr="00C300CB" w:rsidTr="007B74EB">
        <w:tc>
          <w:tcPr>
            <w:tcW w:w="9778" w:type="dxa"/>
          </w:tcPr>
          <w:p w:rsidR="00FC5F24" w:rsidRPr="00C300CB" w:rsidRDefault="00FC5F24" w:rsidP="007B74EB">
            <w:pPr>
              <w:overflowPunct w:val="0"/>
              <w:autoSpaceDE w:val="0"/>
              <w:autoSpaceDN w:val="0"/>
              <w:adjustRightInd w:val="0"/>
              <w:jc w:val="both"/>
              <w:textAlignment w:val="baseline"/>
              <w:rPr>
                <w:rFonts w:ascii="Garamond" w:hAnsi="Garamond"/>
                <w:b/>
              </w:rPr>
            </w:pPr>
          </w:p>
        </w:tc>
      </w:tr>
      <w:tr w:rsidR="00E439C2" w:rsidRPr="00C300CB" w:rsidTr="007B74EB">
        <w:tc>
          <w:tcPr>
            <w:tcW w:w="9778" w:type="dxa"/>
          </w:tcPr>
          <w:p w:rsidR="00E439C2" w:rsidRPr="00C300CB" w:rsidRDefault="00177E4D" w:rsidP="007B74EB">
            <w:pPr>
              <w:overflowPunct w:val="0"/>
              <w:autoSpaceDE w:val="0"/>
              <w:autoSpaceDN w:val="0"/>
              <w:adjustRightInd w:val="0"/>
              <w:jc w:val="both"/>
              <w:textAlignment w:val="baseline"/>
              <w:rPr>
                <w:rFonts w:ascii="Garamond" w:hAnsi="Garamond"/>
                <w:b/>
              </w:rPr>
            </w:pPr>
            <w:r>
              <w:rPr>
                <w:rFonts w:ascii="Garamond" w:hAnsi="Garamond"/>
                <w:b/>
              </w:rPr>
              <w:t>E-handel</w:t>
            </w:r>
            <w:r w:rsidR="00E439C2" w:rsidRPr="00C300CB">
              <w:rPr>
                <w:rFonts w:ascii="Garamond" w:hAnsi="Garamond"/>
                <w:b/>
              </w:rPr>
              <w:t>sansvarlig:</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Navn: </w:t>
            </w:r>
            <w:r w:rsidR="00FC5F24">
              <w:rPr>
                <w:rFonts w:ascii="Garamond" w:hAnsi="Garamond"/>
              </w:rPr>
              <w:t xml:space="preserve">Sonja </w:t>
            </w:r>
            <w:proofErr w:type="spellStart"/>
            <w:r w:rsidR="00FC5F24">
              <w:rPr>
                <w:rFonts w:ascii="Garamond" w:hAnsi="Garamond"/>
              </w:rPr>
              <w:t>Bakdal</w:t>
            </w:r>
            <w:proofErr w:type="spellEnd"/>
          </w:p>
        </w:tc>
      </w:tr>
      <w:tr w:rsidR="00E439C2" w:rsidRPr="00BA321E"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8E41D0">
              <w:rPr>
                <w:rFonts w:ascii="Garamond" w:hAnsi="Garamond"/>
                <w:lang w:val="en-US"/>
              </w:rPr>
              <w:t>Sonja.bakdal@svendborg.dk</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8E41D0">
              <w:rPr>
                <w:rFonts w:ascii="Garamond" w:hAnsi="Garamond"/>
              </w:rPr>
              <w:t>62 23 46 33</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r w:rsidRPr="00C300CB">
              <w:rPr>
                <w:rFonts w:ascii="Garamond" w:hAnsi="Garamond"/>
                <w:b/>
              </w:rPr>
              <w:t>Faglig ansvarlig:</w:t>
            </w:r>
          </w:p>
        </w:tc>
      </w:tr>
      <w:tr w:rsidR="00E439C2" w:rsidRPr="00C300CB" w:rsidTr="007B74EB">
        <w:tc>
          <w:tcPr>
            <w:tcW w:w="9778" w:type="dxa"/>
          </w:tcPr>
          <w:p w:rsidR="00E439C2" w:rsidRPr="00C300CB" w:rsidRDefault="008E41D0" w:rsidP="007B74EB">
            <w:pPr>
              <w:overflowPunct w:val="0"/>
              <w:autoSpaceDE w:val="0"/>
              <w:autoSpaceDN w:val="0"/>
              <w:adjustRightInd w:val="0"/>
              <w:jc w:val="both"/>
              <w:textAlignment w:val="baseline"/>
              <w:rPr>
                <w:rFonts w:ascii="Garamond" w:hAnsi="Garamond"/>
              </w:rPr>
            </w:pPr>
            <w:r>
              <w:rPr>
                <w:rFonts w:ascii="Garamond" w:hAnsi="Garamond"/>
              </w:rPr>
              <w:t>Navn: Lis Hellegaard</w:t>
            </w:r>
          </w:p>
        </w:tc>
      </w:tr>
      <w:tr w:rsidR="00E439C2" w:rsidRPr="00BA321E"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8E41D0">
              <w:rPr>
                <w:rFonts w:ascii="Garamond" w:hAnsi="Garamond"/>
                <w:lang w:val="en-US"/>
              </w:rPr>
              <w:t>lis.hellegaard@svendborg.dk</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8E41D0">
              <w:rPr>
                <w:rFonts w:ascii="Garamond" w:hAnsi="Garamond"/>
              </w:rPr>
              <w:t xml:space="preserve"> 62 23 44 16</w:t>
            </w:r>
          </w:p>
        </w:tc>
      </w:tr>
    </w:tbl>
    <w:p w:rsidR="009F4865" w:rsidRDefault="009F4865">
      <w:pPr>
        <w:rPr>
          <w:rFonts w:ascii="Garamond" w:hAnsi="Garamond"/>
        </w:rPr>
      </w:pPr>
    </w:p>
    <w:p w:rsidR="009F4865" w:rsidRDefault="009F4865">
      <w:pPr>
        <w:rPr>
          <w:rFonts w:ascii="Garamond" w:hAnsi="Garamond"/>
        </w:rPr>
      </w:pPr>
    </w:p>
    <w:p w:rsidR="00E439C2" w:rsidRDefault="00E439C2">
      <w:pPr>
        <w:rPr>
          <w:rFonts w:ascii="Garamond" w:hAnsi="Garamond"/>
        </w:rPr>
      </w:pPr>
    </w:p>
    <w:p w:rsidR="00E439C2" w:rsidRDefault="00E439C2">
      <w:pPr>
        <w:rPr>
          <w:rFonts w:ascii="Garamond" w:hAnsi="Garamond"/>
        </w:rPr>
      </w:pPr>
      <w:r>
        <w:rPr>
          <w:rFonts w:ascii="Garamond" w:hAnsi="Garamond"/>
        </w:rPr>
        <w:br w:type="page"/>
      </w:r>
    </w:p>
    <w:tbl>
      <w:tblPr>
        <w:tblStyle w:val="Tabel-Gitter"/>
        <w:tblW w:w="0" w:type="auto"/>
        <w:tblLook w:val="04A0" w:firstRow="1" w:lastRow="0" w:firstColumn="1" w:lastColumn="0" w:noHBand="0" w:noVBand="1"/>
      </w:tblPr>
      <w:tblGrid>
        <w:gridCol w:w="9778"/>
      </w:tblGrid>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sz w:val="24"/>
                <w:szCs w:val="24"/>
              </w:rPr>
            </w:pPr>
            <w:r>
              <w:rPr>
                <w:rFonts w:ascii="Garamond" w:hAnsi="Garamond"/>
                <w:b/>
                <w:sz w:val="24"/>
                <w:szCs w:val="24"/>
              </w:rPr>
              <w:lastRenderedPageBreak/>
              <w:t xml:space="preserve">Sønderborg </w:t>
            </w:r>
            <w:r w:rsidRPr="00C300CB">
              <w:rPr>
                <w:rFonts w:ascii="Garamond" w:hAnsi="Garamond"/>
                <w:b/>
                <w:sz w:val="24"/>
                <w:szCs w:val="24"/>
              </w:rPr>
              <w:t>Kommune</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r w:rsidRPr="00C300CB">
              <w:rPr>
                <w:rFonts w:ascii="Garamond" w:hAnsi="Garamond"/>
                <w:b/>
              </w:rPr>
              <w:t>Den aftaleansvarlige i kommunen:</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Navn: </w:t>
            </w:r>
            <w:r w:rsidR="00CC11CF">
              <w:rPr>
                <w:rFonts w:ascii="Garamond" w:hAnsi="Garamond"/>
              </w:rPr>
              <w:t>Tim Roger Winther Kristensen</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Adresse: </w:t>
            </w:r>
            <w:r w:rsidR="00CC11CF">
              <w:rPr>
                <w:rFonts w:ascii="Garamond" w:hAnsi="Garamond"/>
              </w:rPr>
              <w:t>Torvet 8, 6300 Gråsten</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CC11CF">
              <w:rPr>
                <w:rFonts w:ascii="Garamond" w:hAnsi="Garamond"/>
                <w:lang w:val="en-US"/>
              </w:rPr>
              <w:t>tiki@sonderborg.dk</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CC11CF">
              <w:rPr>
                <w:rFonts w:ascii="Garamond" w:hAnsi="Garamond"/>
              </w:rPr>
              <w:t>88 72 57 06</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b/>
              </w:rPr>
              <w:t>Leveringsadresser:</w:t>
            </w:r>
          </w:p>
        </w:tc>
      </w:tr>
      <w:tr w:rsidR="00E439C2" w:rsidRPr="00756623" w:rsidTr="007B74EB">
        <w:tc>
          <w:tcPr>
            <w:tcW w:w="9778" w:type="dxa"/>
          </w:tcPr>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Beskriv hvilke adresser, der skal leveres på og hvilken funktion adressen indeholder.</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Bosager</w:t>
            </w:r>
            <w:proofErr w:type="spellEnd"/>
            <w:r w:rsidRPr="00CC11CF">
              <w:rPr>
                <w:rFonts w:ascii="Garamond" w:hAnsi="Garamond"/>
              </w:rPr>
              <w:t xml:space="preserve"> 6 Lej 11</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Bosager</w:t>
            </w:r>
            <w:proofErr w:type="spellEnd"/>
            <w:r w:rsidRPr="00CC11CF">
              <w:rPr>
                <w:rFonts w:ascii="Garamond" w:hAnsi="Garamond"/>
              </w:rPr>
              <w:t xml:space="preserve"> 6-28 St.</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Bosager</w:t>
            </w:r>
            <w:proofErr w:type="spellEnd"/>
            <w:r w:rsidRPr="00CC11CF">
              <w:rPr>
                <w:rFonts w:ascii="Garamond" w:hAnsi="Garamond"/>
              </w:rPr>
              <w:t xml:space="preserve"> 6 3</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Nørreled</w:t>
            </w:r>
            <w:proofErr w:type="spellEnd"/>
            <w:r w:rsidRPr="00CC11CF">
              <w:rPr>
                <w:rFonts w:ascii="Garamond" w:hAnsi="Garamond"/>
              </w:rPr>
              <w:t xml:space="preserve"> 31</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Vårhøj</w:t>
            </w:r>
            <w:proofErr w:type="spellEnd"/>
            <w:r w:rsidRPr="00CC11CF">
              <w:rPr>
                <w:rFonts w:ascii="Garamond" w:hAnsi="Garamond"/>
              </w:rPr>
              <w:t xml:space="preserve"> 33</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Mågevænget 3</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Tandsbjerg</w:t>
            </w:r>
            <w:proofErr w:type="spellEnd"/>
            <w:r w:rsidRPr="00CC11CF">
              <w:rPr>
                <w:rFonts w:ascii="Garamond" w:hAnsi="Garamond"/>
              </w:rPr>
              <w:t xml:space="preserve"> 10 B</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Skovgade 13</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 xml:space="preserve">Damgade 7 St. </w:t>
            </w:r>
            <w:proofErr w:type="spellStart"/>
            <w:r w:rsidRPr="00CC11CF">
              <w:rPr>
                <w:rFonts w:ascii="Garamond" w:hAnsi="Garamond"/>
              </w:rPr>
              <w:t>Ue</w:t>
            </w:r>
            <w:proofErr w:type="spellEnd"/>
            <w:r w:rsidRPr="00CC11CF">
              <w:rPr>
                <w:rFonts w:ascii="Garamond" w:hAnsi="Garamond"/>
              </w:rPr>
              <w:t xml:space="preserve"> 11</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Kettingvej 24 - Sygeplejedepot</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Fribjerg 31</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Kavsløkke</w:t>
            </w:r>
            <w:proofErr w:type="spellEnd"/>
            <w:r w:rsidRPr="00CC11CF">
              <w:rPr>
                <w:rFonts w:ascii="Garamond" w:hAnsi="Garamond"/>
              </w:rPr>
              <w:t xml:space="preserve"> 157</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Østerled 9</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Tandsbjerg</w:t>
            </w:r>
            <w:proofErr w:type="spellEnd"/>
            <w:r w:rsidRPr="00CC11CF">
              <w:rPr>
                <w:rFonts w:ascii="Garamond" w:hAnsi="Garamond"/>
              </w:rPr>
              <w:t xml:space="preserve"> 10 - Sygeplejeklinikken</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Møllegade 18 - Sygeplejeklinikken</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Parkvej 20 - Sygeplejedepot</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Bosager</w:t>
            </w:r>
            <w:proofErr w:type="spellEnd"/>
            <w:r w:rsidRPr="00CC11CF">
              <w:rPr>
                <w:rFonts w:ascii="Garamond" w:hAnsi="Garamond"/>
              </w:rPr>
              <w:t xml:space="preserve"> 8</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Pottemagertoften 110C</w:t>
            </w:r>
          </w:p>
          <w:p w:rsidR="00CC11CF" w:rsidRPr="00CC11CF" w:rsidRDefault="00CC11CF" w:rsidP="00CC11CF">
            <w:pPr>
              <w:overflowPunct w:val="0"/>
              <w:autoSpaceDE w:val="0"/>
              <w:autoSpaceDN w:val="0"/>
              <w:adjustRightInd w:val="0"/>
              <w:jc w:val="both"/>
              <w:textAlignment w:val="baseline"/>
              <w:rPr>
                <w:rFonts w:ascii="Garamond" w:hAnsi="Garamond"/>
              </w:rPr>
            </w:pPr>
            <w:r w:rsidRPr="00CC11CF">
              <w:rPr>
                <w:rFonts w:ascii="Garamond" w:hAnsi="Garamond"/>
              </w:rPr>
              <w:t>Mågevænget 10</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Katforte</w:t>
            </w:r>
            <w:proofErr w:type="spellEnd"/>
            <w:r w:rsidRPr="00CC11CF">
              <w:rPr>
                <w:rFonts w:ascii="Garamond" w:hAnsi="Garamond"/>
              </w:rPr>
              <w:t xml:space="preserve"> 20</w:t>
            </w:r>
          </w:p>
          <w:p w:rsidR="00CC11CF" w:rsidRPr="00CC11CF" w:rsidRDefault="00CC11CF" w:rsidP="00CC11CF">
            <w:pPr>
              <w:overflowPunct w:val="0"/>
              <w:autoSpaceDE w:val="0"/>
              <w:autoSpaceDN w:val="0"/>
              <w:adjustRightInd w:val="0"/>
              <w:jc w:val="both"/>
              <w:textAlignment w:val="baseline"/>
              <w:rPr>
                <w:rFonts w:ascii="Garamond" w:hAnsi="Garamond"/>
              </w:rPr>
            </w:pPr>
            <w:proofErr w:type="spellStart"/>
            <w:r w:rsidRPr="00CC11CF">
              <w:rPr>
                <w:rFonts w:ascii="Garamond" w:hAnsi="Garamond"/>
              </w:rPr>
              <w:t>Vårhøj</w:t>
            </w:r>
            <w:proofErr w:type="spellEnd"/>
            <w:r w:rsidRPr="00CC11CF">
              <w:rPr>
                <w:rFonts w:ascii="Garamond" w:hAnsi="Garamond"/>
              </w:rPr>
              <w:t xml:space="preserve"> 33</w:t>
            </w:r>
          </w:p>
          <w:p w:rsidR="00CC11CF" w:rsidRPr="00CC11CF" w:rsidRDefault="00CC11CF" w:rsidP="00CC11CF">
            <w:pPr>
              <w:overflowPunct w:val="0"/>
              <w:autoSpaceDE w:val="0"/>
              <w:autoSpaceDN w:val="0"/>
              <w:adjustRightInd w:val="0"/>
              <w:jc w:val="both"/>
              <w:textAlignment w:val="baseline"/>
              <w:rPr>
                <w:rFonts w:ascii="Garamond" w:hAnsi="Garamond"/>
              </w:rPr>
            </w:pPr>
          </w:p>
          <w:p w:rsidR="00E439C2" w:rsidRPr="00756623" w:rsidRDefault="00CC11CF" w:rsidP="00CC11CF">
            <w:pPr>
              <w:overflowPunct w:val="0"/>
              <w:autoSpaceDE w:val="0"/>
              <w:autoSpaceDN w:val="0"/>
              <w:adjustRightInd w:val="0"/>
              <w:jc w:val="both"/>
              <w:textAlignment w:val="baseline"/>
            </w:pPr>
            <w:r w:rsidRPr="00CC11CF">
              <w:rPr>
                <w:rFonts w:ascii="Garamond" w:hAnsi="Garamond"/>
              </w:rPr>
              <w:t>Der tages forbehold for at listen med leveringsadresser ikke er fuldkommen</w:t>
            </w:r>
            <w:r>
              <w:t>.</w:t>
            </w:r>
          </w:p>
        </w:tc>
      </w:tr>
      <w:tr w:rsidR="00E439C2" w:rsidRPr="00C300CB" w:rsidTr="007B74EB">
        <w:tc>
          <w:tcPr>
            <w:tcW w:w="9778" w:type="dxa"/>
          </w:tcPr>
          <w:p w:rsidR="00E439C2" w:rsidRPr="00C300CB" w:rsidRDefault="009A55B1" w:rsidP="007B74EB">
            <w:pPr>
              <w:overflowPunct w:val="0"/>
              <w:autoSpaceDE w:val="0"/>
              <w:autoSpaceDN w:val="0"/>
              <w:adjustRightInd w:val="0"/>
              <w:jc w:val="both"/>
              <w:textAlignment w:val="baseline"/>
              <w:rPr>
                <w:rFonts w:ascii="Garamond" w:hAnsi="Garamond"/>
              </w:rPr>
            </w:pPr>
            <w:r w:rsidRPr="009A55B1">
              <w:rPr>
                <w:rFonts w:ascii="Garamond" w:hAnsi="Garamond"/>
              </w:rPr>
              <w:t>Angiv ligeledes, hvis levering ønskes indenfor bestemt tidsrum. Mellem 8 og 15.</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p>
        </w:tc>
      </w:tr>
      <w:tr w:rsidR="00E439C2" w:rsidRPr="00C300CB" w:rsidTr="007B74EB">
        <w:tc>
          <w:tcPr>
            <w:tcW w:w="9778" w:type="dxa"/>
          </w:tcPr>
          <w:p w:rsidR="009A55B1" w:rsidRPr="009A55B1" w:rsidRDefault="009A55B1" w:rsidP="009A55B1">
            <w:pPr>
              <w:overflowPunct w:val="0"/>
              <w:autoSpaceDE w:val="0"/>
              <w:autoSpaceDN w:val="0"/>
              <w:adjustRightInd w:val="0"/>
              <w:jc w:val="both"/>
              <w:textAlignment w:val="baseline"/>
              <w:rPr>
                <w:rFonts w:ascii="Garamond" w:hAnsi="Garamond"/>
                <w:b/>
              </w:rPr>
            </w:pPr>
            <w:r w:rsidRPr="009A55B1">
              <w:rPr>
                <w:rFonts w:ascii="Garamond" w:hAnsi="Garamond"/>
                <w:b/>
              </w:rPr>
              <w:t xml:space="preserve">Eventuelle afvigelser fra standardbetingelser: </w:t>
            </w:r>
          </w:p>
          <w:p w:rsidR="00E439C2" w:rsidRPr="009A55B1" w:rsidRDefault="009A55B1" w:rsidP="009A55B1">
            <w:pPr>
              <w:overflowPunct w:val="0"/>
              <w:autoSpaceDE w:val="0"/>
              <w:autoSpaceDN w:val="0"/>
              <w:adjustRightInd w:val="0"/>
              <w:jc w:val="both"/>
              <w:textAlignment w:val="baseline"/>
              <w:rPr>
                <w:rFonts w:ascii="Garamond" w:hAnsi="Garamond"/>
              </w:rPr>
            </w:pPr>
            <w:r w:rsidRPr="009A55B1">
              <w:rPr>
                <w:rFonts w:ascii="Garamond" w:hAnsi="Garamond"/>
              </w:rPr>
              <w:t xml:space="preserve">Sønderborg Kommune ønsker bl.a. med henvisning til ILO konvention nr. 94 vedr. løn- og ansættelsesforhold at sikre gode vilkår for medarbejderne hos kommunens </w:t>
            </w:r>
            <w:proofErr w:type="spellStart"/>
            <w:r w:rsidRPr="009A55B1">
              <w:rPr>
                <w:rFonts w:ascii="Garamond" w:hAnsi="Garamond"/>
              </w:rPr>
              <w:t>kontraktsparter</w:t>
            </w:r>
            <w:proofErr w:type="spellEnd"/>
            <w:r w:rsidRPr="009A55B1">
              <w:rPr>
                <w:rFonts w:ascii="Garamond" w:hAnsi="Garamond"/>
              </w:rPr>
              <w:t xml:space="preserve"> samt evt. underleverandører. Desuden ønsker Sønderborg Kommune at gøre både det offentlige og det private arbejdsmarked mere rummeligt ved anvendelse af sociale klausuler. Det samme forventes af kommunens </w:t>
            </w:r>
            <w:proofErr w:type="spellStart"/>
            <w:r w:rsidRPr="009A55B1">
              <w:rPr>
                <w:rFonts w:ascii="Garamond" w:hAnsi="Garamond"/>
              </w:rPr>
              <w:t>kontraktsparter</w:t>
            </w:r>
            <w:proofErr w:type="spellEnd"/>
            <w:r w:rsidRPr="009A55B1">
              <w:rPr>
                <w:rFonts w:ascii="Garamond" w:hAnsi="Garamond"/>
              </w:rPr>
              <w:t>.</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p>
        </w:tc>
      </w:tr>
      <w:tr w:rsidR="00E439C2" w:rsidRPr="00C300CB" w:rsidTr="007B74EB">
        <w:tc>
          <w:tcPr>
            <w:tcW w:w="9778" w:type="dxa"/>
          </w:tcPr>
          <w:p w:rsidR="00E439C2" w:rsidRPr="009A55B1"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b/>
              </w:rPr>
              <w:t xml:space="preserve">Ønske om at E-handle – angiv da hvilket system, der anvendes: </w:t>
            </w:r>
            <w:r w:rsidR="009A55B1">
              <w:rPr>
                <w:rFonts w:ascii="Garamond" w:hAnsi="Garamond"/>
              </w:rPr>
              <w:t>Fujitsu Prisme</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p>
        </w:tc>
      </w:tr>
      <w:tr w:rsidR="00E439C2" w:rsidRPr="00C300CB" w:rsidTr="007B74EB">
        <w:tc>
          <w:tcPr>
            <w:tcW w:w="9778" w:type="dxa"/>
          </w:tcPr>
          <w:p w:rsidR="00E439C2" w:rsidRPr="00C300CB" w:rsidRDefault="00177E4D" w:rsidP="007B74EB">
            <w:pPr>
              <w:overflowPunct w:val="0"/>
              <w:autoSpaceDE w:val="0"/>
              <w:autoSpaceDN w:val="0"/>
              <w:adjustRightInd w:val="0"/>
              <w:jc w:val="both"/>
              <w:textAlignment w:val="baseline"/>
              <w:rPr>
                <w:rFonts w:ascii="Garamond" w:hAnsi="Garamond"/>
                <w:b/>
              </w:rPr>
            </w:pPr>
            <w:r>
              <w:rPr>
                <w:rFonts w:ascii="Garamond" w:hAnsi="Garamond"/>
                <w:b/>
              </w:rPr>
              <w:t>E-handel</w:t>
            </w:r>
            <w:r w:rsidR="00E439C2" w:rsidRPr="00C300CB">
              <w:rPr>
                <w:rFonts w:ascii="Garamond" w:hAnsi="Garamond"/>
                <w:b/>
              </w:rPr>
              <w:t>sansvarlig:</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lastRenderedPageBreak/>
              <w:t xml:space="preserve">Navn: </w:t>
            </w:r>
            <w:r w:rsidR="009A55B1">
              <w:rPr>
                <w:rFonts w:ascii="Garamond" w:hAnsi="Garamond"/>
              </w:rPr>
              <w:t>Thomas Holmen Christensen</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9A55B1">
              <w:rPr>
                <w:rFonts w:ascii="Garamond" w:hAnsi="Garamond"/>
                <w:lang w:val="en-US"/>
              </w:rPr>
              <w:t>thch@sonderborg.dk</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9A55B1">
              <w:rPr>
                <w:rFonts w:ascii="Garamond" w:hAnsi="Garamond"/>
              </w:rPr>
              <w:t>88 72 57 17</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b/>
              </w:rPr>
            </w:pPr>
            <w:r w:rsidRPr="00C300CB">
              <w:rPr>
                <w:rFonts w:ascii="Garamond" w:hAnsi="Garamond"/>
                <w:b/>
              </w:rPr>
              <w:t>Faglig ansvarlig:</w:t>
            </w:r>
          </w:p>
        </w:tc>
      </w:tr>
      <w:tr w:rsidR="00E439C2" w:rsidRPr="00C300CB" w:rsidTr="007B74EB">
        <w:tc>
          <w:tcPr>
            <w:tcW w:w="9778" w:type="dxa"/>
          </w:tcPr>
          <w:p w:rsidR="00E439C2" w:rsidRPr="00C300CB" w:rsidRDefault="009A55B1" w:rsidP="007B74EB">
            <w:pPr>
              <w:overflowPunct w:val="0"/>
              <w:autoSpaceDE w:val="0"/>
              <w:autoSpaceDN w:val="0"/>
              <w:adjustRightInd w:val="0"/>
              <w:jc w:val="both"/>
              <w:textAlignment w:val="baseline"/>
              <w:rPr>
                <w:rFonts w:ascii="Garamond" w:hAnsi="Garamond"/>
              </w:rPr>
            </w:pPr>
            <w:r>
              <w:rPr>
                <w:rFonts w:ascii="Garamond" w:hAnsi="Garamond"/>
              </w:rPr>
              <w:t>Navn: Katja Mikkelsen</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lang w:val="en-US"/>
              </w:rPr>
            </w:pPr>
            <w:r w:rsidRPr="00C300CB">
              <w:rPr>
                <w:rFonts w:ascii="Garamond" w:hAnsi="Garamond"/>
                <w:lang w:val="en-US"/>
              </w:rPr>
              <w:t xml:space="preserve">Mail: </w:t>
            </w:r>
            <w:r w:rsidR="009A55B1">
              <w:rPr>
                <w:rFonts w:ascii="Garamond" w:hAnsi="Garamond"/>
                <w:lang w:val="en-US"/>
              </w:rPr>
              <w:t>kmik@sonderborg.dk</w:t>
            </w:r>
          </w:p>
        </w:tc>
      </w:tr>
      <w:tr w:rsidR="00E439C2" w:rsidRPr="00C300CB" w:rsidTr="007B74EB">
        <w:tc>
          <w:tcPr>
            <w:tcW w:w="9778" w:type="dxa"/>
          </w:tcPr>
          <w:p w:rsidR="00E439C2" w:rsidRPr="00C300CB" w:rsidRDefault="00E439C2" w:rsidP="007B74EB">
            <w:pPr>
              <w:overflowPunct w:val="0"/>
              <w:autoSpaceDE w:val="0"/>
              <w:autoSpaceDN w:val="0"/>
              <w:adjustRightInd w:val="0"/>
              <w:jc w:val="both"/>
              <w:textAlignment w:val="baseline"/>
              <w:rPr>
                <w:rFonts w:ascii="Garamond" w:hAnsi="Garamond"/>
              </w:rPr>
            </w:pPr>
            <w:r w:rsidRPr="00C300CB">
              <w:rPr>
                <w:rFonts w:ascii="Garamond" w:hAnsi="Garamond"/>
              </w:rPr>
              <w:t xml:space="preserve">Telefonnummer: </w:t>
            </w:r>
            <w:r w:rsidR="009A55B1">
              <w:rPr>
                <w:rFonts w:ascii="Garamond" w:hAnsi="Garamond"/>
              </w:rPr>
              <w:t>27 52 53 92 / 88 72 58 81</w:t>
            </w:r>
          </w:p>
        </w:tc>
      </w:tr>
    </w:tbl>
    <w:p w:rsidR="00E439C2" w:rsidRDefault="00E439C2">
      <w:pPr>
        <w:rPr>
          <w:rFonts w:ascii="Garamond" w:hAnsi="Garamond"/>
        </w:rPr>
      </w:pPr>
    </w:p>
    <w:p w:rsidR="00E439C2" w:rsidRDefault="00E439C2">
      <w:pPr>
        <w:rPr>
          <w:rFonts w:ascii="Garamond" w:hAnsi="Garamond"/>
        </w:rPr>
      </w:pPr>
    </w:p>
    <w:p w:rsidR="00E439C2" w:rsidRDefault="00E439C2">
      <w:pPr>
        <w:rPr>
          <w:rFonts w:ascii="Garamond" w:hAnsi="Garamond"/>
        </w:rPr>
      </w:pPr>
      <w:r>
        <w:rPr>
          <w:rFonts w:ascii="Garamond" w:hAnsi="Garamond"/>
        </w:rPr>
        <w:br w:type="page"/>
      </w:r>
    </w:p>
    <w:tbl>
      <w:tblPr>
        <w:tblStyle w:val="Tabel-Gitter"/>
        <w:tblW w:w="0" w:type="auto"/>
        <w:tblLook w:val="04A0" w:firstRow="1" w:lastRow="0" w:firstColumn="1" w:lastColumn="0" w:noHBand="0" w:noVBand="1"/>
      </w:tblPr>
      <w:tblGrid>
        <w:gridCol w:w="9778"/>
      </w:tblGrid>
      <w:tr w:rsidR="0047301C" w:rsidRPr="00360005" w:rsidTr="0047301C">
        <w:tc>
          <w:tcPr>
            <w:tcW w:w="9778" w:type="dxa"/>
          </w:tcPr>
          <w:p w:rsidR="0047301C" w:rsidRPr="00360005" w:rsidRDefault="0047301C" w:rsidP="0047301C">
            <w:pPr>
              <w:overflowPunct w:val="0"/>
              <w:autoSpaceDE w:val="0"/>
              <w:autoSpaceDN w:val="0"/>
              <w:adjustRightInd w:val="0"/>
              <w:jc w:val="both"/>
              <w:textAlignment w:val="baseline"/>
              <w:rPr>
                <w:rFonts w:ascii="Garamond" w:hAnsi="Garamond"/>
                <w:b/>
                <w:i/>
                <w:sz w:val="24"/>
                <w:szCs w:val="24"/>
              </w:rPr>
            </w:pPr>
            <w:r w:rsidRPr="00360005">
              <w:rPr>
                <w:rFonts w:ascii="Garamond" w:hAnsi="Garamond"/>
                <w:b/>
                <w:i/>
                <w:sz w:val="24"/>
                <w:szCs w:val="24"/>
              </w:rPr>
              <w:lastRenderedPageBreak/>
              <w:t>Vejle Kommune</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b/>
              </w:rPr>
            </w:pPr>
            <w:r w:rsidRPr="00153CC2">
              <w:rPr>
                <w:rFonts w:ascii="Garamond" w:hAnsi="Garamond"/>
                <w:b/>
              </w:rPr>
              <w:t>Den aftaleansvarlige i kommunen:</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Navn: Peder Dahl &amp; Lina Elkær</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Adresse: Skolegade 1, 7100 Vejle</w:t>
            </w:r>
          </w:p>
        </w:tc>
      </w:tr>
      <w:tr w:rsidR="0047301C" w:rsidRPr="00BA321E"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lang w:val="en-US"/>
              </w:rPr>
            </w:pPr>
            <w:r w:rsidRPr="00153CC2">
              <w:rPr>
                <w:rFonts w:ascii="Garamond" w:hAnsi="Garamond"/>
                <w:lang w:val="en-US"/>
              </w:rPr>
              <w:t xml:space="preserve">Mail: </w:t>
            </w:r>
            <w:hyperlink r:id="rId31" w:history="1">
              <w:r w:rsidRPr="00153CC2">
                <w:rPr>
                  <w:rStyle w:val="Hyperlink"/>
                  <w:lang w:val="en-US"/>
                </w:rPr>
                <w:t>pevda@vejle.dk</w:t>
              </w:r>
            </w:hyperlink>
            <w:r w:rsidRPr="00153CC2">
              <w:rPr>
                <w:rFonts w:ascii="Garamond" w:hAnsi="Garamond"/>
                <w:lang w:val="en-US"/>
              </w:rPr>
              <w:t xml:space="preserve"> &amp; </w:t>
            </w:r>
            <w:hyperlink r:id="rId32" w:history="1">
              <w:r w:rsidRPr="00153CC2">
                <w:rPr>
                  <w:rStyle w:val="Hyperlink"/>
                  <w:lang w:val="en-US"/>
                </w:rPr>
                <w:t>linas@vejle.dk</w:t>
              </w:r>
            </w:hyperlink>
            <w:r w:rsidRPr="00153CC2">
              <w:rPr>
                <w:rFonts w:ascii="Garamond" w:hAnsi="Garamond"/>
                <w:lang w:val="en-US"/>
              </w:rPr>
              <w:t xml:space="preserve"> </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Telefonnummer: 76</w:t>
            </w:r>
            <w:r w:rsidR="001E4D57">
              <w:rPr>
                <w:rFonts w:ascii="Garamond" w:hAnsi="Garamond"/>
              </w:rPr>
              <w:t xml:space="preserve"> </w:t>
            </w:r>
            <w:r w:rsidRPr="00153CC2">
              <w:rPr>
                <w:rFonts w:ascii="Garamond" w:hAnsi="Garamond"/>
              </w:rPr>
              <w:t>81 17</w:t>
            </w:r>
            <w:r w:rsidR="001E4D57">
              <w:rPr>
                <w:rFonts w:ascii="Garamond" w:hAnsi="Garamond"/>
              </w:rPr>
              <w:t xml:space="preserve"> </w:t>
            </w:r>
            <w:r w:rsidRPr="00153CC2">
              <w:rPr>
                <w:rFonts w:ascii="Garamond" w:hAnsi="Garamond"/>
              </w:rPr>
              <w:t>35 &amp; 76</w:t>
            </w:r>
            <w:r w:rsidR="001E4D57">
              <w:rPr>
                <w:rFonts w:ascii="Garamond" w:hAnsi="Garamond"/>
              </w:rPr>
              <w:t xml:space="preserve"> </w:t>
            </w:r>
            <w:r w:rsidRPr="00153CC2">
              <w:rPr>
                <w:rFonts w:ascii="Garamond" w:hAnsi="Garamond"/>
              </w:rPr>
              <w:t>81 17</w:t>
            </w:r>
            <w:r w:rsidR="001E4D57">
              <w:rPr>
                <w:rFonts w:ascii="Garamond" w:hAnsi="Garamond"/>
              </w:rPr>
              <w:t xml:space="preserve"> </w:t>
            </w:r>
            <w:r w:rsidRPr="00153CC2">
              <w:rPr>
                <w:rFonts w:ascii="Garamond" w:hAnsi="Garamond"/>
              </w:rPr>
              <w:t>36</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b/>
              </w:rPr>
              <w:t>Leveringsadresser:</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Sygeplejeartikler leveres til plejecentre og sygeplejedepoter. Vejle Kommune har i dag ca. 25 leveringsadresser.</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highlight w:val="red"/>
              </w:rPr>
            </w:pPr>
            <w:r w:rsidRPr="00153CC2">
              <w:rPr>
                <w:rFonts w:ascii="Garamond" w:hAnsi="Garamond"/>
              </w:rPr>
              <w:t xml:space="preserve">Levering ønskes inden kl. 15.00. </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b/>
              </w:rPr>
            </w:pP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b/>
              </w:rPr>
            </w:pPr>
            <w:r w:rsidRPr="00153CC2">
              <w:rPr>
                <w:rFonts w:ascii="Garamond" w:hAnsi="Garamond"/>
                <w:b/>
              </w:rPr>
              <w:t>Bonusstrukturer:</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Vejle Kommune anvender ikke bonusstrukturer</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b/>
              </w:rPr>
            </w:pPr>
            <w:r w:rsidRPr="00153CC2">
              <w:rPr>
                <w:rFonts w:ascii="Garamond" w:hAnsi="Garamond"/>
                <w:b/>
              </w:rPr>
              <w:t xml:space="preserve">Afvigelser fra standardbetingelser: </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b/>
              </w:rPr>
            </w:pPr>
            <w:r w:rsidRPr="00153CC2">
              <w:rPr>
                <w:rFonts w:ascii="Garamond" w:hAnsi="Garamond"/>
              </w:rPr>
              <w:t xml:space="preserve">Vejle Kommune er omfattet af </w:t>
            </w:r>
            <w:proofErr w:type="spellStart"/>
            <w:r w:rsidRPr="00153CC2">
              <w:rPr>
                <w:rFonts w:ascii="Garamond" w:hAnsi="Garamond"/>
              </w:rPr>
              <w:t>SKIs</w:t>
            </w:r>
            <w:proofErr w:type="spellEnd"/>
            <w:r w:rsidRPr="00153CC2">
              <w:rPr>
                <w:rFonts w:ascii="Garamond" w:hAnsi="Garamond"/>
              </w:rPr>
              <w:t xml:space="preserve"> forpligtende aftale 50.22 på engangsservice, borddækningsartikler og fødevareemballage. Engangshandsker til håndtering af fødevarer er omfattet af denne aftale, hvorfor Vejle Kommune først tilslutter sig denne del på nærværende aftale pr. 1. september 2016.</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b/>
              </w:rPr>
            </w:pPr>
            <w:r w:rsidRPr="00153CC2">
              <w:rPr>
                <w:rFonts w:ascii="Garamond" w:hAnsi="Garamond"/>
                <w:b/>
              </w:rPr>
              <w:t xml:space="preserve">Ønske om at E-handle – angiv da hvilket system, der anvendes: </w:t>
            </w:r>
            <w:r w:rsidRPr="00153CC2">
              <w:rPr>
                <w:rFonts w:ascii="Garamond" w:hAnsi="Garamond"/>
              </w:rPr>
              <w:t xml:space="preserve">Vejle Kommune anvender </w:t>
            </w:r>
            <w:proofErr w:type="spellStart"/>
            <w:r w:rsidRPr="00153CC2">
              <w:rPr>
                <w:rFonts w:ascii="Garamond" w:hAnsi="Garamond"/>
              </w:rPr>
              <w:t>Rakat</w:t>
            </w:r>
            <w:proofErr w:type="spellEnd"/>
            <w:r w:rsidRPr="00153CC2">
              <w:rPr>
                <w:rFonts w:ascii="Garamond" w:hAnsi="Garamond"/>
              </w:rPr>
              <w:t xml:space="preserve"> fra </w:t>
            </w:r>
            <w:proofErr w:type="spellStart"/>
            <w:r w:rsidRPr="00153CC2">
              <w:rPr>
                <w:rFonts w:ascii="Garamond" w:hAnsi="Garamond"/>
              </w:rPr>
              <w:t>Comcare</w:t>
            </w:r>
            <w:proofErr w:type="spellEnd"/>
            <w:r w:rsidRPr="00153CC2">
              <w:rPr>
                <w:rFonts w:ascii="Garamond" w:hAnsi="Garamond"/>
              </w:rPr>
              <w:t>.</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p>
        </w:tc>
      </w:tr>
      <w:tr w:rsidR="0047301C" w:rsidRPr="00153CC2" w:rsidTr="0047301C">
        <w:tc>
          <w:tcPr>
            <w:tcW w:w="9778" w:type="dxa"/>
          </w:tcPr>
          <w:p w:rsidR="0047301C" w:rsidRPr="00153CC2" w:rsidRDefault="00177E4D" w:rsidP="0047301C">
            <w:pPr>
              <w:overflowPunct w:val="0"/>
              <w:autoSpaceDE w:val="0"/>
              <w:autoSpaceDN w:val="0"/>
              <w:adjustRightInd w:val="0"/>
              <w:jc w:val="both"/>
              <w:textAlignment w:val="baseline"/>
              <w:rPr>
                <w:rFonts w:ascii="Garamond" w:hAnsi="Garamond"/>
                <w:b/>
              </w:rPr>
            </w:pPr>
            <w:r>
              <w:rPr>
                <w:rFonts w:ascii="Garamond" w:hAnsi="Garamond"/>
                <w:b/>
              </w:rPr>
              <w:t>E-handel</w:t>
            </w:r>
            <w:r w:rsidR="0047301C" w:rsidRPr="00153CC2">
              <w:rPr>
                <w:rFonts w:ascii="Garamond" w:hAnsi="Garamond"/>
                <w:b/>
              </w:rPr>
              <w:t>sansvarlig:</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Navn: Anders Lauvring Hansen</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 xml:space="preserve">Mail: </w:t>
            </w:r>
            <w:hyperlink r:id="rId33" w:history="1">
              <w:r w:rsidRPr="00153CC2">
                <w:rPr>
                  <w:rStyle w:val="Hyperlink"/>
                </w:rPr>
                <w:t>andlh@vejle.dk</w:t>
              </w:r>
            </w:hyperlink>
            <w:r w:rsidRPr="00153CC2">
              <w:rPr>
                <w:rFonts w:ascii="Garamond" w:hAnsi="Garamond"/>
              </w:rPr>
              <w:t xml:space="preserve"> </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Telefonnummer: 76</w:t>
            </w:r>
            <w:r w:rsidR="001E4D57">
              <w:rPr>
                <w:rFonts w:ascii="Garamond" w:hAnsi="Garamond"/>
              </w:rPr>
              <w:t xml:space="preserve"> </w:t>
            </w:r>
            <w:r w:rsidRPr="00153CC2">
              <w:rPr>
                <w:rFonts w:ascii="Garamond" w:hAnsi="Garamond"/>
              </w:rPr>
              <w:t>81 17</w:t>
            </w:r>
            <w:r w:rsidR="001E4D57">
              <w:rPr>
                <w:rFonts w:ascii="Garamond" w:hAnsi="Garamond"/>
              </w:rPr>
              <w:t xml:space="preserve"> </w:t>
            </w:r>
            <w:r w:rsidRPr="00153CC2">
              <w:rPr>
                <w:rFonts w:ascii="Garamond" w:hAnsi="Garamond"/>
              </w:rPr>
              <w:t>29</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b/>
              </w:rPr>
            </w:pP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b/>
              </w:rPr>
            </w:pPr>
            <w:r w:rsidRPr="00153CC2">
              <w:rPr>
                <w:rFonts w:ascii="Garamond" w:hAnsi="Garamond"/>
                <w:b/>
              </w:rPr>
              <w:t>Faglig ansvarlig:</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 xml:space="preserve">Navn: Anette </w:t>
            </w:r>
            <w:proofErr w:type="spellStart"/>
            <w:r w:rsidRPr="00153CC2">
              <w:rPr>
                <w:rFonts w:ascii="Garamond" w:hAnsi="Garamond"/>
              </w:rPr>
              <w:t>Styrup</w:t>
            </w:r>
            <w:proofErr w:type="spellEnd"/>
            <w:r w:rsidRPr="00153CC2">
              <w:rPr>
                <w:rFonts w:ascii="Garamond" w:hAnsi="Garamond"/>
              </w:rPr>
              <w:t xml:space="preserve"> Bang</w:t>
            </w:r>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 xml:space="preserve">Mail: </w:t>
            </w:r>
            <w:hyperlink r:id="rId34" w:history="1">
              <w:r w:rsidRPr="00153CC2">
                <w:rPr>
                  <w:rStyle w:val="Hyperlink"/>
                </w:rPr>
                <w:t>ansba@vejle.dk</w:t>
              </w:r>
            </w:hyperlink>
          </w:p>
        </w:tc>
      </w:tr>
      <w:tr w:rsidR="0047301C" w:rsidRPr="00153CC2" w:rsidTr="0047301C">
        <w:tc>
          <w:tcPr>
            <w:tcW w:w="9778" w:type="dxa"/>
          </w:tcPr>
          <w:p w:rsidR="0047301C" w:rsidRPr="00153CC2" w:rsidRDefault="0047301C" w:rsidP="0047301C">
            <w:pPr>
              <w:overflowPunct w:val="0"/>
              <w:autoSpaceDE w:val="0"/>
              <w:autoSpaceDN w:val="0"/>
              <w:adjustRightInd w:val="0"/>
              <w:jc w:val="both"/>
              <w:textAlignment w:val="baseline"/>
              <w:rPr>
                <w:rFonts w:ascii="Garamond" w:hAnsi="Garamond"/>
              </w:rPr>
            </w:pPr>
            <w:r w:rsidRPr="00153CC2">
              <w:rPr>
                <w:rFonts w:ascii="Garamond" w:hAnsi="Garamond"/>
              </w:rPr>
              <w:t>Telefonnummer: 76</w:t>
            </w:r>
            <w:r w:rsidR="001E4D57">
              <w:rPr>
                <w:rFonts w:ascii="Garamond" w:hAnsi="Garamond"/>
              </w:rPr>
              <w:t xml:space="preserve"> </w:t>
            </w:r>
            <w:r w:rsidRPr="00153CC2">
              <w:rPr>
                <w:rFonts w:ascii="Garamond" w:hAnsi="Garamond"/>
              </w:rPr>
              <w:t>81 76</w:t>
            </w:r>
            <w:r w:rsidR="001E4D57">
              <w:rPr>
                <w:rFonts w:ascii="Garamond" w:hAnsi="Garamond"/>
              </w:rPr>
              <w:t xml:space="preserve"> </w:t>
            </w:r>
            <w:r w:rsidRPr="00153CC2">
              <w:rPr>
                <w:rFonts w:ascii="Garamond" w:hAnsi="Garamond"/>
              </w:rPr>
              <w:t>01</w:t>
            </w:r>
          </w:p>
        </w:tc>
      </w:tr>
    </w:tbl>
    <w:p w:rsidR="0047301C" w:rsidRDefault="0047301C">
      <w:pPr>
        <w:rPr>
          <w:rFonts w:ascii="Garamond" w:hAnsi="Garamond"/>
        </w:rPr>
      </w:pPr>
    </w:p>
    <w:p w:rsidR="00934499" w:rsidRDefault="00934499" w:rsidP="00934499">
      <w:bookmarkStart w:id="260" w:name="_Ref358367567"/>
    </w:p>
    <w:p w:rsidR="00934499" w:rsidRDefault="00934499" w:rsidP="00934499"/>
    <w:p w:rsidR="00934499" w:rsidRDefault="00934499" w:rsidP="00934499"/>
    <w:p w:rsidR="00243C0E" w:rsidRDefault="00243C0E">
      <w:r>
        <w:br w:type="page"/>
      </w:r>
    </w:p>
    <w:p w:rsidR="00003877" w:rsidRDefault="00003877" w:rsidP="003C418F">
      <w:pPr>
        <w:pStyle w:val="Overskrift1"/>
        <w:numPr>
          <w:ilvl w:val="0"/>
          <w:numId w:val="0"/>
        </w:numPr>
        <w:ind w:left="432" w:hanging="432"/>
      </w:pPr>
      <w:bookmarkStart w:id="261" w:name="_Toc391456133"/>
      <w:r w:rsidRPr="00BA713D">
        <w:lastRenderedPageBreak/>
        <w:t xml:space="preserve">Bilag 9 – </w:t>
      </w:r>
      <w:r w:rsidR="00177E4D">
        <w:t>E-handel</w:t>
      </w:r>
      <w:r w:rsidRPr="00BA713D">
        <w:t>ssystemspecifikke bilag</w:t>
      </w:r>
      <w:bookmarkEnd w:id="260"/>
      <w:bookmarkEnd w:id="261"/>
    </w:p>
    <w:p w:rsidR="00EE50A3" w:rsidRPr="000D3D2D" w:rsidRDefault="00EE50A3" w:rsidP="00EE50A3">
      <w:pPr>
        <w:rPr>
          <w:rFonts w:ascii="Garamond" w:hAnsi="Garamond"/>
          <w:sz w:val="24"/>
          <w:szCs w:val="24"/>
        </w:rPr>
      </w:pPr>
      <w:r>
        <w:rPr>
          <w:rFonts w:ascii="Garamond" w:hAnsi="Garamond"/>
          <w:sz w:val="24"/>
          <w:szCs w:val="24"/>
        </w:rPr>
        <w:t xml:space="preserve">Vedlagt udbudsmaterialet er bilag vedr. True Trade, Opus, Prisme og </w:t>
      </w:r>
      <w:proofErr w:type="spellStart"/>
      <w:r>
        <w:rPr>
          <w:rFonts w:ascii="Garamond" w:hAnsi="Garamond"/>
          <w:sz w:val="24"/>
          <w:szCs w:val="24"/>
        </w:rPr>
        <w:t>Rakat</w:t>
      </w:r>
      <w:proofErr w:type="spellEnd"/>
      <w:r>
        <w:rPr>
          <w:rFonts w:ascii="Garamond" w:hAnsi="Garamond"/>
          <w:sz w:val="24"/>
          <w:szCs w:val="24"/>
        </w:rPr>
        <w:t>.</w:t>
      </w:r>
    </w:p>
    <w:p w:rsidR="00EE50A3" w:rsidRPr="00EE50A3" w:rsidRDefault="00EE50A3" w:rsidP="00EE50A3">
      <w:pPr>
        <w:rPr>
          <w:rFonts w:ascii="Garamond" w:hAnsi="Garamond"/>
          <w:sz w:val="24"/>
          <w:szCs w:val="24"/>
        </w:rPr>
      </w:pPr>
    </w:p>
    <w:sectPr w:rsidR="00EE50A3" w:rsidRPr="00EE50A3" w:rsidSect="00CD433D">
      <w:headerReference w:type="default" r:id="rId35"/>
      <w:footerReference w:type="default" r:id="rId36"/>
      <w:headerReference w:type="first" r:id="rId37"/>
      <w:pgSz w:w="11906" w:h="16838"/>
      <w:pgMar w:top="1701" w:right="1134"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1F" w:rsidRDefault="00566F1F" w:rsidP="00E06480">
      <w:r>
        <w:separator/>
      </w:r>
    </w:p>
  </w:endnote>
  <w:endnote w:type="continuationSeparator" w:id="0">
    <w:p w:rsidR="00566F1F" w:rsidRDefault="00566F1F" w:rsidP="00E0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JJMUVY+SwiftEF-Light">
    <w:altName w:val="Swift EF"/>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12" w:space="0" w:color="auto"/>
      </w:tblBorders>
      <w:tblLook w:val="01E0" w:firstRow="1" w:lastRow="1" w:firstColumn="1" w:lastColumn="1" w:noHBand="0" w:noVBand="0"/>
    </w:tblPr>
    <w:tblGrid>
      <w:gridCol w:w="4873"/>
      <w:gridCol w:w="4873"/>
    </w:tblGrid>
    <w:tr w:rsidR="00566F1F" w:rsidRPr="006317A8" w:rsidTr="00CD433D">
      <w:trPr>
        <w:trHeight w:val="57"/>
      </w:trPr>
      <w:tc>
        <w:tcPr>
          <w:tcW w:w="4889" w:type="dxa"/>
          <w:tcBorders>
            <w:top w:val="single" w:sz="12" w:space="0" w:color="auto"/>
          </w:tcBorders>
        </w:tcPr>
        <w:p w:rsidR="00566F1F" w:rsidRPr="00D3739D" w:rsidRDefault="00566F1F" w:rsidP="00CD433D">
          <w:pPr>
            <w:pStyle w:val="Sidefod"/>
            <w:rPr>
              <w:color w:val="003366"/>
              <w:sz w:val="20"/>
              <w:szCs w:val="20"/>
            </w:rPr>
          </w:pPr>
          <w:r>
            <w:rPr>
              <w:noProof/>
              <w:color w:val="525252"/>
              <w:sz w:val="18"/>
              <w:szCs w:val="18"/>
            </w:rPr>
            <w:drawing>
              <wp:inline distT="0" distB="0" distL="0" distR="0" wp14:anchorId="4DA1870D" wp14:editId="48C6D0E5">
                <wp:extent cx="304800" cy="257175"/>
                <wp:effectExtent l="19050" t="0" r="0" b="0"/>
                <wp:docPr id="4" name="Billede 4" descr="Small_b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_bounded"/>
                        <pic:cNvPicPr>
                          <a:picLocks noChangeAspect="1" noChangeArrowheads="1"/>
                        </pic:cNvPicPr>
                      </pic:nvPicPr>
                      <pic:blipFill>
                        <a:blip r:embed="rId1"/>
                        <a:srcRect/>
                        <a:stretch>
                          <a:fillRect/>
                        </a:stretch>
                      </pic:blipFill>
                      <pic:spPr bwMode="auto">
                        <a:xfrm>
                          <a:off x="0" y="0"/>
                          <a:ext cx="304800" cy="257175"/>
                        </a:xfrm>
                        <a:prstGeom prst="rect">
                          <a:avLst/>
                        </a:prstGeom>
                        <a:noFill/>
                        <a:ln w="9525">
                          <a:noFill/>
                          <a:miter lim="800000"/>
                          <a:headEnd/>
                          <a:tailEnd/>
                        </a:ln>
                      </pic:spPr>
                    </pic:pic>
                  </a:graphicData>
                </a:graphic>
              </wp:inline>
            </w:drawing>
          </w:r>
        </w:p>
      </w:tc>
      <w:tc>
        <w:tcPr>
          <w:tcW w:w="4889" w:type="dxa"/>
          <w:tcBorders>
            <w:top w:val="single" w:sz="12" w:space="0" w:color="auto"/>
          </w:tcBorders>
        </w:tcPr>
        <w:p w:rsidR="00566F1F" w:rsidRPr="006317A8" w:rsidRDefault="00566F1F" w:rsidP="00CD433D">
          <w:pPr>
            <w:pStyle w:val="Sidefod"/>
            <w:jc w:val="right"/>
            <w:rPr>
              <w:rFonts w:ascii="Garamond" w:hAnsi="Garamond"/>
              <w:color w:val="003366"/>
              <w:sz w:val="20"/>
              <w:szCs w:val="20"/>
            </w:rPr>
          </w:pPr>
          <w:r w:rsidRPr="006317A8">
            <w:rPr>
              <w:rStyle w:val="Sidetal"/>
              <w:rFonts w:ascii="Garamond" w:hAnsi="Garamond" w:cs="Arial"/>
              <w:color w:val="003366"/>
              <w:sz w:val="20"/>
              <w:szCs w:val="20"/>
            </w:rPr>
            <w:t xml:space="preserve">Side </w:t>
          </w:r>
          <w:r w:rsidRPr="006317A8">
            <w:rPr>
              <w:rStyle w:val="Sidetal"/>
              <w:rFonts w:ascii="Garamond" w:hAnsi="Garamond" w:cs="Arial"/>
              <w:color w:val="003366"/>
              <w:sz w:val="20"/>
              <w:szCs w:val="20"/>
            </w:rPr>
            <w:fldChar w:fldCharType="begin"/>
          </w:r>
          <w:r w:rsidRPr="006317A8">
            <w:rPr>
              <w:rStyle w:val="Sidetal"/>
              <w:rFonts w:ascii="Garamond" w:hAnsi="Garamond" w:cs="Arial"/>
              <w:color w:val="003366"/>
              <w:sz w:val="20"/>
              <w:szCs w:val="20"/>
            </w:rPr>
            <w:instrText xml:space="preserve"> PAGE </w:instrText>
          </w:r>
          <w:r w:rsidRPr="006317A8">
            <w:rPr>
              <w:rStyle w:val="Sidetal"/>
              <w:rFonts w:ascii="Garamond" w:hAnsi="Garamond" w:cs="Arial"/>
              <w:color w:val="003366"/>
              <w:sz w:val="20"/>
              <w:szCs w:val="20"/>
            </w:rPr>
            <w:fldChar w:fldCharType="separate"/>
          </w:r>
          <w:r w:rsidR="00BA321E">
            <w:rPr>
              <w:rStyle w:val="Sidetal"/>
              <w:rFonts w:ascii="Garamond" w:hAnsi="Garamond" w:cs="Arial"/>
              <w:noProof/>
              <w:color w:val="003366"/>
              <w:sz w:val="20"/>
              <w:szCs w:val="20"/>
            </w:rPr>
            <w:t>2</w:t>
          </w:r>
          <w:r w:rsidRPr="006317A8">
            <w:rPr>
              <w:rStyle w:val="Sidetal"/>
              <w:rFonts w:ascii="Garamond" w:hAnsi="Garamond" w:cs="Arial"/>
              <w:color w:val="003366"/>
              <w:sz w:val="20"/>
              <w:szCs w:val="20"/>
            </w:rPr>
            <w:fldChar w:fldCharType="end"/>
          </w:r>
          <w:r w:rsidRPr="006317A8">
            <w:rPr>
              <w:rStyle w:val="Sidetal"/>
              <w:rFonts w:ascii="Garamond" w:hAnsi="Garamond" w:cs="Arial"/>
              <w:color w:val="003366"/>
              <w:sz w:val="20"/>
              <w:szCs w:val="20"/>
            </w:rPr>
            <w:t>/</w:t>
          </w:r>
          <w:r w:rsidRPr="006317A8">
            <w:rPr>
              <w:rStyle w:val="Sidetal"/>
              <w:rFonts w:ascii="Garamond" w:hAnsi="Garamond" w:cs="Arial"/>
              <w:color w:val="003366"/>
              <w:sz w:val="20"/>
              <w:szCs w:val="20"/>
            </w:rPr>
            <w:fldChar w:fldCharType="begin"/>
          </w:r>
          <w:r w:rsidRPr="006317A8">
            <w:rPr>
              <w:rStyle w:val="Sidetal"/>
              <w:rFonts w:ascii="Garamond" w:hAnsi="Garamond" w:cs="Arial"/>
              <w:color w:val="003366"/>
              <w:sz w:val="20"/>
              <w:szCs w:val="20"/>
            </w:rPr>
            <w:instrText xml:space="preserve"> NUMPAGES </w:instrText>
          </w:r>
          <w:r w:rsidRPr="006317A8">
            <w:rPr>
              <w:rStyle w:val="Sidetal"/>
              <w:rFonts w:ascii="Garamond" w:hAnsi="Garamond" w:cs="Arial"/>
              <w:color w:val="003366"/>
              <w:sz w:val="20"/>
              <w:szCs w:val="20"/>
            </w:rPr>
            <w:fldChar w:fldCharType="separate"/>
          </w:r>
          <w:r w:rsidR="00BA321E">
            <w:rPr>
              <w:rStyle w:val="Sidetal"/>
              <w:rFonts w:ascii="Garamond" w:hAnsi="Garamond" w:cs="Arial"/>
              <w:noProof/>
              <w:color w:val="003366"/>
              <w:sz w:val="20"/>
              <w:szCs w:val="20"/>
            </w:rPr>
            <w:t>66</w:t>
          </w:r>
          <w:r w:rsidRPr="006317A8">
            <w:rPr>
              <w:rStyle w:val="Sidetal"/>
              <w:rFonts w:ascii="Garamond" w:hAnsi="Garamond" w:cs="Arial"/>
              <w:color w:val="003366"/>
              <w:sz w:val="20"/>
              <w:szCs w:val="20"/>
            </w:rPr>
            <w:fldChar w:fldCharType="end"/>
          </w:r>
        </w:p>
      </w:tc>
    </w:tr>
  </w:tbl>
  <w:p w:rsidR="00566F1F" w:rsidRPr="00D3739D" w:rsidRDefault="00566F1F" w:rsidP="00CD433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1F" w:rsidRDefault="00566F1F" w:rsidP="00E06480">
      <w:r>
        <w:separator/>
      </w:r>
    </w:p>
  </w:footnote>
  <w:footnote w:type="continuationSeparator" w:id="0">
    <w:p w:rsidR="00566F1F" w:rsidRDefault="00566F1F" w:rsidP="00E06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1" w:type="dxa"/>
      <w:tblInd w:w="108" w:type="dxa"/>
      <w:tblBorders>
        <w:bottom w:val="single" w:sz="12" w:space="0" w:color="auto"/>
      </w:tblBorders>
      <w:tblLook w:val="01E0" w:firstRow="1" w:lastRow="1" w:firstColumn="1" w:lastColumn="1" w:noHBand="0" w:noVBand="0"/>
    </w:tblPr>
    <w:tblGrid>
      <w:gridCol w:w="3547"/>
      <w:gridCol w:w="6214"/>
    </w:tblGrid>
    <w:tr w:rsidR="00566F1F" w:rsidRPr="000B003B" w:rsidTr="00CD433D">
      <w:trPr>
        <w:trHeight w:val="818"/>
      </w:trPr>
      <w:tc>
        <w:tcPr>
          <w:tcW w:w="3547" w:type="dxa"/>
          <w:tcBorders>
            <w:bottom w:val="single" w:sz="12" w:space="0" w:color="auto"/>
          </w:tcBorders>
        </w:tcPr>
        <w:p w:rsidR="00566F1F" w:rsidRPr="00F63411" w:rsidRDefault="00566F1F" w:rsidP="00CD433D">
          <w:pPr>
            <w:pStyle w:val="Sidehoved"/>
            <w:rPr>
              <w:rFonts w:ascii="Garamond" w:hAnsi="Garamond"/>
              <w:color w:val="003366"/>
            </w:rPr>
          </w:pPr>
          <w:proofErr w:type="spellStart"/>
          <w:r w:rsidRPr="00F63411">
            <w:rPr>
              <w:rFonts w:ascii="Garamond" w:hAnsi="Garamond"/>
              <w:color w:val="003366"/>
            </w:rPr>
            <w:t>KomUdbud</w:t>
          </w:r>
          <w:proofErr w:type="spellEnd"/>
        </w:p>
        <w:p w:rsidR="00566F1F" w:rsidRPr="003B71C4" w:rsidRDefault="00566F1F" w:rsidP="00CD433D">
          <w:pPr>
            <w:pStyle w:val="Sidehoved"/>
            <w:rPr>
              <w:rFonts w:ascii="Garamond" w:hAnsi="Garamond"/>
            </w:rPr>
          </w:pPr>
          <w:r w:rsidRPr="00F63411">
            <w:rPr>
              <w:rFonts w:ascii="Garamond" w:hAnsi="Garamond"/>
              <w:color w:val="003366"/>
            </w:rPr>
            <w:t xml:space="preserve">Udbud af </w:t>
          </w:r>
          <w:r w:rsidRPr="003B71C4">
            <w:rPr>
              <w:rFonts w:ascii="Garamond" w:hAnsi="Garamond"/>
              <w:color w:val="003366"/>
            </w:rPr>
            <w:t>handsker og sygeplejeartikler</w:t>
          </w:r>
        </w:p>
        <w:p w:rsidR="00566F1F" w:rsidRPr="000B003B" w:rsidRDefault="00566F1F" w:rsidP="00CD433D">
          <w:pPr>
            <w:pStyle w:val="Sidehoved"/>
            <w:rPr>
              <w:rFonts w:ascii="Verdana" w:hAnsi="Verdana" w:cs="Verdana"/>
              <w:b/>
              <w:bCs/>
              <w:sz w:val="20"/>
              <w:szCs w:val="20"/>
            </w:rPr>
          </w:pPr>
        </w:p>
      </w:tc>
      <w:tc>
        <w:tcPr>
          <w:tcW w:w="6214" w:type="dxa"/>
          <w:tcBorders>
            <w:bottom w:val="single" w:sz="12" w:space="0" w:color="auto"/>
          </w:tcBorders>
        </w:tcPr>
        <w:p w:rsidR="00566F1F" w:rsidRPr="000B003B" w:rsidRDefault="00566F1F" w:rsidP="00CD433D">
          <w:pPr>
            <w:pStyle w:val="Sidehoved"/>
            <w:jc w:val="right"/>
            <w:rPr>
              <w:rFonts w:ascii="Verdana" w:hAnsi="Verdana" w:cs="Verdana"/>
            </w:rPr>
          </w:pPr>
        </w:p>
      </w:tc>
    </w:tr>
  </w:tbl>
  <w:p w:rsidR="00566F1F" w:rsidRPr="002628B7" w:rsidRDefault="00566F1F" w:rsidP="00CD433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1F" w:rsidRDefault="00566F1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00CF08"/>
    <w:lvl w:ilvl="0">
      <w:start w:val="1"/>
      <w:numFmt w:val="bullet"/>
      <w:pStyle w:val="Opstilling-punkttegn"/>
      <w:lvlText w:val=""/>
      <w:lvlJc w:val="left"/>
      <w:pPr>
        <w:tabs>
          <w:tab w:val="num" w:pos="397"/>
        </w:tabs>
        <w:ind w:left="397" w:hanging="397"/>
      </w:pPr>
      <w:rPr>
        <w:rFonts w:ascii="Symbol" w:hAnsi="Symbol" w:hint="default"/>
      </w:rPr>
    </w:lvl>
  </w:abstractNum>
  <w:abstractNum w:abstractNumId="1">
    <w:nsid w:val="02040FE8"/>
    <w:multiLevelType w:val="hybridMultilevel"/>
    <w:tmpl w:val="1FAE9E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nsid w:val="07C12D4D"/>
    <w:multiLevelType w:val="multilevel"/>
    <w:tmpl w:val="26063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AA174B7"/>
    <w:multiLevelType w:val="hybridMultilevel"/>
    <w:tmpl w:val="A404BCBC"/>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0F42190E"/>
    <w:multiLevelType w:val="hybridMultilevel"/>
    <w:tmpl w:val="A68857A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nsid w:val="1023432B"/>
    <w:multiLevelType w:val="hybridMultilevel"/>
    <w:tmpl w:val="28C0A276"/>
    <w:lvl w:ilvl="0" w:tplc="04060001">
      <w:start w:val="1"/>
      <w:numFmt w:val="bullet"/>
      <w:lvlText w:val=""/>
      <w:lvlJc w:val="left"/>
      <w:pPr>
        <w:tabs>
          <w:tab w:val="num" w:pos="1146"/>
        </w:tabs>
        <w:ind w:left="1146"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nsid w:val="11AF0A49"/>
    <w:multiLevelType w:val="hybridMultilevel"/>
    <w:tmpl w:val="6742C4D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266075BB"/>
    <w:multiLevelType w:val="hybridMultilevel"/>
    <w:tmpl w:val="673CF048"/>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nsid w:val="2B4F3E6A"/>
    <w:multiLevelType w:val="hybridMultilevel"/>
    <w:tmpl w:val="38FA5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F870526"/>
    <w:multiLevelType w:val="hybridMultilevel"/>
    <w:tmpl w:val="7F185C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33C53F24"/>
    <w:multiLevelType w:val="hybridMultilevel"/>
    <w:tmpl w:val="2BA0F28E"/>
    <w:lvl w:ilvl="0" w:tplc="04BA97E4">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E8AA7EEC">
      <w:start w:val="1"/>
      <w:numFmt w:val="bullet"/>
      <w:lvlText w:val="o"/>
      <w:lvlJc w:val="left"/>
      <w:pPr>
        <w:tabs>
          <w:tab w:val="num" w:pos="3600"/>
        </w:tabs>
        <w:ind w:left="3600" w:hanging="360"/>
      </w:pPr>
      <w:rPr>
        <w:rFonts w:ascii="Courier New" w:hAnsi="Courier New" w:hint="default"/>
        <w:color w:val="92D050"/>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1">
    <w:nsid w:val="346E0BFA"/>
    <w:multiLevelType w:val="hybridMultilevel"/>
    <w:tmpl w:val="55228078"/>
    <w:lvl w:ilvl="0" w:tplc="A6046378">
      <w:start w:val="1"/>
      <w:numFmt w:val="decimal"/>
      <w:lvlText w:val="%1."/>
      <w:lvlJc w:val="left"/>
      <w:pPr>
        <w:ind w:left="-774" w:hanging="360"/>
      </w:pPr>
      <w:rPr>
        <w:rFonts w:hint="default"/>
      </w:rPr>
    </w:lvl>
    <w:lvl w:ilvl="1" w:tplc="04060019" w:tentative="1">
      <w:start w:val="1"/>
      <w:numFmt w:val="lowerLetter"/>
      <w:lvlText w:val="%2."/>
      <w:lvlJc w:val="left"/>
      <w:pPr>
        <w:ind w:left="-54" w:hanging="360"/>
      </w:pPr>
    </w:lvl>
    <w:lvl w:ilvl="2" w:tplc="0406001B" w:tentative="1">
      <w:start w:val="1"/>
      <w:numFmt w:val="lowerRoman"/>
      <w:lvlText w:val="%3."/>
      <w:lvlJc w:val="right"/>
      <w:pPr>
        <w:ind w:left="666" w:hanging="180"/>
      </w:pPr>
    </w:lvl>
    <w:lvl w:ilvl="3" w:tplc="0406000F" w:tentative="1">
      <w:start w:val="1"/>
      <w:numFmt w:val="decimal"/>
      <w:lvlText w:val="%4."/>
      <w:lvlJc w:val="left"/>
      <w:pPr>
        <w:ind w:left="1386" w:hanging="360"/>
      </w:pPr>
    </w:lvl>
    <w:lvl w:ilvl="4" w:tplc="04060019" w:tentative="1">
      <w:start w:val="1"/>
      <w:numFmt w:val="lowerLetter"/>
      <w:lvlText w:val="%5."/>
      <w:lvlJc w:val="left"/>
      <w:pPr>
        <w:ind w:left="2106" w:hanging="360"/>
      </w:pPr>
    </w:lvl>
    <w:lvl w:ilvl="5" w:tplc="0406001B" w:tentative="1">
      <w:start w:val="1"/>
      <w:numFmt w:val="lowerRoman"/>
      <w:lvlText w:val="%6."/>
      <w:lvlJc w:val="right"/>
      <w:pPr>
        <w:ind w:left="2826" w:hanging="180"/>
      </w:pPr>
    </w:lvl>
    <w:lvl w:ilvl="6" w:tplc="0406000F" w:tentative="1">
      <w:start w:val="1"/>
      <w:numFmt w:val="decimal"/>
      <w:lvlText w:val="%7."/>
      <w:lvlJc w:val="left"/>
      <w:pPr>
        <w:ind w:left="3546" w:hanging="360"/>
      </w:pPr>
    </w:lvl>
    <w:lvl w:ilvl="7" w:tplc="04060019" w:tentative="1">
      <w:start w:val="1"/>
      <w:numFmt w:val="lowerLetter"/>
      <w:lvlText w:val="%8."/>
      <w:lvlJc w:val="left"/>
      <w:pPr>
        <w:ind w:left="4266" w:hanging="360"/>
      </w:pPr>
    </w:lvl>
    <w:lvl w:ilvl="8" w:tplc="0406001B" w:tentative="1">
      <w:start w:val="1"/>
      <w:numFmt w:val="lowerRoman"/>
      <w:lvlText w:val="%9."/>
      <w:lvlJc w:val="right"/>
      <w:pPr>
        <w:ind w:left="4986" w:hanging="180"/>
      </w:pPr>
    </w:lvl>
  </w:abstractNum>
  <w:abstractNum w:abstractNumId="12">
    <w:nsid w:val="35EF564B"/>
    <w:multiLevelType w:val="hybridMultilevel"/>
    <w:tmpl w:val="93EC6650"/>
    <w:lvl w:ilvl="0" w:tplc="220ED748">
      <w:numFmt w:val="bullet"/>
      <w:lvlText w:val="•"/>
      <w:lvlJc w:val="left"/>
      <w:pPr>
        <w:ind w:left="720" w:hanging="360"/>
      </w:pPr>
      <w:rPr>
        <w:rFonts w:ascii="Garamond" w:eastAsia="Times New Roman" w:hAnsi="Garamond"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67D06D3"/>
    <w:multiLevelType w:val="hybridMultilevel"/>
    <w:tmpl w:val="030423C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99000B9"/>
    <w:multiLevelType w:val="multilevel"/>
    <w:tmpl w:val="C8F4EA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 %3"/>
      <w:lvlJc w:val="left"/>
      <w:pPr>
        <w:ind w:left="862"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A202985"/>
    <w:multiLevelType w:val="hybridMultilevel"/>
    <w:tmpl w:val="2D9E72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B3066CE"/>
    <w:multiLevelType w:val="hybridMultilevel"/>
    <w:tmpl w:val="0852A15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3B6F5B2D"/>
    <w:multiLevelType w:val="hybridMultilevel"/>
    <w:tmpl w:val="F356B2FC"/>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nsid w:val="403038E9"/>
    <w:multiLevelType w:val="hybridMultilevel"/>
    <w:tmpl w:val="E5E292E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nsid w:val="41D3062B"/>
    <w:multiLevelType w:val="hybridMultilevel"/>
    <w:tmpl w:val="B5DAEC84"/>
    <w:lvl w:ilvl="0" w:tplc="04060015">
      <w:start w:val="1"/>
      <w:numFmt w:val="upperLetter"/>
      <w:lvlText w:val="%1."/>
      <w:lvlJc w:val="left"/>
      <w:pPr>
        <w:tabs>
          <w:tab w:val="num" w:pos="784"/>
        </w:tabs>
        <w:ind w:left="784" w:hanging="360"/>
      </w:pPr>
      <w:rPr>
        <w:rFonts w:cs="Times New Roman"/>
      </w:rPr>
    </w:lvl>
    <w:lvl w:ilvl="1" w:tplc="04060019">
      <w:start w:val="1"/>
      <w:numFmt w:val="lowerLetter"/>
      <w:lvlText w:val="%2."/>
      <w:lvlJc w:val="left"/>
      <w:pPr>
        <w:tabs>
          <w:tab w:val="num" w:pos="1504"/>
        </w:tabs>
        <w:ind w:left="1504" w:hanging="360"/>
      </w:pPr>
      <w:rPr>
        <w:rFonts w:cs="Times New Roman"/>
      </w:rPr>
    </w:lvl>
    <w:lvl w:ilvl="2" w:tplc="0406001B">
      <w:start w:val="1"/>
      <w:numFmt w:val="lowerRoman"/>
      <w:lvlText w:val="%3."/>
      <w:lvlJc w:val="right"/>
      <w:pPr>
        <w:tabs>
          <w:tab w:val="num" w:pos="2224"/>
        </w:tabs>
        <w:ind w:left="2224" w:hanging="180"/>
      </w:pPr>
      <w:rPr>
        <w:rFonts w:cs="Times New Roman"/>
      </w:rPr>
    </w:lvl>
    <w:lvl w:ilvl="3" w:tplc="0406000F">
      <w:start w:val="1"/>
      <w:numFmt w:val="decimal"/>
      <w:lvlText w:val="%4."/>
      <w:lvlJc w:val="left"/>
      <w:pPr>
        <w:tabs>
          <w:tab w:val="num" w:pos="2944"/>
        </w:tabs>
        <w:ind w:left="2944" w:hanging="360"/>
      </w:pPr>
      <w:rPr>
        <w:rFonts w:cs="Times New Roman"/>
      </w:rPr>
    </w:lvl>
    <w:lvl w:ilvl="4" w:tplc="04060019">
      <w:start w:val="1"/>
      <w:numFmt w:val="lowerLetter"/>
      <w:lvlText w:val="%5."/>
      <w:lvlJc w:val="left"/>
      <w:pPr>
        <w:tabs>
          <w:tab w:val="num" w:pos="3664"/>
        </w:tabs>
        <w:ind w:left="3664" w:hanging="360"/>
      </w:pPr>
      <w:rPr>
        <w:rFonts w:cs="Times New Roman"/>
      </w:rPr>
    </w:lvl>
    <w:lvl w:ilvl="5" w:tplc="0406001B">
      <w:start w:val="1"/>
      <w:numFmt w:val="lowerRoman"/>
      <w:lvlText w:val="%6."/>
      <w:lvlJc w:val="right"/>
      <w:pPr>
        <w:tabs>
          <w:tab w:val="num" w:pos="4384"/>
        </w:tabs>
        <w:ind w:left="4384" w:hanging="180"/>
      </w:pPr>
      <w:rPr>
        <w:rFonts w:cs="Times New Roman"/>
      </w:rPr>
    </w:lvl>
    <w:lvl w:ilvl="6" w:tplc="0406000F">
      <w:start w:val="1"/>
      <w:numFmt w:val="decimal"/>
      <w:lvlText w:val="%7."/>
      <w:lvlJc w:val="left"/>
      <w:pPr>
        <w:tabs>
          <w:tab w:val="num" w:pos="5104"/>
        </w:tabs>
        <w:ind w:left="5104" w:hanging="360"/>
      </w:pPr>
      <w:rPr>
        <w:rFonts w:cs="Times New Roman"/>
      </w:rPr>
    </w:lvl>
    <w:lvl w:ilvl="7" w:tplc="04060019">
      <w:start w:val="1"/>
      <w:numFmt w:val="lowerLetter"/>
      <w:lvlText w:val="%8."/>
      <w:lvlJc w:val="left"/>
      <w:pPr>
        <w:tabs>
          <w:tab w:val="num" w:pos="5824"/>
        </w:tabs>
        <w:ind w:left="5824" w:hanging="360"/>
      </w:pPr>
      <w:rPr>
        <w:rFonts w:cs="Times New Roman"/>
      </w:rPr>
    </w:lvl>
    <w:lvl w:ilvl="8" w:tplc="0406001B">
      <w:start w:val="1"/>
      <w:numFmt w:val="lowerRoman"/>
      <w:lvlText w:val="%9."/>
      <w:lvlJc w:val="right"/>
      <w:pPr>
        <w:tabs>
          <w:tab w:val="num" w:pos="6544"/>
        </w:tabs>
        <w:ind w:left="6544" w:hanging="180"/>
      </w:pPr>
      <w:rPr>
        <w:rFonts w:cs="Times New Roman"/>
      </w:rPr>
    </w:lvl>
  </w:abstractNum>
  <w:abstractNum w:abstractNumId="20">
    <w:nsid w:val="451465DE"/>
    <w:multiLevelType w:val="hybridMultilevel"/>
    <w:tmpl w:val="7814048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lowerLetter"/>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lowerLetter"/>
      <w:lvlText w:val="%8."/>
      <w:lvlJc w:val="left"/>
      <w:pPr>
        <w:tabs>
          <w:tab w:val="num" w:pos="5760"/>
        </w:tabs>
        <w:ind w:left="5760" w:hanging="360"/>
      </w:pPr>
      <w:rPr>
        <w:rFonts w:cs="Times New Roman"/>
      </w:rPr>
    </w:lvl>
    <w:lvl w:ilvl="8" w:tplc="0406001B">
      <w:start w:val="1"/>
      <w:numFmt w:val="lowerRoman"/>
      <w:lvlText w:val="%9."/>
      <w:lvlJc w:val="right"/>
      <w:pPr>
        <w:tabs>
          <w:tab w:val="num" w:pos="6480"/>
        </w:tabs>
        <w:ind w:left="6480" w:hanging="180"/>
      </w:pPr>
      <w:rPr>
        <w:rFonts w:cs="Times New Roman"/>
      </w:rPr>
    </w:lvl>
  </w:abstractNum>
  <w:abstractNum w:abstractNumId="21">
    <w:nsid w:val="45481372"/>
    <w:multiLevelType w:val="multilevel"/>
    <w:tmpl w:val="D89C6DF2"/>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nsid w:val="492E33D8"/>
    <w:multiLevelType w:val="hybridMultilevel"/>
    <w:tmpl w:val="3CA047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AB012DE"/>
    <w:multiLevelType w:val="multilevel"/>
    <w:tmpl w:val="00F8A07C"/>
    <w:lvl w:ilvl="0">
      <w:start w:val="1"/>
      <w:numFmt w:val="decimal"/>
      <w:pStyle w:val="Overskrift3"/>
      <w:suff w:val="space"/>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C2C03AF"/>
    <w:multiLevelType w:val="multilevel"/>
    <w:tmpl w:val="E2F2EB12"/>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CA9285D"/>
    <w:multiLevelType w:val="hybridMultilevel"/>
    <w:tmpl w:val="C03EAFC8"/>
    <w:lvl w:ilvl="0" w:tplc="B8CA8E26">
      <w:start w:val="1"/>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F203EB7"/>
    <w:multiLevelType w:val="multilevel"/>
    <w:tmpl w:val="C80AB70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 %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09F373B"/>
    <w:multiLevelType w:val="hybridMultilevel"/>
    <w:tmpl w:val="8018BC38"/>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28">
    <w:nsid w:val="510B4FC5"/>
    <w:multiLevelType w:val="hybridMultilevel"/>
    <w:tmpl w:val="1A0CB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4312EC6"/>
    <w:multiLevelType w:val="hybridMultilevel"/>
    <w:tmpl w:val="5E00B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B517EE5"/>
    <w:multiLevelType w:val="hybridMultilevel"/>
    <w:tmpl w:val="D74ACEA8"/>
    <w:lvl w:ilvl="0" w:tplc="0406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hint="default"/>
      </w:rPr>
    </w:lvl>
    <w:lvl w:ilvl="2" w:tplc="04060005">
      <w:start w:val="1"/>
      <w:numFmt w:val="bullet"/>
      <w:lvlText w:val=""/>
      <w:lvlJc w:val="left"/>
      <w:pPr>
        <w:tabs>
          <w:tab w:val="num" w:pos="2520"/>
        </w:tabs>
        <w:ind w:left="2520" w:hanging="360"/>
      </w:pPr>
      <w:rPr>
        <w:rFonts w:ascii="Wingdings" w:hAnsi="Wingdings" w:hint="default"/>
      </w:rPr>
    </w:lvl>
    <w:lvl w:ilvl="3" w:tplc="04060001">
      <w:start w:val="1"/>
      <w:numFmt w:val="bullet"/>
      <w:lvlText w:val=""/>
      <w:lvlJc w:val="left"/>
      <w:pPr>
        <w:tabs>
          <w:tab w:val="num" w:pos="3240"/>
        </w:tabs>
        <w:ind w:left="3240" w:hanging="360"/>
      </w:pPr>
      <w:rPr>
        <w:rFonts w:ascii="Symbol" w:hAnsi="Symbol" w:hint="default"/>
      </w:rPr>
    </w:lvl>
    <w:lvl w:ilvl="4" w:tplc="04060003">
      <w:start w:val="1"/>
      <w:numFmt w:val="bullet"/>
      <w:lvlText w:val="o"/>
      <w:lvlJc w:val="left"/>
      <w:pPr>
        <w:tabs>
          <w:tab w:val="num" w:pos="3960"/>
        </w:tabs>
        <w:ind w:left="3960" w:hanging="360"/>
      </w:pPr>
      <w:rPr>
        <w:rFonts w:ascii="Courier New" w:hAnsi="Courier New" w:hint="default"/>
      </w:rPr>
    </w:lvl>
    <w:lvl w:ilvl="5" w:tplc="04060005">
      <w:start w:val="1"/>
      <w:numFmt w:val="bullet"/>
      <w:lvlText w:val=""/>
      <w:lvlJc w:val="left"/>
      <w:pPr>
        <w:tabs>
          <w:tab w:val="num" w:pos="4680"/>
        </w:tabs>
        <w:ind w:left="4680" w:hanging="360"/>
      </w:pPr>
      <w:rPr>
        <w:rFonts w:ascii="Wingdings" w:hAnsi="Wingdings" w:hint="default"/>
      </w:rPr>
    </w:lvl>
    <w:lvl w:ilvl="6" w:tplc="04060001">
      <w:start w:val="1"/>
      <w:numFmt w:val="bullet"/>
      <w:lvlText w:val=""/>
      <w:lvlJc w:val="left"/>
      <w:pPr>
        <w:tabs>
          <w:tab w:val="num" w:pos="5400"/>
        </w:tabs>
        <w:ind w:left="5400" w:hanging="360"/>
      </w:pPr>
      <w:rPr>
        <w:rFonts w:ascii="Symbol" w:hAnsi="Symbol" w:hint="default"/>
      </w:rPr>
    </w:lvl>
    <w:lvl w:ilvl="7" w:tplc="04060003">
      <w:start w:val="1"/>
      <w:numFmt w:val="bullet"/>
      <w:lvlText w:val="o"/>
      <w:lvlJc w:val="left"/>
      <w:pPr>
        <w:tabs>
          <w:tab w:val="num" w:pos="6120"/>
        </w:tabs>
        <w:ind w:left="6120" w:hanging="360"/>
      </w:pPr>
      <w:rPr>
        <w:rFonts w:ascii="Courier New" w:hAnsi="Courier New" w:hint="default"/>
      </w:rPr>
    </w:lvl>
    <w:lvl w:ilvl="8" w:tplc="04060005">
      <w:start w:val="1"/>
      <w:numFmt w:val="bullet"/>
      <w:lvlText w:val=""/>
      <w:lvlJc w:val="left"/>
      <w:pPr>
        <w:tabs>
          <w:tab w:val="num" w:pos="6840"/>
        </w:tabs>
        <w:ind w:left="6840" w:hanging="360"/>
      </w:pPr>
      <w:rPr>
        <w:rFonts w:ascii="Wingdings" w:hAnsi="Wingdings" w:hint="default"/>
      </w:rPr>
    </w:lvl>
  </w:abstractNum>
  <w:abstractNum w:abstractNumId="31">
    <w:nsid w:val="5F227848"/>
    <w:multiLevelType w:val="hybridMultilevel"/>
    <w:tmpl w:val="667867AA"/>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2">
    <w:nsid w:val="607A6540"/>
    <w:multiLevelType w:val="hybridMultilevel"/>
    <w:tmpl w:val="EEBC3372"/>
    <w:lvl w:ilvl="0" w:tplc="79726BF4">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2FF2150"/>
    <w:multiLevelType w:val="multilevel"/>
    <w:tmpl w:val="7E9ED97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7190683"/>
    <w:multiLevelType w:val="hybridMultilevel"/>
    <w:tmpl w:val="1BA6FE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68112DD9"/>
    <w:multiLevelType w:val="hybridMultilevel"/>
    <w:tmpl w:val="16AC0BFA"/>
    <w:lvl w:ilvl="0" w:tplc="27228884">
      <w:start w:val="5"/>
      <w:numFmt w:val="lowerLetter"/>
      <w:lvlText w:val="%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69F472C1"/>
    <w:multiLevelType w:val="hybridMultilevel"/>
    <w:tmpl w:val="41E43D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0AF3113"/>
    <w:multiLevelType w:val="hybridMultilevel"/>
    <w:tmpl w:val="7DEC6AEE"/>
    <w:lvl w:ilvl="0" w:tplc="B7F6F38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8">
    <w:nsid w:val="7118766F"/>
    <w:multiLevelType w:val="hybridMultilevel"/>
    <w:tmpl w:val="1E7E2D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nsid w:val="72585A15"/>
    <w:multiLevelType w:val="multilevel"/>
    <w:tmpl w:val="26063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4E00632"/>
    <w:multiLevelType w:val="hybridMultilevel"/>
    <w:tmpl w:val="7FE603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79E17DF4"/>
    <w:multiLevelType w:val="hybridMultilevel"/>
    <w:tmpl w:val="83303D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num>
  <w:num w:numId="4">
    <w:abstractNumId w:val="10"/>
  </w:num>
  <w:num w:numId="5">
    <w:abstractNumId w:val="30"/>
  </w:num>
  <w:num w:numId="6">
    <w:abstractNumId w:val="38"/>
  </w:num>
  <w:num w:numId="7">
    <w:abstractNumId w:val="6"/>
  </w:num>
  <w:num w:numId="8">
    <w:abstractNumId w:val="16"/>
  </w:num>
  <w:num w:numId="9">
    <w:abstractNumId w:val="33"/>
  </w:num>
  <w:num w:numId="10">
    <w:abstractNumId w:val="27"/>
  </w:num>
  <w:num w:numId="11">
    <w:abstractNumId w:val="9"/>
  </w:num>
  <w:num w:numId="12">
    <w:abstractNumId w:val="18"/>
  </w:num>
  <w:num w:numId="13">
    <w:abstractNumId w:val="17"/>
  </w:num>
  <w:num w:numId="14">
    <w:abstractNumId w:val="3"/>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9"/>
  </w:num>
  <w:num w:numId="18">
    <w:abstractNumId w:val="31"/>
  </w:num>
  <w:num w:numId="19">
    <w:abstractNumId w:val="22"/>
  </w:num>
  <w:num w:numId="20">
    <w:abstractNumId w:val="7"/>
  </w:num>
  <w:num w:numId="21">
    <w:abstractNumId w:val="34"/>
  </w:num>
  <w:num w:numId="22">
    <w:abstractNumId w:val="11"/>
  </w:num>
  <w:num w:numId="23">
    <w:abstractNumId w:val="37"/>
  </w:num>
  <w:num w:numId="24">
    <w:abstractNumId w:val="35"/>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14"/>
  </w:num>
  <w:num w:numId="29">
    <w:abstractNumId w:val="2"/>
  </w:num>
  <w:num w:numId="30">
    <w:abstractNumId w:val="39"/>
  </w:num>
  <w:num w:numId="31">
    <w:abstractNumId w:val="14"/>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bullet"/>
        <w:lvlText w:val="§"/>
        <w:lvlJc w:val="left"/>
        <w:pPr>
          <w:ind w:left="720" w:hanging="720"/>
        </w:pPr>
        <w:rPr>
          <w:rFonts w:ascii="Calibri" w:hAnsi="Calibri" w:hint="default"/>
          <w:color w:val="auto"/>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26"/>
  </w:num>
  <w:num w:numId="33">
    <w:abstractNumId w:val="21"/>
  </w:num>
  <w:num w:numId="34">
    <w:abstractNumId w:val="23"/>
  </w:num>
  <w:num w:numId="35">
    <w:abstractNumId w:val="40"/>
  </w:num>
  <w:num w:numId="36">
    <w:abstractNumId w:val="28"/>
  </w:num>
  <w:num w:numId="37">
    <w:abstractNumId w:val="13"/>
  </w:num>
  <w:num w:numId="38">
    <w:abstractNumId w:val="41"/>
  </w:num>
  <w:num w:numId="39">
    <w:abstractNumId w:val="29"/>
  </w:num>
  <w:num w:numId="40">
    <w:abstractNumId w:val="8"/>
  </w:num>
  <w:num w:numId="41">
    <w:abstractNumId w:val="25"/>
  </w:num>
  <w:num w:numId="42">
    <w:abstractNumId w:val="36"/>
  </w:num>
  <w:num w:numId="43">
    <w:abstractNumId w:val="3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D1"/>
    <w:rsid w:val="00003513"/>
    <w:rsid w:val="000036AB"/>
    <w:rsid w:val="00003877"/>
    <w:rsid w:val="0002016A"/>
    <w:rsid w:val="0002184B"/>
    <w:rsid w:val="00023982"/>
    <w:rsid w:val="00027940"/>
    <w:rsid w:val="00032B7B"/>
    <w:rsid w:val="00040DA2"/>
    <w:rsid w:val="000441FC"/>
    <w:rsid w:val="00045B32"/>
    <w:rsid w:val="0004672C"/>
    <w:rsid w:val="00047994"/>
    <w:rsid w:val="00053464"/>
    <w:rsid w:val="000560E1"/>
    <w:rsid w:val="00060B1B"/>
    <w:rsid w:val="00063028"/>
    <w:rsid w:val="00072455"/>
    <w:rsid w:val="0007259E"/>
    <w:rsid w:val="0007509A"/>
    <w:rsid w:val="00076279"/>
    <w:rsid w:val="00084381"/>
    <w:rsid w:val="00091796"/>
    <w:rsid w:val="00093B35"/>
    <w:rsid w:val="00095116"/>
    <w:rsid w:val="000A00A7"/>
    <w:rsid w:val="000A23C5"/>
    <w:rsid w:val="000A5AA5"/>
    <w:rsid w:val="000B4850"/>
    <w:rsid w:val="000B69F5"/>
    <w:rsid w:val="000B7D29"/>
    <w:rsid w:val="000C0F08"/>
    <w:rsid w:val="000C1DE1"/>
    <w:rsid w:val="000C70D5"/>
    <w:rsid w:val="000C7776"/>
    <w:rsid w:val="000D2B59"/>
    <w:rsid w:val="000D7D2C"/>
    <w:rsid w:val="000E12AA"/>
    <w:rsid w:val="000E40A9"/>
    <w:rsid w:val="000E6D66"/>
    <w:rsid w:val="000F0BCE"/>
    <w:rsid w:val="000F190C"/>
    <w:rsid w:val="000F46A3"/>
    <w:rsid w:val="000F482B"/>
    <w:rsid w:val="000F55B0"/>
    <w:rsid w:val="000F5BAF"/>
    <w:rsid w:val="000F71BE"/>
    <w:rsid w:val="0010249D"/>
    <w:rsid w:val="00103B87"/>
    <w:rsid w:val="0010416D"/>
    <w:rsid w:val="00105993"/>
    <w:rsid w:val="001064EF"/>
    <w:rsid w:val="00106B98"/>
    <w:rsid w:val="00110332"/>
    <w:rsid w:val="001139C2"/>
    <w:rsid w:val="00121A41"/>
    <w:rsid w:val="0012387F"/>
    <w:rsid w:val="0013092D"/>
    <w:rsid w:val="00130A19"/>
    <w:rsid w:val="00131B1A"/>
    <w:rsid w:val="001337E2"/>
    <w:rsid w:val="00135A23"/>
    <w:rsid w:val="001376E6"/>
    <w:rsid w:val="001378B9"/>
    <w:rsid w:val="001378F6"/>
    <w:rsid w:val="0014187A"/>
    <w:rsid w:val="00142B71"/>
    <w:rsid w:val="00143885"/>
    <w:rsid w:val="0015088B"/>
    <w:rsid w:val="00152F2A"/>
    <w:rsid w:val="00155F64"/>
    <w:rsid w:val="0016184B"/>
    <w:rsid w:val="0016385A"/>
    <w:rsid w:val="001640AB"/>
    <w:rsid w:val="00166F75"/>
    <w:rsid w:val="001756D1"/>
    <w:rsid w:val="00176E2E"/>
    <w:rsid w:val="00177E4D"/>
    <w:rsid w:val="00180A74"/>
    <w:rsid w:val="00184D07"/>
    <w:rsid w:val="00191A67"/>
    <w:rsid w:val="00192AA2"/>
    <w:rsid w:val="001965AC"/>
    <w:rsid w:val="001A10B8"/>
    <w:rsid w:val="001A3BD2"/>
    <w:rsid w:val="001B3301"/>
    <w:rsid w:val="001B3D94"/>
    <w:rsid w:val="001B6B8A"/>
    <w:rsid w:val="001C4573"/>
    <w:rsid w:val="001C5994"/>
    <w:rsid w:val="001C7BE5"/>
    <w:rsid w:val="001D0EC8"/>
    <w:rsid w:val="001D1B3A"/>
    <w:rsid w:val="001D4265"/>
    <w:rsid w:val="001D558E"/>
    <w:rsid w:val="001E1C0D"/>
    <w:rsid w:val="001E3B7E"/>
    <w:rsid w:val="001E3E58"/>
    <w:rsid w:val="001E4D57"/>
    <w:rsid w:val="001E5741"/>
    <w:rsid w:val="001E574C"/>
    <w:rsid w:val="001F1D91"/>
    <w:rsid w:val="001F2E66"/>
    <w:rsid w:val="001F3132"/>
    <w:rsid w:val="001F36BD"/>
    <w:rsid w:val="001F445B"/>
    <w:rsid w:val="001F58C6"/>
    <w:rsid w:val="0020112D"/>
    <w:rsid w:val="00206BE9"/>
    <w:rsid w:val="00216175"/>
    <w:rsid w:val="00216F9F"/>
    <w:rsid w:val="00217F9E"/>
    <w:rsid w:val="00220CB0"/>
    <w:rsid w:val="00220F81"/>
    <w:rsid w:val="00224633"/>
    <w:rsid w:val="00226B3A"/>
    <w:rsid w:val="00226E84"/>
    <w:rsid w:val="0023630B"/>
    <w:rsid w:val="00237301"/>
    <w:rsid w:val="00237FCF"/>
    <w:rsid w:val="00240F1E"/>
    <w:rsid w:val="00243C0E"/>
    <w:rsid w:val="00251B1C"/>
    <w:rsid w:val="0025432F"/>
    <w:rsid w:val="0025760B"/>
    <w:rsid w:val="0026131A"/>
    <w:rsid w:val="002637B0"/>
    <w:rsid w:val="00264479"/>
    <w:rsid w:val="00267AFD"/>
    <w:rsid w:val="00270BF0"/>
    <w:rsid w:val="002713F3"/>
    <w:rsid w:val="00273CF9"/>
    <w:rsid w:val="002765D4"/>
    <w:rsid w:val="00276E65"/>
    <w:rsid w:val="00280180"/>
    <w:rsid w:val="00286BC7"/>
    <w:rsid w:val="00292C4D"/>
    <w:rsid w:val="00293AC7"/>
    <w:rsid w:val="00294387"/>
    <w:rsid w:val="00296A26"/>
    <w:rsid w:val="002A0366"/>
    <w:rsid w:val="002A1066"/>
    <w:rsid w:val="002A58AB"/>
    <w:rsid w:val="002A6CFB"/>
    <w:rsid w:val="002B05EE"/>
    <w:rsid w:val="002B1332"/>
    <w:rsid w:val="002B5F9E"/>
    <w:rsid w:val="002B703D"/>
    <w:rsid w:val="002B71BE"/>
    <w:rsid w:val="002C4E2A"/>
    <w:rsid w:val="002C4E76"/>
    <w:rsid w:val="002C6D15"/>
    <w:rsid w:val="002C74FF"/>
    <w:rsid w:val="002D0528"/>
    <w:rsid w:val="002D0C47"/>
    <w:rsid w:val="002D1AE9"/>
    <w:rsid w:val="002D216D"/>
    <w:rsid w:val="002D4F97"/>
    <w:rsid w:val="002E0611"/>
    <w:rsid w:val="002E1E74"/>
    <w:rsid w:val="002E41BC"/>
    <w:rsid w:val="002E6293"/>
    <w:rsid w:val="002E7615"/>
    <w:rsid w:val="002F0F05"/>
    <w:rsid w:val="002F3D99"/>
    <w:rsid w:val="002F4241"/>
    <w:rsid w:val="00300514"/>
    <w:rsid w:val="00300741"/>
    <w:rsid w:val="00305960"/>
    <w:rsid w:val="003116CB"/>
    <w:rsid w:val="00311D6D"/>
    <w:rsid w:val="00312C38"/>
    <w:rsid w:val="00320B08"/>
    <w:rsid w:val="00321E01"/>
    <w:rsid w:val="003232B7"/>
    <w:rsid w:val="00324F87"/>
    <w:rsid w:val="003266F4"/>
    <w:rsid w:val="003269D9"/>
    <w:rsid w:val="00326B1E"/>
    <w:rsid w:val="0033699B"/>
    <w:rsid w:val="00340E08"/>
    <w:rsid w:val="00340F4A"/>
    <w:rsid w:val="0034256A"/>
    <w:rsid w:val="00344480"/>
    <w:rsid w:val="00351878"/>
    <w:rsid w:val="0035233D"/>
    <w:rsid w:val="00356FA2"/>
    <w:rsid w:val="003570BB"/>
    <w:rsid w:val="00357D3D"/>
    <w:rsid w:val="00361FFD"/>
    <w:rsid w:val="00363E32"/>
    <w:rsid w:val="00366B80"/>
    <w:rsid w:val="00367A3D"/>
    <w:rsid w:val="00372F13"/>
    <w:rsid w:val="00375145"/>
    <w:rsid w:val="003760F2"/>
    <w:rsid w:val="00376A5D"/>
    <w:rsid w:val="00377DC8"/>
    <w:rsid w:val="00381544"/>
    <w:rsid w:val="0038298D"/>
    <w:rsid w:val="00384113"/>
    <w:rsid w:val="003863BA"/>
    <w:rsid w:val="00387F75"/>
    <w:rsid w:val="003931D8"/>
    <w:rsid w:val="00394B17"/>
    <w:rsid w:val="003A06EE"/>
    <w:rsid w:val="003A24B9"/>
    <w:rsid w:val="003B467E"/>
    <w:rsid w:val="003B59EF"/>
    <w:rsid w:val="003B6DE1"/>
    <w:rsid w:val="003B71C4"/>
    <w:rsid w:val="003C15A0"/>
    <w:rsid w:val="003C1814"/>
    <w:rsid w:val="003C418F"/>
    <w:rsid w:val="003D132F"/>
    <w:rsid w:val="003D27CC"/>
    <w:rsid w:val="003D6223"/>
    <w:rsid w:val="003E3E8F"/>
    <w:rsid w:val="003E4BB8"/>
    <w:rsid w:val="003E6795"/>
    <w:rsid w:val="003E6BCB"/>
    <w:rsid w:val="003F51D7"/>
    <w:rsid w:val="0040147F"/>
    <w:rsid w:val="00407479"/>
    <w:rsid w:val="00407E2E"/>
    <w:rsid w:val="00414C65"/>
    <w:rsid w:val="00421D8E"/>
    <w:rsid w:val="00426DC5"/>
    <w:rsid w:val="004325CF"/>
    <w:rsid w:val="0043359F"/>
    <w:rsid w:val="00433700"/>
    <w:rsid w:val="004338DE"/>
    <w:rsid w:val="00433984"/>
    <w:rsid w:val="00433C94"/>
    <w:rsid w:val="00434251"/>
    <w:rsid w:val="00436E0F"/>
    <w:rsid w:val="004434A7"/>
    <w:rsid w:val="00444544"/>
    <w:rsid w:val="00444A20"/>
    <w:rsid w:val="004506D1"/>
    <w:rsid w:val="0045364D"/>
    <w:rsid w:val="004577C5"/>
    <w:rsid w:val="00460A85"/>
    <w:rsid w:val="004629F3"/>
    <w:rsid w:val="00462D81"/>
    <w:rsid w:val="00471105"/>
    <w:rsid w:val="0047301C"/>
    <w:rsid w:val="00474134"/>
    <w:rsid w:val="0047630C"/>
    <w:rsid w:val="00477911"/>
    <w:rsid w:val="00481926"/>
    <w:rsid w:val="00483DB0"/>
    <w:rsid w:val="00485C1B"/>
    <w:rsid w:val="00485F82"/>
    <w:rsid w:val="004909FB"/>
    <w:rsid w:val="00491745"/>
    <w:rsid w:val="00492617"/>
    <w:rsid w:val="00495D2C"/>
    <w:rsid w:val="004964C2"/>
    <w:rsid w:val="004A418C"/>
    <w:rsid w:val="004A4550"/>
    <w:rsid w:val="004C0D81"/>
    <w:rsid w:val="004C2F0A"/>
    <w:rsid w:val="004C5C3C"/>
    <w:rsid w:val="004D3AB4"/>
    <w:rsid w:val="004D3D9A"/>
    <w:rsid w:val="004E6102"/>
    <w:rsid w:val="004E745E"/>
    <w:rsid w:val="004E75FF"/>
    <w:rsid w:val="004F0011"/>
    <w:rsid w:val="004F3CE0"/>
    <w:rsid w:val="004F67E7"/>
    <w:rsid w:val="00500131"/>
    <w:rsid w:val="005028CF"/>
    <w:rsid w:val="005109D0"/>
    <w:rsid w:val="005124E2"/>
    <w:rsid w:val="005139DB"/>
    <w:rsid w:val="00516F52"/>
    <w:rsid w:val="005202EC"/>
    <w:rsid w:val="00520734"/>
    <w:rsid w:val="00522530"/>
    <w:rsid w:val="005256F2"/>
    <w:rsid w:val="0052596A"/>
    <w:rsid w:val="00526232"/>
    <w:rsid w:val="00526685"/>
    <w:rsid w:val="00527D1E"/>
    <w:rsid w:val="00531CA1"/>
    <w:rsid w:val="0053642C"/>
    <w:rsid w:val="005414D8"/>
    <w:rsid w:val="005446FE"/>
    <w:rsid w:val="00547DCD"/>
    <w:rsid w:val="00554321"/>
    <w:rsid w:val="0055467A"/>
    <w:rsid w:val="00556CD0"/>
    <w:rsid w:val="0056076A"/>
    <w:rsid w:val="005609A8"/>
    <w:rsid w:val="0056262E"/>
    <w:rsid w:val="005667E8"/>
    <w:rsid w:val="00566F1F"/>
    <w:rsid w:val="0057091C"/>
    <w:rsid w:val="00571A9F"/>
    <w:rsid w:val="0057372B"/>
    <w:rsid w:val="00580003"/>
    <w:rsid w:val="00580CD9"/>
    <w:rsid w:val="00581744"/>
    <w:rsid w:val="0058246E"/>
    <w:rsid w:val="005829F9"/>
    <w:rsid w:val="005833F5"/>
    <w:rsid w:val="005859BD"/>
    <w:rsid w:val="00590078"/>
    <w:rsid w:val="00592B94"/>
    <w:rsid w:val="00593FF8"/>
    <w:rsid w:val="005A6A94"/>
    <w:rsid w:val="005A6DE2"/>
    <w:rsid w:val="005B466B"/>
    <w:rsid w:val="005B6508"/>
    <w:rsid w:val="005B7EEB"/>
    <w:rsid w:val="005C02DD"/>
    <w:rsid w:val="005C219E"/>
    <w:rsid w:val="005C511E"/>
    <w:rsid w:val="005D1AA4"/>
    <w:rsid w:val="005D399E"/>
    <w:rsid w:val="005E2C98"/>
    <w:rsid w:val="005E4172"/>
    <w:rsid w:val="005F1BBE"/>
    <w:rsid w:val="005F1CDF"/>
    <w:rsid w:val="005F69F3"/>
    <w:rsid w:val="00603143"/>
    <w:rsid w:val="00604FF2"/>
    <w:rsid w:val="00605922"/>
    <w:rsid w:val="00607AB6"/>
    <w:rsid w:val="00612780"/>
    <w:rsid w:val="006163ED"/>
    <w:rsid w:val="00623F40"/>
    <w:rsid w:val="00625BC3"/>
    <w:rsid w:val="00625DCC"/>
    <w:rsid w:val="00627662"/>
    <w:rsid w:val="0063073E"/>
    <w:rsid w:val="006317A8"/>
    <w:rsid w:val="00632514"/>
    <w:rsid w:val="006354AB"/>
    <w:rsid w:val="00635E71"/>
    <w:rsid w:val="00636A51"/>
    <w:rsid w:val="00636E12"/>
    <w:rsid w:val="00640265"/>
    <w:rsid w:val="006429C1"/>
    <w:rsid w:val="0064361D"/>
    <w:rsid w:val="00643F2E"/>
    <w:rsid w:val="00644984"/>
    <w:rsid w:val="006468CA"/>
    <w:rsid w:val="00647880"/>
    <w:rsid w:val="006541BA"/>
    <w:rsid w:val="006552E9"/>
    <w:rsid w:val="0066180E"/>
    <w:rsid w:val="006618B3"/>
    <w:rsid w:val="00663451"/>
    <w:rsid w:val="00664E54"/>
    <w:rsid w:val="00673C76"/>
    <w:rsid w:val="00675A31"/>
    <w:rsid w:val="0068033A"/>
    <w:rsid w:val="00686E0A"/>
    <w:rsid w:val="00690C2D"/>
    <w:rsid w:val="00691154"/>
    <w:rsid w:val="00691618"/>
    <w:rsid w:val="006936D6"/>
    <w:rsid w:val="0069422C"/>
    <w:rsid w:val="00696D0A"/>
    <w:rsid w:val="00696DC0"/>
    <w:rsid w:val="0069712E"/>
    <w:rsid w:val="006A5A0A"/>
    <w:rsid w:val="006A7F8A"/>
    <w:rsid w:val="006B3E17"/>
    <w:rsid w:val="006B61D1"/>
    <w:rsid w:val="006B760C"/>
    <w:rsid w:val="006C0475"/>
    <w:rsid w:val="006C7D1F"/>
    <w:rsid w:val="006D0344"/>
    <w:rsid w:val="006D4646"/>
    <w:rsid w:val="006D6276"/>
    <w:rsid w:val="006E5C72"/>
    <w:rsid w:val="006E6BC5"/>
    <w:rsid w:val="006E725B"/>
    <w:rsid w:val="006F0198"/>
    <w:rsid w:val="006F2C76"/>
    <w:rsid w:val="006F2FE9"/>
    <w:rsid w:val="006F6770"/>
    <w:rsid w:val="00703857"/>
    <w:rsid w:val="0070412E"/>
    <w:rsid w:val="00705A67"/>
    <w:rsid w:val="0070771F"/>
    <w:rsid w:val="007102F6"/>
    <w:rsid w:val="007124E5"/>
    <w:rsid w:val="00712795"/>
    <w:rsid w:val="00712F80"/>
    <w:rsid w:val="00717C90"/>
    <w:rsid w:val="007206A1"/>
    <w:rsid w:val="00720C44"/>
    <w:rsid w:val="00721150"/>
    <w:rsid w:val="0072351A"/>
    <w:rsid w:val="007236E0"/>
    <w:rsid w:val="007338B1"/>
    <w:rsid w:val="00745F62"/>
    <w:rsid w:val="00746744"/>
    <w:rsid w:val="0075337D"/>
    <w:rsid w:val="007550E6"/>
    <w:rsid w:val="00761145"/>
    <w:rsid w:val="00761924"/>
    <w:rsid w:val="00761C1B"/>
    <w:rsid w:val="00762160"/>
    <w:rsid w:val="00766ED3"/>
    <w:rsid w:val="007704FE"/>
    <w:rsid w:val="00772A05"/>
    <w:rsid w:val="00774B8D"/>
    <w:rsid w:val="00774D80"/>
    <w:rsid w:val="00783BE5"/>
    <w:rsid w:val="00785A24"/>
    <w:rsid w:val="00792FC4"/>
    <w:rsid w:val="007959C3"/>
    <w:rsid w:val="007A4D34"/>
    <w:rsid w:val="007A7291"/>
    <w:rsid w:val="007B13CC"/>
    <w:rsid w:val="007B74EB"/>
    <w:rsid w:val="007B76B3"/>
    <w:rsid w:val="007C058D"/>
    <w:rsid w:val="007C45D0"/>
    <w:rsid w:val="007C63B7"/>
    <w:rsid w:val="007D32E4"/>
    <w:rsid w:val="007D389A"/>
    <w:rsid w:val="007D3A5E"/>
    <w:rsid w:val="007D4EE3"/>
    <w:rsid w:val="007E0231"/>
    <w:rsid w:val="007E737F"/>
    <w:rsid w:val="007F0FCA"/>
    <w:rsid w:val="007F2660"/>
    <w:rsid w:val="007F51CF"/>
    <w:rsid w:val="007F5227"/>
    <w:rsid w:val="007F5DCA"/>
    <w:rsid w:val="00800C2E"/>
    <w:rsid w:val="008036C0"/>
    <w:rsid w:val="00807647"/>
    <w:rsid w:val="00810221"/>
    <w:rsid w:val="00811B6E"/>
    <w:rsid w:val="00814C25"/>
    <w:rsid w:val="0081544B"/>
    <w:rsid w:val="008170D2"/>
    <w:rsid w:val="00817815"/>
    <w:rsid w:val="00817924"/>
    <w:rsid w:val="00817BF4"/>
    <w:rsid w:val="00820C69"/>
    <w:rsid w:val="00821404"/>
    <w:rsid w:val="0082732F"/>
    <w:rsid w:val="00830680"/>
    <w:rsid w:val="00832EDC"/>
    <w:rsid w:val="00834927"/>
    <w:rsid w:val="008353F8"/>
    <w:rsid w:val="00840FE3"/>
    <w:rsid w:val="00842C8F"/>
    <w:rsid w:val="00843802"/>
    <w:rsid w:val="0084728A"/>
    <w:rsid w:val="008511CA"/>
    <w:rsid w:val="008512CB"/>
    <w:rsid w:val="00852196"/>
    <w:rsid w:val="00857A60"/>
    <w:rsid w:val="00866AFD"/>
    <w:rsid w:val="008671C1"/>
    <w:rsid w:val="00877755"/>
    <w:rsid w:val="00880DA5"/>
    <w:rsid w:val="00884451"/>
    <w:rsid w:val="00886475"/>
    <w:rsid w:val="008872A2"/>
    <w:rsid w:val="00890949"/>
    <w:rsid w:val="008924FD"/>
    <w:rsid w:val="008A10F2"/>
    <w:rsid w:val="008A4D4A"/>
    <w:rsid w:val="008B07CF"/>
    <w:rsid w:val="008B52DF"/>
    <w:rsid w:val="008C03AB"/>
    <w:rsid w:val="008C451E"/>
    <w:rsid w:val="008C6EC0"/>
    <w:rsid w:val="008C7101"/>
    <w:rsid w:val="008D20F2"/>
    <w:rsid w:val="008D7F6E"/>
    <w:rsid w:val="008E1E20"/>
    <w:rsid w:val="008E35B4"/>
    <w:rsid w:val="008E41D0"/>
    <w:rsid w:val="008E6D9C"/>
    <w:rsid w:val="008E765A"/>
    <w:rsid w:val="008F0CB5"/>
    <w:rsid w:val="008F4008"/>
    <w:rsid w:val="00905B5E"/>
    <w:rsid w:val="00905FDF"/>
    <w:rsid w:val="0090670A"/>
    <w:rsid w:val="009074E1"/>
    <w:rsid w:val="00914A4E"/>
    <w:rsid w:val="00914FE8"/>
    <w:rsid w:val="00915B86"/>
    <w:rsid w:val="0092069D"/>
    <w:rsid w:val="0092301C"/>
    <w:rsid w:val="009238D2"/>
    <w:rsid w:val="0092616E"/>
    <w:rsid w:val="00926CAC"/>
    <w:rsid w:val="009315A1"/>
    <w:rsid w:val="0093234A"/>
    <w:rsid w:val="00933D9B"/>
    <w:rsid w:val="00934499"/>
    <w:rsid w:val="00936959"/>
    <w:rsid w:val="009404DC"/>
    <w:rsid w:val="00943571"/>
    <w:rsid w:val="00946AB9"/>
    <w:rsid w:val="00951244"/>
    <w:rsid w:val="00951324"/>
    <w:rsid w:val="0095196F"/>
    <w:rsid w:val="00957FAE"/>
    <w:rsid w:val="00961816"/>
    <w:rsid w:val="009653D3"/>
    <w:rsid w:val="009804F4"/>
    <w:rsid w:val="00980507"/>
    <w:rsid w:val="00982190"/>
    <w:rsid w:val="009828F1"/>
    <w:rsid w:val="00986ED9"/>
    <w:rsid w:val="009879C4"/>
    <w:rsid w:val="009915D3"/>
    <w:rsid w:val="00991FAB"/>
    <w:rsid w:val="009A5321"/>
    <w:rsid w:val="009A55B1"/>
    <w:rsid w:val="009A57AD"/>
    <w:rsid w:val="009A5B40"/>
    <w:rsid w:val="009B3BBC"/>
    <w:rsid w:val="009C18A2"/>
    <w:rsid w:val="009C27EF"/>
    <w:rsid w:val="009C5546"/>
    <w:rsid w:val="009D1ACD"/>
    <w:rsid w:val="009D4D60"/>
    <w:rsid w:val="009E09B8"/>
    <w:rsid w:val="009E13F7"/>
    <w:rsid w:val="009E2221"/>
    <w:rsid w:val="009E34E9"/>
    <w:rsid w:val="009E405C"/>
    <w:rsid w:val="009E491C"/>
    <w:rsid w:val="009E56C8"/>
    <w:rsid w:val="009F0B87"/>
    <w:rsid w:val="009F0F2C"/>
    <w:rsid w:val="009F4865"/>
    <w:rsid w:val="009F73B8"/>
    <w:rsid w:val="00A061DC"/>
    <w:rsid w:val="00A07A87"/>
    <w:rsid w:val="00A12461"/>
    <w:rsid w:val="00A12DE2"/>
    <w:rsid w:val="00A15A4E"/>
    <w:rsid w:val="00A17EBF"/>
    <w:rsid w:val="00A203F2"/>
    <w:rsid w:val="00A266CD"/>
    <w:rsid w:val="00A306C9"/>
    <w:rsid w:val="00A311B9"/>
    <w:rsid w:val="00A33250"/>
    <w:rsid w:val="00A34275"/>
    <w:rsid w:val="00A41B9B"/>
    <w:rsid w:val="00A441A9"/>
    <w:rsid w:val="00A45DF3"/>
    <w:rsid w:val="00A522F5"/>
    <w:rsid w:val="00A54031"/>
    <w:rsid w:val="00A542A4"/>
    <w:rsid w:val="00A55932"/>
    <w:rsid w:val="00A618FB"/>
    <w:rsid w:val="00A63787"/>
    <w:rsid w:val="00A644EC"/>
    <w:rsid w:val="00A65EAF"/>
    <w:rsid w:val="00A705E7"/>
    <w:rsid w:val="00A71580"/>
    <w:rsid w:val="00A718CA"/>
    <w:rsid w:val="00A74A87"/>
    <w:rsid w:val="00A77256"/>
    <w:rsid w:val="00A80511"/>
    <w:rsid w:val="00A81157"/>
    <w:rsid w:val="00A86819"/>
    <w:rsid w:val="00A92137"/>
    <w:rsid w:val="00A9406C"/>
    <w:rsid w:val="00A97FE0"/>
    <w:rsid w:val="00AA2481"/>
    <w:rsid w:val="00AA2A24"/>
    <w:rsid w:val="00AA335A"/>
    <w:rsid w:val="00AA64EF"/>
    <w:rsid w:val="00AA6FB7"/>
    <w:rsid w:val="00AA7736"/>
    <w:rsid w:val="00AB08D7"/>
    <w:rsid w:val="00AB27C4"/>
    <w:rsid w:val="00AB560D"/>
    <w:rsid w:val="00AC05E3"/>
    <w:rsid w:val="00AC2DF5"/>
    <w:rsid w:val="00AC71B4"/>
    <w:rsid w:val="00AD24C0"/>
    <w:rsid w:val="00AD5019"/>
    <w:rsid w:val="00AD62C8"/>
    <w:rsid w:val="00AD702A"/>
    <w:rsid w:val="00AD7A58"/>
    <w:rsid w:val="00AE2C93"/>
    <w:rsid w:val="00AE40AB"/>
    <w:rsid w:val="00AF0274"/>
    <w:rsid w:val="00AF0427"/>
    <w:rsid w:val="00AF527B"/>
    <w:rsid w:val="00AF7D6B"/>
    <w:rsid w:val="00B01222"/>
    <w:rsid w:val="00B05A65"/>
    <w:rsid w:val="00B07BF9"/>
    <w:rsid w:val="00B1066A"/>
    <w:rsid w:val="00B23A2E"/>
    <w:rsid w:val="00B24CF4"/>
    <w:rsid w:val="00B253B2"/>
    <w:rsid w:val="00B25535"/>
    <w:rsid w:val="00B306E6"/>
    <w:rsid w:val="00B3433E"/>
    <w:rsid w:val="00B378C7"/>
    <w:rsid w:val="00B42196"/>
    <w:rsid w:val="00B4480C"/>
    <w:rsid w:val="00B46E09"/>
    <w:rsid w:val="00B47D0D"/>
    <w:rsid w:val="00B51FF7"/>
    <w:rsid w:val="00B53B10"/>
    <w:rsid w:val="00B575AE"/>
    <w:rsid w:val="00B6164D"/>
    <w:rsid w:val="00B61CE2"/>
    <w:rsid w:val="00B6243A"/>
    <w:rsid w:val="00B641CE"/>
    <w:rsid w:val="00B71350"/>
    <w:rsid w:val="00B7591E"/>
    <w:rsid w:val="00B75FD9"/>
    <w:rsid w:val="00B7775E"/>
    <w:rsid w:val="00B801F9"/>
    <w:rsid w:val="00B81580"/>
    <w:rsid w:val="00B85689"/>
    <w:rsid w:val="00B90C30"/>
    <w:rsid w:val="00B92578"/>
    <w:rsid w:val="00B93595"/>
    <w:rsid w:val="00B96A84"/>
    <w:rsid w:val="00BA310C"/>
    <w:rsid w:val="00BA321E"/>
    <w:rsid w:val="00BA49DD"/>
    <w:rsid w:val="00BA711C"/>
    <w:rsid w:val="00BA713D"/>
    <w:rsid w:val="00BB1CD3"/>
    <w:rsid w:val="00BB2031"/>
    <w:rsid w:val="00BB2AB8"/>
    <w:rsid w:val="00BB6CA9"/>
    <w:rsid w:val="00BC33C3"/>
    <w:rsid w:val="00BC58F7"/>
    <w:rsid w:val="00BC685F"/>
    <w:rsid w:val="00BC6DA4"/>
    <w:rsid w:val="00BC6F5A"/>
    <w:rsid w:val="00BC70A4"/>
    <w:rsid w:val="00BD00C1"/>
    <w:rsid w:val="00BD010E"/>
    <w:rsid w:val="00BD18F4"/>
    <w:rsid w:val="00BD3D6B"/>
    <w:rsid w:val="00BE4877"/>
    <w:rsid w:val="00BE49FA"/>
    <w:rsid w:val="00BE55FC"/>
    <w:rsid w:val="00BE6B70"/>
    <w:rsid w:val="00BF045E"/>
    <w:rsid w:val="00BF1E54"/>
    <w:rsid w:val="00BF55D0"/>
    <w:rsid w:val="00C02CC9"/>
    <w:rsid w:val="00C112C9"/>
    <w:rsid w:val="00C11DD9"/>
    <w:rsid w:val="00C143EE"/>
    <w:rsid w:val="00C1458D"/>
    <w:rsid w:val="00C15E04"/>
    <w:rsid w:val="00C245DF"/>
    <w:rsid w:val="00C24ECD"/>
    <w:rsid w:val="00C266B1"/>
    <w:rsid w:val="00C30271"/>
    <w:rsid w:val="00C33CDA"/>
    <w:rsid w:val="00C342D3"/>
    <w:rsid w:val="00C34C1F"/>
    <w:rsid w:val="00C419A9"/>
    <w:rsid w:val="00C420C6"/>
    <w:rsid w:val="00C42FD1"/>
    <w:rsid w:val="00C436E3"/>
    <w:rsid w:val="00C45AED"/>
    <w:rsid w:val="00C5272B"/>
    <w:rsid w:val="00C53446"/>
    <w:rsid w:val="00C56626"/>
    <w:rsid w:val="00C60FB6"/>
    <w:rsid w:val="00C6122C"/>
    <w:rsid w:val="00C61A83"/>
    <w:rsid w:val="00C625CE"/>
    <w:rsid w:val="00C64974"/>
    <w:rsid w:val="00C6613E"/>
    <w:rsid w:val="00C709A3"/>
    <w:rsid w:val="00C70C6B"/>
    <w:rsid w:val="00C739CA"/>
    <w:rsid w:val="00C75070"/>
    <w:rsid w:val="00C762D0"/>
    <w:rsid w:val="00C77543"/>
    <w:rsid w:val="00C82CCC"/>
    <w:rsid w:val="00C84ABA"/>
    <w:rsid w:val="00C84C1C"/>
    <w:rsid w:val="00C84D99"/>
    <w:rsid w:val="00C85D4F"/>
    <w:rsid w:val="00C926AA"/>
    <w:rsid w:val="00C936A6"/>
    <w:rsid w:val="00CA030A"/>
    <w:rsid w:val="00CA0A64"/>
    <w:rsid w:val="00CA26D1"/>
    <w:rsid w:val="00CA3A0F"/>
    <w:rsid w:val="00CA4E76"/>
    <w:rsid w:val="00CA58E5"/>
    <w:rsid w:val="00CA64A3"/>
    <w:rsid w:val="00CA6728"/>
    <w:rsid w:val="00CA7119"/>
    <w:rsid w:val="00CB7ACE"/>
    <w:rsid w:val="00CC00B2"/>
    <w:rsid w:val="00CC11CF"/>
    <w:rsid w:val="00CC540C"/>
    <w:rsid w:val="00CD0325"/>
    <w:rsid w:val="00CD3364"/>
    <w:rsid w:val="00CD433D"/>
    <w:rsid w:val="00CE5332"/>
    <w:rsid w:val="00CE6701"/>
    <w:rsid w:val="00CE69DA"/>
    <w:rsid w:val="00CF004D"/>
    <w:rsid w:val="00CF2022"/>
    <w:rsid w:val="00CF6B05"/>
    <w:rsid w:val="00D00117"/>
    <w:rsid w:val="00D010C9"/>
    <w:rsid w:val="00D01A99"/>
    <w:rsid w:val="00D04F8C"/>
    <w:rsid w:val="00D06C81"/>
    <w:rsid w:val="00D12589"/>
    <w:rsid w:val="00D125EF"/>
    <w:rsid w:val="00D13ED1"/>
    <w:rsid w:val="00D17B30"/>
    <w:rsid w:val="00D17CBF"/>
    <w:rsid w:val="00D2638D"/>
    <w:rsid w:val="00D314D1"/>
    <w:rsid w:val="00D33C7A"/>
    <w:rsid w:val="00D36735"/>
    <w:rsid w:val="00D41ED7"/>
    <w:rsid w:val="00D45B33"/>
    <w:rsid w:val="00D5042C"/>
    <w:rsid w:val="00D50916"/>
    <w:rsid w:val="00D50DEA"/>
    <w:rsid w:val="00D51C99"/>
    <w:rsid w:val="00D56395"/>
    <w:rsid w:val="00D578DE"/>
    <w:rsid w:val="00D6173D"/>
    <w:rsid w:val="00D61A7B"/>
    <w:rsid w:val="00D62ADB"/>
    <w:rsid w:val="00D63AE2"/>
    <w:rsid w:val="00D720AE"/>
    <w:rsid w:val="00D73F9B"/>
    <w:rsid w:val="00D743B7"/>
    <w:rsid w:val="00D7607F"/>
    <w:rsid w:val="00D81106"/>
    <w:rsid w:val="00D817B3"/>
    <w:rsid w:val="00D8192A"/>
    <w:rsid w:val="00D83198"/>
    <w:rsid w:val="00D8599D"/>
    <w:rsid w:val="00D8602A"/>
    <w:rsid w:val="00D862FA"/>
    <w:rsid w:val="00D86E0E"/>
    <w:rsid w:val="00D91813"/>
    <w:rsid w:val="00DA0A32"/>
    <w:rsid w:val="00DA18C0"/>
    <w:rsid w:val="00DA4968"/>
    <w:rsid w:val="00DA6CCB"/>
    <w:rsid w:val="00DA6FD7"/>
    <w:rsid w:val="00DB225F"/>
    <w:rsid w:val="00DC1B77"/>
    <w:rsid w:val="00DC3D2E"/>
    <w:rsid w:val="00DD10E6"/>
    <w:rsid w:val="00DD12DD"/>
    <w:rsid w:val="00DD1D74"/>
    <w:rsid w:val="00DD3ADC"/>
    <w:rsid w:val="00DD7028"/>
    <w:rsid w:val="00DE0259"/>
    <w:rsid w:val="00DE496E"/>
    <w:rsid w:val="00DE7AD1"/>
    <w:rsid w:val="00DF215F"/>
    <w:rsid w:val="00DF2DD8"/>
    <w:rsid w:val="00E0020C"/>
    <w:rsid w:val="00E02901"/>
    <w:rsid w:val="00E0368A"/>
    <w:rsid w:val="00E04340"/>
    <w:rsid w:val="00E04B0D"/>
    <w:rsid w:val="00E06480"/>
    <w:rsid w:val="00E1401C"/>
    <w:rsid w:val="00E16337"/>
    <w:rsid w:val="00E17724"/>
    <w:rsid w:val="00E3277C"/>
    <w:rsid w:val="00E42269"/>
    <w:rsid w:val="00E439C2"/>
    <w:rsid w:val="00E462A3"/>
    <w:rsid w:val="00E476B5"/>
    <w:rsid w:val="00E529A5"/>
    <w:rsid w:val="00E535A5"/>
    <w:rsid w:val="00E550F0"/>
    <w:rsid w:val="00E56818"/>
    <w:rsid w:val="00E634B7"/>
    <w:rsid w:val="00E653E8"/>
    <w:rsid w:val="00E67D8C"/>
    <w:rsid w:val="00E71012"/>
    <w:rsid w:val="00E737C5"/>
    <w:rsid w:val="00E7513A"/>
    <w:rsid w:val="00E80D47"/>
    <w:rsid w:val="00E85C5B"/>
    <w:rsid w:val="00E9328F"/>
    <w:rsid w:val="00E936EF"/>
    <w:rsid w:val="00E945C7"/>
    <w:rsid w:val="00E95733"/>
    <w:rsid w:val="00EA04E2"/>
    <w:rsid w:val="00EA0A9D"/>
    <w:rsid w:val="00EA16F8"/>
    <w:rsid w:val="00EB0B82"/>
    <w:rsid w:val="00EB2729"/>
    <w:rsid w:val="00EB779E"/>
    <w:rsid w:val="00EC06D1"/>
    <w:rsid w:val="00EC6A64"/>
    <w:rsid w:val="00ED0DB9"/>
    <w:rsid w:val="00ED1978"/>
    <w:rsid w:val="00ED2DDD"/>
    <w:rsid w:val="00ED32A9"/>
    <w:rsid w:val="00ED7123"/>
    <w:rsid w:val="00ED71DD"/>
    <w:rsid w:val="00ED750B"/>
    <w:rsid w:val="00EE09CD"/>
    <w:rsid w:val="00EE0D75"/>
    <w:rsid w:val="00EE25FE"/>
    <w:rsid w:val="00EE50A3"/>
    <w:rsid w:val="00EE6C6B"/>
    <w:rsid w:val="00EF1F09"/>
    <w:rsid w:val="00EF3F15"/>
    <w:rsid w:val="00F00922"/>
    <w:rsid w:val="00F01A93"/>
    <w:rsid w:val="00F03908"/>
    <w:rsid w:val="00F04661"/>
    <w:rsid w:val="00F04EE3"/>
    <w:rsid w:val="00F071DE"/>
    <w:rsid w:val="00F07577"/>
    <w:rsid w:val="00F107D0"/>
    <w:rsid w:val="00F112A7"/>
    <w:rsid w:val="00F16062"/>
    <w:rsid w:val="00F16A9F"/>
    <w:rsid w:val="00F225F4"/>
    <w:rsid w:val="00F22BD3"/>
    <w:rsid w:val="00F23B4D"/>
    <w:rsid w:val="00F2480D"/>
    <w:rsid w:val="00F30CEE"/>
    <w:rsid w:val="00F33D22"/>
    <w:rsid w:val="00F37A00"/>
    <w:rsid w:val="00F453BD"/>
    <w:rsid w:val="00F50B30"/>
    <w:rsid w:val="00F605C1"/>
    <w:rsid w:val="00F6322D"/>
    <w:rsid w:val="00F63411"/>
    <w:rsid w:val="00F65749"/>
    <w:rsid w:val="00F67672"/>
    <w:rsid w:val="00F67D9A"/>
    <w:rsid w:val="00F80882"/>
    <w:rsid w:val="00F81762"/>
    <w:rsid w:val="00F82A0D"/>
    <w:rsid w:val="00F840BE"/>
    <w:rsid w:val="00F8624A"/>
    <w:rsid w:val="00F9367D"/>
    <w:rsid w:val="00F95AFC"/>
    <w:rsid w:val="00F971B4"/>
    <w:rsid w:val="00FA6699"/>
    <w:rsid w:val="00FB02D5"/>
    <w:rsid w:val="00FB2CB3"/>
    <w:rsid w:val="00FB35FB"/>
    <w:rsid w:val="00FC06DC"/>
    <w:rsid w:val="00FC32FB"/>
    <w:rsid w:val="00FC5F24"/>
    <w:rsid w:val="00FD022F"/>
    <w:rsid w:val="00FE1A27"/>
    <w:rsid w:val="00FE2F84"/>
    <w:rsid w:val="00FE3E92"/>
    <w:rsid w:val="00FE49CD"/>
    <w:rsid w:val="00FE4A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07"/>
    <w:rPr>
      <w:rFonts w:ascii="Arial" w:hAnsi="Arial" w:cs="Arial"/>
      <w:sz w:val="22"/>
      <w:szCs w:val="22"/>
    </w:rPr>
  </w:style>
  <w:style w:type="paragraph" w:styleId="Overskrift1">
    <w:name w:val="heading 1"/>
    <w:basedOn w:val="Normal"/>
    <w:next w:val="Normal"/>
    <w:link w:val="Overskrift1Tegn1"/>
    <w:autoRedefine/>
    <w:qFormat/>
    <w:rsid w:val="001C5994"/>
    <w:pPr>
      <w:keepNext/>
      <w:numPr>
        <w:numId w:val="33"/>
      </w:numPr>
      <w:spacing w:line="480" w:lineRule="auto"/>
      <w:jc w:val="both"/>
      <w:outlineLvl w:val="0"/>
    </w:pPr>
    <w:rPr>
      <w:rFonts w:ascii="Garamond" w:eastAsiaTheme="majorEastAsia" w:hAnsi="Garamond"/>
      <w:b/>
      <w:bCs/>
      <w:kern w:val="28"/>
      <w:sz w:val="24"/>
      <w:szCs w:val="24"/>
    </w:rPr>
  </w:style>
  <w:style w:type="paragraph" w:styleId="Overskrift2">
    <w:name w:val="heading 2"/>
    <w:basedOn w:val="Normal"/>
    <w:next w:val="Normal"/>
    <w:link w:val="Overskrift2Tegn"/>
    <w:autoRedefine/>
    <w:qFormat/>
    <w:rsid w:val="001C5994"/>
    <w:pPr>
      <w:keepNext/>
      <w:numPr>
        <w:ilvl w:val="1"/>
        <w:numId w:val="33"/>
      </w:numPr>
      <w:outlineLvl w:val="1"/>
    </w:pPr>
    <w:rPr>
      <w:rFonts w:ascii="Garamond" w:hAnsi="Garamond"/>
      <w:b/>
      <w:bCs/>
      <w:i/>
      <w:iCs/>
      <w:sz w:val="24"/>
    </w:rPr>
  </w:style>
  <w:style w:type="paragraph" w:styleId="Overskrift3">
    <w:name w:val="heading 3"/>
    <w:basedOn w:val="Normal"/>
    <w:next w:val="Normal"/>
    <w:link w:val="Overskrift3Tegn"/>
    <w:autoRedefine/>
    <w:qFormat/>
    <w:rsid w:val="00566F1F"/>
    <w:pPr>
      <w:keepNext/>
      <w:numPr>
        <w:numId w:val="34"/>
      </w:numPr>
      <w:jc w:val="both"/>
      <w:outlineLvl w:val="2"/>
    </w:pPr>
    <w:rPr>
      <w:rFonts w:ascii="Garamond" w:hAnsi="Garamond"/>
      <w:b/>
      <w:bCs/>
      <w:i/>
      <w:iCs/>
      <w:sz w:val="24"/>
    </w:rPr>
  </w:style>
  <w:style w:type="paragraph" w:styleId="Overskrift4">
    <w:name w:val="heading 4"/>
    <w:basedOn w:val="Normal"/>
    <w:next w:val="Normal"/>
    <w:link w:val="Overskrift4Tegn"/>
    <w:qFormat/>
    <w:rsid w:val="00980507"/>
    <w:pPr>
      <w:keepNext/>
      <w:numPr>
        <w:ilvl w:val="3"/>
        <w:numId w:val="33"/>
      </w:numPr>
      <w:outlineLvl w:val="3"/>
    </w:pPr>
    <w:rPr>
      <w:b/>
      <w:bCs/>
      <w:sz w:val="24"/>
      <w:szCs w:val="24"/>
    </w:rPr>
  </w:style>
  <w:style w:type="paragraph" w:styleId="Overskrift5">
    <w:name w:val="heading 5"/>
    <w:basedOn w:val="Normal"/>
    <w:next w:val="Normal"/>
    <w:link w:val="Overskrift5Tegn"/>
    <w:qFormat/>
    <w:rsid w:val="00980507"/>
    <w:pPr>
      <w:keepNext/>
      <w:numPr>
        <w:ilvl w:val="4"/>
        <w:numId w:val="33"/>
      </w:numPr>
      <w:outlineLvl w:val="4"/>
    </w:pPr>
    <w:rPr>
      <w:b/>
      <w:bCs/>
      <w:sz w:val="28"/>
      <w:szCs w:val="28"/>
    </w:rPr>
  </w:style>
  <w:style w:type="paragraph" w:styleId="Overskrift6">
    <w:name w:val="heading 6"/>
    <w:basedOn w:val="Normal"/>
    <w:next w:val="Normal"/>
    <w:link w:val="Overskrift6Tegn"/>
    <w:qFormat/>
    <w:rsid w:val="00980507"/>
    <w:pPr>
      <w:keepNext/>
      <w:numPr>
        <w:ilvl w:val="5"/>
        <w:numId w:val="33"/>
      </w:numPr>
      <w:jc w:val="center"/>
      <w:outlineLvl w:val="5"/>
    </w:pPr>
    <w:rPr>
      <w:b/>
      <w:bCs/>
      <w:sz w:val="40"/>
      <w:szCs w:val="40"/>
    </w:rPr>
  </w:style>
  <w:style w:type="paragraph" w:styleId="Overskrift7">
    <w:name w:val="heading 7"/>
    <w:basedOn w:val="Normal"/>
    <w:next w:val="Normal"/>
    <w:link w:val="Overskrift7Tegn"/>
    <w:qFormat/>
    <w:rsid w:val="00980507"/>
    <w:pPr>
      <w:keepNext/>
      <w:numPr>
        <w:ilvl w:val="6"/>
        <w:numId w:val="33"/>
      </w:numPr>
      <w:outlineLvl w:val="6"/>
    </w:pPr>
    <w:rPr>
      <w:i/>
      <w:iCs/>
      <w:sz w:val="24"/>
      <w:szCs w:val="24"/>
    </w:rPr>
  </w:style>
  <w:style w:type="paragraph" w:styleId="Overskrift8">
    <w:name w:val="heading 8"/>
    <w:basedOn w:val="Normal"/>
    <w:next w:val="Normal"/>
    <w:link w:val="Overskrift8Tegn"/>
    <w:qFormat/>
    <w:rsid w:val="00980507"/>
    <w:pPr>
      <w:keepNext/>
      <w:numPr>
        <w:ilvl w:val="7"/>
        <w:numId w:val="33"/>
      </w:numPr>
      <w:jc w:val="center"/>
      <w:outlineLvl w:val="7"/>
    </w:pPr>
    <w:rPr>
      <w:b/>
      <w:bCs/>
      <w:sz w:val="44"/>
      <w:szCs w:val="44"/>
    </w:rPr>
  </w:style>
  <w:style w:type="paragraph" w:styleId="Overskrift9">
    <w:name w:val="heading 9"/>
    <w:basedOn w:val="Normal"/>
    <w:next w:val="Normal"/>
    <w:link w:val="Overskrift9Tegn"/>
    <w:qFormat/>
    <w:rsid w:val="00980507"/>
    <w:pPr>
      <w:keepNext/>
      <w:numPr>
        <w:ilvl w:val="8"/>
        <w:numId w:val="33"/>
      </w:numPr>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rsid w:val="0098050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rsid w:val="001C5994"/>
    <w:rPr>
      <w:rFonts w:ascii="Garamond" w:hAnsi="Garamond" w:cs="Arial"/>
      <w:b/>
      <w:bCs/>
      <w:i/>
      <w:iCs/>
      <w:sz w:val="24"/>
      <w:szCs w:val="22"/>
    </w:rPr>
  </w:style>
  <w:style w:type="character" w:customStyle="1" w:styleId="Overskrift3Tegn">
    <w:name w:val="Overskrift 3 Tegn"/>
    <w:basedOn w:val="Standardskrifttypeiafsnit"/>
    <w:link w:val="Overskrift3"/>
    <w:rsid w:val="00566F1F"/>
    <w:rPr>
      <w:rFonts w:ascii="Garamond" w:hAnsi="Garamond" w:cs="Arial"/>
      <w:b/>
      <w:bCs/>
      <w:i/>
      <w:iCs/>
      <w:sz w:val="24"/>
      <w:szCs w:val="22"/>
    </w:rPr>
  </w:style>
  <w:style w:type="character" w:customStyle="1" w:styleId="Overskrift4Tegn">
    <w:name w:val="Overskrift 4 Tegn"/>
    <w:basedOn w:val="Standardskrifttypeiafsnit"/>
    <w:link w:val="Overskrift4"/>
    <w:rsid w:val="00980507"/>
    <w:rPr>
      <w:rFonts w:ascii="Arial" w:hAnsi="Arial" w:cs="Arial"/>
      <w:b/>
      <w:bCs/>
      <w:sz w:val="24"/>
      <w:szCs w:val="24"/>
    </w:rPr>
  </w:style>
  <w:style w:type="character" w:customStyle="1" w:styleId="Overskrift5Tegn">
    <w:name w:val="Overskrift 5 Tegn"/>
    <w:basedOn w:val="Standardskrifttypeiafsnit"/>
    <w:link w:val="Overskrift5"/>
    <w:rsid w:val="00980507"/>
    <w:rPr>
      <w:rFonts w:ascii="Arial" w:hAnsi="Arial" w:cs="Arial"/>
      <w:b/>
      <w:bCs/>
      <w:sz w:val="28"/>
      <w:szCs w:val="28"/>
    </w:rPr>
  </w:style>
  <w:style w:type="character" w:customStyle="1" w:styleId="Overskrift6Tegn">
    <w:name w:val="Overskrift 6 Tegn"/>
    <w:basedOn w:val="Standardskrifttypeiafsnit"/>
    <w:link w:val="Overskrift6"/>
    <w:rsid w:val="00980507"/>
    <w:rPr>
      <w:rFonts w:ascii="Arial" w:hAnsi="Arial" w:cs="Arial"/>
      <w:b/>
      <w:bCs/>
      <w:sz w:val="40"/>
      <w:szCs w:val="40"/>
    </w:rPr>
  </w:style>
  <w:style w:type="character" w:customStyle="1" w:styleId="Overskrift7Tegn">
    <w:name w:val="Overskrift 7 Tegn"/>
    <w:basedOn w:val="Standardskrifttypeiafsnit"/>
    <w:link w:val="Overskrift7"/>
    <w:rsid w:val="00980507"/>
    <w:rPr>
      <w:rFonts w:ascii="Arial" w:hAnsi="Arial" w:cs="Arial"/>
      <w:i/>
      <w:iCs/>
      <w:sz w:val="24"/>
      <w:szCs w:val="24"/>
    </w:rPr>
  </w:style>
  <w:style w:type="character" w:customStyle="1" w:styleId="Overskrift8Tegn">
    <w:name w:val="Overskrift 8 Tegn"/>
    <w:basedOn w:val="Standardskrifttypeiafsnit"/>
    <w:link w:val="Overskrift8"/>
    <w:rsid w:val="00980507"/>
    <w:rPr>
      <w:rFonts w:ascii="Arial" w:hAnsi="Arial" w:cs="Arial"/>
      <w:b/>
      <w:bCs/>
      <w:sz w:val="44"/>
      <w:szCs w:val="44"/>
    </w:rPr>
  </w:style>
  <w:style w:type="character" w:customStyle="1" w:styleId="Overskrift9Tegn">
    <w:name w:val="Overskrift 9 Tegn"/>
    <w:basedOn w:val="Standardskrifttypeiafsnit"/>
    <w:link w:val="Overskrift9"/>
    <w:rsid w:val="00980507"/>
    <w:rPr>
      <w:rFonts w:ascii="Arial" w:hAnsi="Arial" w:cs="Arial"/>
      <w:b/>
      <w:bCs/>
      <w:sz w:val="22"/>
      <w:szCs w:val="22"/>
    </w:rPr>
  </w:style>
  <w:style w:type="character" w:customStyle="1" w:styleId="Overskrift1Tegn1">
    <w:name w:val="Overskrift 1 Tegn1"/>
    <w:link w:val="Overskrift1"/>
    <w:locked/>
    <w:rsid w:val="001C5994"/>
    <w:rPr>
      <w:rFonts w:ascii="Garamond" w:eastAsiaTheme="majorEastAsia" w:hAnsi="Garamond" w:cs="Arial"/>
      <w:b/>
      <w:bCs/>
      <w:kern w:val="28"/>
      <w:sz w:val="24"/>
      <w:szCs w:val="24"/>
    </w:rPr>
  </w:style>
  <w:style w:type="paragraph" w:styleId="Indholdsfortegnelse1">
    <w:name w:val="toc 1"/>
    <w:basedOn w:val="Normal"/>
    <w:next w:val="Normal"/>
    <w:autoRedefine/>
    <w:uiPriority w:val="39"/>
    <w:rsid w:val="00363E32"/>
    <w:pPr>
      <w:tabs>
        <w:tab w:val="left" w:pos="567"/>
        <w:tab w:val="right" w:leader="dot" w:pos="9628"/>
      </w:tabs>
    </w:pPr>
    <w:rPr>
      <w:rFonts w:ascii="Garamond" w:hAnsi="Garamond"/>
      <w:noProof/>
      <w:sz w:val="24"/>
      <w:szCs w:val="24"/>
    </w:rPr>
  </w:style>
  <w:style w:type="paragraph" w:styleId="Indholdsfortegnelse2">
    <w:name w:val="toc 2"/>
    <w:basedOn w:val="Normal"/>
    <w:next w:val="Normal"/>
    <w:autoRedefine/>
    <w:uiPriority w:val="39"/>
    <w:rsid w:val="00980507"/>
    <w:pPr>
      <w:tabs>
        <w:tab w:val="right" w:leader="dot" w:pos="9628"/>
      </w:tabs>
      <w:ind w:left="567"/>
    </w:pPr>
    <w:rPr>
      <w:rFonts w:ascii="Times New Roman" w:hAnsi="Times New Roman"/>
      <w:noProof/>
      <w:sz w:val="24"/>
    </w:rPr>
  </w:style>
  <w:style w:type="paragraph" w:styleId="Indholdsfortegnelse3">
    <w:name w:val="toc 3"/>
    <w:basedOn w:val="Normal"/>
    <w:next w:val="Normal"/>
    <w:autoRedefine/>
    <w:uiPriority w:val="39"/>
    <w:rsid w:val="00980507"/>
    <w:pPr>
      <w:tabs>
        <w:tab w:val="right" w:leader="dot" w:pos="9628"/>
      </w:tabs>
      <w:ind w:left="567"/>
    </w:pPr>
    <w:rPr>
      <w:noProof/>
    </w:rPr>
  </w:style>
  <w:style w:type="character" w:styleId="Hyperlink">
    <w:name w:val="Hyperlink"/>
    <w:uiPriority w:val="99"/>
    <w:rsid w:val="00980507"/>
    <w:rPr>
      <w:rFonts w:cs="Times New Roman"/>
      <w:color w:val="0000FF"/>
      <w:u w:val="single"/>
    </w:rPr>
  </w:style>
  <w:style w:type="paragraph" w:styleId="Sidehoved">
    <w:name w:val="header"/>
    <w:basedOn w:val="Normal"/>
    <w:link w:val="SidehovedTegn"/>
    <w:rsid w:val="00980507"/>
    <w:pPr>
      <w:tabs>
        <w:tab w:val="center" w:pos="4819"/>
        <w:tab w:val="right" w:pos="9638"/>
      </w:tabs>
    </w:pPr>
  </w:style>
  <w:style w:type="character" w:customStyle="1" w:styleId="SidehovedTegn">
    <w:name w:val="Sidehoved Tegn"/>
    <w:basedOn w:val="Standardskrifttypeiafsnit"/>
    <w:link w:val="Sidehoved"/>
    <w:rsid w:val="00980507"/>
    <w:rPr>
      <w:rFonts w:ascii="Arial" w:hAnsi="Arial" w:cs="Arial"/>
      <w:sz w:val="22"/>
      <w:szCs w:val="22"/>
    </w:rPr>
  </w:style>
  <w:style w:type="paragraph" w:styleId="Sidefod">
    <w:name w:val="footer"/>
    <w:basedOn w:val="Normal"/>
    <w:link w:val="SidefodTegn"/>
    <w:rsid w:val="00980507"/>
    <w:pPr>
      <w:tabs>
        <w:tab w:val="center" w:pos="4819"/>
        <w:tab w:val="right" w:pos="9638"/>
      </w:tabs>
    </w:pPr>
  </w:style>
  <w:style w:type="character" w:customStyle="1" w:styleId="SidefodTegn">
    <w:name w:val="Sidefod Tegn"/>
    <w:basedOn w:val="Standardskrifttypeiafsnit"/>
    <w:link w:val="Sidefod"/>
    <w:rsid w:val="00980507"/>
    <w:rPr>
      <w:rFonts w:ascii="Arial" w:hAnsi="Arial" w:cs="Arial"/>
      <w:sz w:val="22"/>
      <w:szCs w:val="22"/>
    </w:rPr>
  </w:style>
  <w:style w:type="table" w:styleId="Tabel-Gitter">
    <w:name w:val="Table Grid"/>
    <w:basedOn w:val="Tabel-Normal"/>
    <w:rsid w:val="00980507"/>
    <w:pPr>
      <w:spacing w:line="300" w:lineRule="exact"/>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rsid w:val="00980507"/>
    <w:pPr>
      <w:numPr>
        <w:numId w:val="1"/>
      </w:numPr>
      <w:tabs>
        <w:tab w:val="num" w:pos="720"/>
      </w:tabs>
      <w:spacing w:before="120" w:after="120" w:line="240" w:lineRule="atLeast"/>
    </w:pPr>
    <w:rPr>
      <w:rFonts w:ascii="Verdana" w:hAnsi="Verdana" w:cs="Verdana"/>
      <w:sz w:val="20"/>
      <w:szCs w:val="20"/>
      <w:lang w:eastAsia="en-US"/>
    </w:rPr>
  </w:style>
  <w:style w:type="paragraph" w:styleId="Markeringsbobletekst">
    <w:name w:val="Balloon Text"/>
    <w:basedOn w:val="Normal"/>
    <w:link w:val="MarkeringsbobletekstTegn"/>
    <w:rsid w:val="00980507"/>
    <w:rPr>
      <w:rFonts w:ascii="Tahoma" w:hAnsi="Tahoma" w:cs="Tahoma"/>
      <w:sz w:val="16"/>
      <w:szCs w:val="16"/>
    </w:rPr>
  </w:style>
  <w:style w:type="character" w:customStyle="1" w:styleId="MarkeringsbobletekstTegn">
    <w:name w:val="Markeringsbobletekst Tegn"/>
    <w:basedOn w:val="Standardskrifttypeiafsnit"/>
    <w:link w:val="Markeringsbobletekst"/>
    <w:rsid w:val="00980507"/>
    <w:rPr>
      <w:rFonts w:ascii="Tahoma" w:hAnsi="Tahoma" w:cs="Tahoma"/>
      <w:sz w:val="16"/>
      <w:szCs w:val="16"/>
    </w:rPr>
  </w:style>
  <w:style w:type="character" w:customStyle="1" w:styleId="normal1">
    <w:name w:val="normal1"/>
    <w:rsid w:val="00980507"/>
    <w:rPr>
      <w:rFonts w:ascii="Verdana" w:hAnsi="Verdana" w:cs="Verdana"/>
      <w:color w:val="000000"/>
      <w:sz w:val="11"/>
      <w:szCs w:val="11"/>
      <w:u w:val="none"/>
      <w:effect w:val="none"/>
    </w:rPr>
  </w:style>
  <w:style w:type="character" w:styleId="Strk">
    <w:name w:val="Strong"/>
    <w:qFormat/>
    <w:rsid w:val="00980507"/>
    <w:rPr>
      <w:rFonts w:cs="Times New Roman"/>
      <w:b/>
      <w:bCs/>
    </w:rPr>
  </w:style>
  <w:style w:type="paragraph" w:styleId="Fodnotetekst">
    <w:name w:val="footnote text"/>
    <w:basedOn w:val="Normal"/>
    <w:link w:val="FodnotetekstTegn"/>
    <w:rsid w:val="00980507"/>
    <w:pPr>
      <w:spacing w:line="300" w:lineRule="atLeast"/>
    </w:pPr>
    <w:rPr>
      <w:rFonts w:ascii="Verdana" w:hAnsi="Verdana" w:cs="Verdana"/>
      <w:sz w:val="20"/>
      <w:szCs w:val="20"/>
      <w:lang w:eastAsia="en-US"/>
    </w:rPr>
  </w:style>
  <w:style w:type="character" w:customStyle="1" w:styleId="FodnotetekstTegn">
    <w:name w:val="Fodnotetekst Tegn"/>
    <w:basedOn w:val="Standardskrifttypeiafsnit"/>
    <w:link w:val="Fodnotetekst"/>
    <w:rsid w:val="00980507"/>
    <w:rPr>
      <w:rFonts w:ascii="Verdana" w:hAnsi="Verdana" w:cs="Verdana"/>
      <w:lang w:eastAsia="en-US"/>
    </w:rPr>
  </w:style>
  <w:style w:type="character" w:styleId="Fodnotehenvisning">
    <w:name w:val="footnote reference"/>
    <w:rsid w:val="00980507"/>
    <w:rPr>
      <w:rFonts w:cs="Times New Roman"/>
      <w:vertAlign w:val="superscript"/>
    </w:rPr>
  </w:style>
  <w:style w:type="paragraph" w:customStyle="1" w:styleId="Pa0">
    <w:name w:val="Pa0"/>
    <w:basedOn w:val="Normal"/>
    <w:next w:val="Normal"/>
    <w:rsid w:val="00980507"/>
    <w:pPr>
      <w:autoSpaceDE w:val="0"/>
      <w:autoSpaceDN w:val="0"/>
      <w:adjustRightInd w:val="0"/>
      <w:spacing w:line="241" w:lineRule="atLeast"/>
    </w:pPr>
    <w:rPr>
      <w:rFonts w:ascii="JJMUVY+SwiftEF-Light" w:hAnsi="JJMUVY+SwiftEF-Light" w:cs="JJMUVY+SwiftEF-Light"/>
      <w:sz w:val="24"/>
      <w:szCs w:val="24"/>
    </w:rPr>
  </w:style>
  <w:style w:type="character" w:customStyle="1" w:styleId="A3">
    <w:name w:val="A3"/>
    <w:rsid w:val="00980507"/>
    <w:rPr>
      <w:color w:val="000000"/>
      <w:sz w:val="18"/>
    </w:rPr>
  </w:style>
  <w:style w:type="paragraph" w:styleId="NormalWeb">
    <w:name w:val="Normal (Web)"/>
    <w:basedOn w:val="Normal"/>
    <w:link w:val="NormalWebTegn"/>
    <w:rsid w:val="00980507"/>
    <w:pPr>
      <w:spacing w:before="100" w:beforeAutospacing="1" w:after="100" w:afterAutospacing="1"/>
    </w:pPr>
    <w:rPr>
      <w:sz w:val="24"/>
      <w:szCs w:val="24"/>
    </w:rPr>
  </w:style>
  <w:style w:type="character" w:customStyle="1" w:styleId="NormalWebTegn">
    <w:name w:val="Normal (Web) Tegn"/>
    <w:link w:val="NormalWeb"/>
    <w:locked/>
    <w:rsid w:val="00980507"/>
    <w:rPr>
      <w:rFonts w:ascii="Arial" w:hAnsi="Arial" w:cs="Arial"/>
      <w:sz w:val="24"/>
      <w:szCs w:val="24"/>
    </w:rPr>
  </w:style>
  <w:style w:type="paragraph" w:customStyle="1" w:styleId="Forsideoverskrift-udbudsmateriale">
    <w:name w:val="Forsideoverskrift - udbudsmateriale"/>
    <w:basedOn w:val="Normal"/>
    <w:rsid w:val="00980507"/>
    <w:pPr>
      <w:framePr w:hSpace="181" w:wrap="auto" w:vAnchor="page" w:hAnchor="page" w:x="3118" w:y="2203"/>
      <w:spacing w:line="840" w:lineRule="exact"/>
      <w:suppressOverlap/>
    </w:pPr>
    <w:rPr>
      <w:rFonts w:ascii="Impact" w:hAnsi="Impact" w:cs="Impact"/>
      <w:caps/>
      <w:sz w:val="84"/>
      <w:szCs w:val="84"/>
    </w:rPr>
  </w:style>
  <w:style w:type="paragraph" w:customStyle="1" w:styleId="Forsideunderoverskrift-udbudsmateriale">
    <w:name w:val="Forside underoverskrift - udbudsmateriale"/>
    <w:basedOn w:val="Normal"/>
    <w:rsid w:val="00980507"/>
    <w:pPr>
      <w:framePr w:hSpace="181" w:wrap="auto" w:vAnchor="page" w:hAnchor="page" w:x="3118" w:y="2203"/>
      <w:suppressOverlap/>
    </w:pPr>
    <w:rPr>
      <w:b/>
      <w:bCs/>
      <w:caps/>
      <w:spacing w:val="2"/>
    </w:rPr>
  </w:style>
  <w:style w:type="paragraph" w:customStyle="1" w:styleId="Normal-Infotekst">
    <w:name w:val="Normal - Infotekst"/>
    <w:basedOn w:val="Normal"/>
    <w:rsid w:val="00980507"/>
    <w:pPr>
      <w:framePr w:hSpace="142" w:wrap="auto" w:vAnchor="page" w:hAnchor="page" w:x="3743" w:y="15338"/>
      <w:spacing w:line="220" w:lineRule="atLeast"/>
      <w:suppressOverlap/>
    </w:pPr>
    <w:rPr>
      <w:rFonts w:ascii="Verdana" w:hAnsi="Verdana" w:cs="Verdana"/>
      <w:caps/>
      <w:color w:val="C4262D"/>
      <w:spacing w:val="2"/>
      <w:sz w:val="15"/>
      <w:szCs w:val="15"/>
    </w:rPr>
  </w:style>
  <w:style w:type="character" w:styleId="Sidetal">
    <w:name w:val="page number"/>
    <w:rsid w:val="00980507"/>
    <w:rPr>
      <w:rFonts w:cs="Times New Roman"/>
    </w:rPr>
  </w:style>
  <w:style w:type="character" w:styleId="Kommentarhenvisning">
    <w:name w:val="annotation reference"/>
    <w:rsid w:val="00980507"/>
    <w:rPr>
      <w:rFonts w:cs="Times New Roman"/>
      <w:sz w:val="16"/>
      <w:szCs w:val="16"/>
    </w:rPr>
  </w:style>
  <w:style w:type="paragraph" w:styleId="Kommentartekst">
    <w:name w:val="annotation text"/>
    <w:basedOn w:val="Normal"/>
    <w:link w:val="KommentartekstTegn"/>
    <w:rsid w:val="00980507"/>
    <w:rPr>
      <w:sz w:val="20"/>
      <w:szCs w:val="20"/>
    </w:rPr>
  </w:style>
  <w:style w:type="character" w:customStyle="1" w:styleId="KommentartekstTegn">
    <w:name w:val="Kommentartekst Tegn"/>
    <w:basedOn w:val="Standardskrifttypeiafsnit"/>
    <w:link w:val="Kommentartekst"/>
    <w:rsid w:val="00980507"/>
    <w:rPr>
      <w:rFonts w:ascii="Arial" w:hAnsi="Arial" w:cs="Arial"/>
    </w:rPr>
  </w:style>
  <w:style w:type="paragraph" w:styleId="Kommentaremne">
    <w:name w:val="annotation subject"/>
    <w:basedOn w:val="Kommentartekst"/>
    <w:next w:val="Kommentartekst"/>
    <w:link w:val="KommentaremneTegn"/>
    <w:rsid w:val="00980507"/>
    <w:rPr>
      <w:b/>
      <w:bCs/>
    </w:rPr>
  </w:style>
  <w:style w:type="character" w:customStyle="1" w:styleId="KommentaremneTegn">
    <w:name w:val="Kommentaremne Tegn"/>
    <w:basedOn w:val="KommentartekstTegn"/>
    <w:link w:val="Kommentaremne"/>
    <w:rsid w:val="00980507"/>
    <w:rPr>
      <w:rFonts w:ascii="Arial" w:hAnsi="Arial" w:cs="Arial"/>
      <w:b/>
      <w:bCs/>
    </w:rPr>
  </w:style>
  <w:style w:type="character" w:customStyle="1" w:styleId="IndrykketTegnTegn">
    <w:name w:val="Indrykket Tegn Tegn"/>
    <w:link w:val="Indrykket"/>
    <w:rsid w:val="00980507"/>
    <w:rPr>
      <w:rFonts w:ascii="Arial" w:hAnsi="Arial"/>
    </w:rPr>
  </w:style>
  <w:style w:type="paragraph" w:customStyle="1" w:styleId="Indrykket">
    <w:name w:val="Indrykket"/>
    <w:basedOn w:val="Normal"/>
    <w:next w:val="Normal"/>
    <w:link w:val="IndrykketTegnTegn"/>
    <w:rsid w:val="00980507"/>
    <w:pPr>
      <w:ind w:left="907"/>
    </w:pPr>
    <w:rPr>
      <w:rFonts w:cs="Times New Roman"/>
      <w:sz w:val="20"/>
      <w:szCs w:val="20"/>
    </w:rPr>
  </w:style>
  <w:style w:type="paragraph" w:customStyle="1" w:styleId="NORMALKURSIVGRN">
    <w:name w:val="NORMAL KURSIV GRØN"/>
    <w:basedOn w:val="Normal"/>
    <w:link w:val="NORMALKURSIVGRNTegn"/>
    <w:rsid w:val="00980507"/>
    <w:pPr>
      <w:ind w:left="902"/>
    </w:pPr>
    <w:rPr>
      <w:rFonts w:cs="Times New Roman"/>
      <w:i/>
      <w:color w:val="008000"/>
      <w:sz w:val="20"/>
      <w:szCs w:val="24"/>
    </w:rPr>
  </w:style>
  <w:style w:type="character" w:customStyle="1" w:styleId="NORMALKURSIVGRNTegn">
    <w:name w:val="NORMAL KURSIV GRØN Tegn"/>
    <w:link w:val="NORMALKURSIVGRN"/>
    <w:rsid w:val="00980507"/>
    <w:rPr>
      <w:rFonts w:ascii="Arial" w:hAnsi="Arial"/>
      <w:i/>
      <w:color w:val="008000"/>
      <w:szCs w:val="24"/>
    </w:rPr>
  </w:style>
  <w:style w:type="character" w:customStyle="1" w:styleId="NORMALRDTegn">
    <w:name w:val="NORMAL RØD Tegn"/>
    <w:link w:val="NORMALRD"/>
    <w:rsid w:val="00980507"/>
    <w:rPr>
      <w:rFonts w:ascii="Arial" w:hAnsi="Arial"/>
      <w:color w:val="FF0000"/>
      <w:szCs w:val="24"/>
    </w:rPr>
  </w:style>
  <w:style w:type="paragraph" w:customStyle="1" w:styleId="NORMALRD">
    <w:name w:val="NORMAL RØD"/>
    <w:basedOn w:val="Normal"/>
    <w:link w:val="NORMALRDTegn"/>
    <w:rsid w:val="00980507"/>
    <w:pPr>
      <w:ind w:left="902"/>
    </w:pPr>
    <w:rPr>
      <w:rFonts w:cs="Times New Roman"/>
      <w:color w:val="FF0000"/>
      <w:sz w:val="20"/>
      <w:szCs w:val="24"/>
    </w:rPr>
  </w:style>
  <w:style w:type="paragraph" w:customStyle="1" w:styleId="Default">
    <w:name w:val="Default"/>
    <w:rsid w:val="00980507"/>
    <w:pPr>
      <w:autoSpaceDE w:val="0"/>
      <w:autoSpaceDN w:val="0"/>
      <w:adjustRightInd w:val="0"/>
    </w:pPr>
    <w:rPr>
      <w:rFonts w:ascii="Arial" w:hAnsi="Arial" w:cs="Arial"/>
      <w:color w:val="000000"/>
      <w:sz w:val="24"/>
      <w:szCs w:val="24"/>
    </w:rPr>
  </w:style>
  <w:style w:type="paragraph" w:customStyle="1" w:styleId="nummer">
    <w:name w:val="nummer"/>
    <w:basedOn w:val="Normal"/>
    <w:rsid w:val="00980507"/>
    <w:pPr>
      <w:ind w:left="200" w:hanging="200"/>
    </w:pPr>
    <w:rPr>
      <w:rFonts w:ascii="Tahoma" w:hAnsi="Tahoma" w:cs="Tahoma"/>
      <w:color w:val="000000"/>
      <w:sz w:val="24"/>
      <w:szCs w:val="24"/>
    </w:rPr>
  </w:style>
  <w:style w:type="character" w:styleId="Fremhv">
    <w:name w:val="Emphasis"/>
    <w:qFormat/>
    <w:rsid w:val="00980507"/>
    <w:rPr>
      <w:i/>
      <w:iCs/>
    </w:rPr>
  </w:style>
  <w:style w:type="paragraph" w:styleId="Listeafsnit">
    <w:name w:val="List Paragraph"/>
    <w:basedOn w:val="Normal"/>
    <w:uiPriority w:val="34"/>
    <w:qFormat/>
    <w:rsid w:val="00980507"/>
    <w:pPr>
      <w:ind w:left="720"/>
      <w:contextualSpacing/>
    </w:pPr>
  </w:style>
  <w:style w:type="paragraph" w:styleId="Korrektur">
    <w:name w:val="Revision"/>
    <w:hidden/>
    <w:uiPriority w:val="99"/>
    <w:semiHidden/>
    <w:rsid w:val="00091796"/>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07"/>
    <w:rPr>
      <w:rFonts w:ascii="Arial" w:hAnsi="Arial" w:cs="Arial"/>
      <w:sz w:val="22"/>
      <w:szCs w:val="22"/>
    </w:rPr>
  </w:style>
  <w:style w:type="paragraph" w:styleId="Overskrift1">
    <w:name w:val="heading 1"/>
    <w:basedOn w:val="Normal"/>
    <w:next w:val="Normal"/>
    <w:link w:val="Overskrift1Tegn1"/>
    <w:autoRedefine/>
    <w:qFormat/>
    <w:rsid w:val="001C5994"/>
    <w:pPr>
      <w:keepNext/>
      <w:numPr>
        <w:numId w:val="33"/>
      </w:numPr>
      <w:spacing w:line="480" w:lineRule="auto"/>
      <w:jc w:val="both"/>
      <w:outlineLvl w:val="0"/>
    </w:pPr>
    <w:rPr>
      <w:rFonts w:ascii="Garamond" w:eastAsiaTheme="majorEastAsia" w:hAnsi="Garamond"/>
      <w:b/>
      <w:bCs/>
      <w:kern w:val="28"/>
      <w:sz w:val="24"/>
      <w:szCs w:val="24"/>
    </w:rPr>
  </w:style>
  <w:style w:type="paragraph" w:styleId="Overskrift2">
    <w:name w:val="heading 2"/>
    <w:basedOn w:val="Normal"/>
    <w:next w:val="Normal"/>
    <w:link w:val="Overskrift2Tegn"/>
    <w:autoRedefine/>
    <w:qFormat/>
    <w:rsid w:val="001C5994"/>
    <w:pPr>
      <w:keepNext/>
      <w:numPr>
        <w:ilvl w:val="1"/>
        <w:numId w:val="33"/>
      </w:numPr>
      <w:outlineLvl w:val="1"/>
    </w:pPr>
    <w:rPr>
      <w:rFonts w:ascii="Garamond" w:hAnsi="Garamond"/>
      <w:b/>
      <w:bCs/>
      <w:i/>
      <w:iCs/>
      <w:sz w:val="24"/>
    </w:rPr>
  </w:style>
  <w:style w:type="paragraph" w:styleId="Overskrift3">
    <w:name w:val="heading 3"/>
    <w:basedOn w:val="Normal"/>
    <w:next w:val="Normal"/>
    <w:link w:val="Overskrift3Tegn"/>
    <w:autoRedefine/>
    <w:qFormat/>
    <w:rsid w:val="00566F1F"/>
    <w:pPr>
      <w:keepNext/>
      <w:numPr>
        <w:numId w:val="34"/>
      </w:numPr>
      <w:jc w:val="both"/>
      <w:outlineLvl w:val="2"/>
    </w:pPr>
    <w:rPr>
      <w:rFonts w:ascii="Garamond" w:hAnsi="Garamond"/>
      <w:b/>
      <w:bCs/>
      <w:i/>
      <w:iCs/>
      <w:sz w:val="24"/>
    </w:rPr>
  </w:style>
  <w:style w:type="paragraph" w:styleId="Overskrift4">
    <w:name w:val="heading 4"/>
    <w:basedOn w:val="Normal"/>
    <w:next w:val="Normal"/>
    <w:link w:val="Overskrift4Tegn"/>
    <w:qFormat/>
    <w:rsid w:val="00980507"/>
    <w:pPr>
      <w:keepNext/>
      <w:numPr>
        <w:ilvl w:val="3"/>
        <w:numId w:val="33"/>
      </w:numPr>
      <w:outlineLvl w:val="3"/>
    </w:pPr>
    <w:rPr>
      <w:b/>
      <w:bCs/>
      <w:sz w:val="24"/>
      <w:szCs w:val="24"/>
    </w:rPr>
  </w:style>
  <w:style w:type="paragraph" w:styleId="Overskrift5">
    <w:name w:val="heading 5"/>
    <w:basedOn w:val="Normal"/>
    <w:next w:val="Normal"/>
    <w:link w:val="Overskrift5Tegn"/>
    <w:qFormat/>
    <w:rsid w:val="00980507"/>
    <w:pPr>
      <w:keepNext/>
      <w:numPr>
        <w:ilvl w:val="4"/>
        <w:numId w:val="33"/>
      </w:numPr>
      <w:outlineLvl w:val="4"/>
    </w:pPr>
    <w:rPr>
      <w:b/>
      <w:bCs/>
      <w:sz w:val="28"/>
      <w:szCs w:val="28"/>
    </w:rPr>
  </w:style>
  <w:style w:type="paragraph" w:styleId="Overskrift6">
    <w:name w:val="heading 6"/>
    <w:basedOn w:val="Normal"/>
    <w:next w:val="Normal"/>
    <w:link w:val="Overskrift6Tegn"/>
    <w:qFormat/>
    <w:rsid w:val="00980507"/>
    <w:pPr>
      <w:keepNext/>
      <w:numPr>
        <w:ilvl w:val="5"/>
        <w:numId w:val="33"/>
      </w:numPr>
      <w:jc w:val="center"/>
      <w:outlineLvl w:val="5"/>
    </w:pPr>
    <w:rPr>
      <w:b/>
      <w:bCs/>
      <w:sz w:val="40"/>
      <w:szCs w:val="40"/>
    </w:rPr>
  </w:style>
  <w:style w:type="paragraph" w:styleId="Overskrift7">
    <w:name w:val="heading 7"/>
    <w:basedOn w:val="Normal"/>
    <w:next w:val="Normal"/>
    <w:link w:val="Overskrift7Tegn"/>
    <w:qFormat/>
    <w:rsid w:val="00980507"/>
    <w:pPr>
      <w:keepNext/>
      <w:numPr>
        <w:ilvl w:val="6"/>
        <w:numId w:val="33"/>
      </w:numPr>
      <w:outlineLvl w:val="6"/>
    </w:pPr>
    <w:rPr>
      <w:i/>
      <w:iCs/>
      <w:sz w:val="24"/>
      <w:szCs w:val="24"/>
    </w:rPr>
  </w:style>
  <w:style w:type="paragraph" w:styleId="Overskrift8">
    <w:name w:val="heading 8"/>
    <w:basedOn w:val="Normal"/>
    <w:next w:val="Normal"/>
    <w:link w:val="Overskrift8Tegn"/>
    <w:qFormat/>
    <w:rsid w:val="00980507"/>
    <w:pPr>
      <w:keepNext/>
      <w:numPr>
        <w:ilvl w:val="7"/>
        <w:numId w:val="33"/>
      </w:numPr>
      <w:jc w:val="center"/>
      <w:outlineLvl w:val="7"/>
    </w:pPr>
    <w:rPr>
      <w:b/>
      <w:bCs/>
      <w:sz w:val="44"/>
      <w:szCs w:val="44"/>
    </w:rPr>
  </w:style>
  <w:style w:type="paragraph" w:styleId="Overskrift9">
    <w:name w:val="heading 9"/>
    <w:basedOn w:val="Normal"/>
    <w:next w:val="Normal"/>
    <w:link w:val="Overskrift9Tegn"/>
    <w:qFormat/>
    <w:rsid w:val="00980507"/>
    <w:pPr>
      <w:keepNext/>
      <w:numPr>
        <w:ilvl w:val="8"/>
        <w:numId w:val="33"/>
      </w:numPr>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rsid w:val="0098050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rsid w:val="001C5994"/>
    <w:rPr>
      <w:rFonts w:ascii="Garamond" w:hAnsi="Garamond" w:cs="Arial"/>
      <w:b/>
      <w:bCs/>
      <w:i/>
      <w:iCs/>
      <w:sz w:val="24"/>
      <w:szCs w:val="22"/>
    </w:rPr>
  </w:style>
  <w:style w:type="character" w:customStyle="1" w:styleId="Overskrift3Tegn">
    <w:name w:val="Overskrift 3 Tegn"/>
    <w:basedOn w:val="Standardskrifttypeiafsnit"/>
    <w:link w:val="Overskrift3"/>
    <w:rsid w:val="00566F1F"/>
    <w:rPr>
      <w:rFonts w:ascii="Garamond" w:hAnsi="Garamond" w:cs="Arial"/>
      <w:b/>
      <w:bCs/>
      <w:i/>
      <w:iCs/>
      <w:sz w:val="24"/>
      <w:szCs w:val="22"/>
    </w:rPr>
  </w:style>
  <w:style w:type="character" w:customStyle="1" w:styleId="Overskrift4Tegn">
    <w:name w:val="Overskrift 4 Tegn"/>
    <w:basedOn w:val="Standardskrifttypeiafsnit"/>
    <w:link w:val="Overskrift4"/>
    <w:rsid w:val="00980507"/>
    <w:rPr>
      <w:rFonts w:ascii="Arial" w:hAnsi="Arial" w:cs="Arial"/>
      <w:b/>
      <w:bCs/>
      <w:sz w:val="24"/>
      <w:szCs w:val="24"/>
    </w:rPr>
  </w:style>
  <w:style w:type="character" w:customStyle="1" w:styleId="Overskrift5Tegn">
    <w:name w:val="Overskrift 5 Tegn"/>
    <w:basedOn w:val="Standardskrifttypeiafsnit"/>
    <w:link w:val="Overskrift5"/>
    <w:rsid w:val="00980507"/>
    <w:rPr>
      <w:rFonts w:ascii="Arial" w:hAnsi="Arial" w:cs="Arial"/>
      <w:b/>
      <w:bCs/>
      <w:sz w:val="28"/>
      <w:szCs w:val="28"/>
    </w:rPr>
  </w:style>
  <w:style w:type="character" w:customStyle="1" w:styleId="Overskrift6Tegn">
    <w:name w:val="Overskrift 6 Tegn"/>
    <w:basedOn w:val="Standardskrifttypeiafsnit"/>
    <w:link w:val="Overskrift6"/>
    <w:rsid w:val="00980507"/>
    <w:rPr>
      <w:rFonts w:ascii="Arial" w:hAnsi="Arial" w:cs="Arial"/>
      <w:b/>
      <w:bCs/>
      <w:sz w:val="40"/>
      <w:szCs w:val="40"/>
    </w:rPr>
  </w:style>
  <w:style w:type="character" w:customStyle="1" w:styleId="Overskrift7Tegn">
    <w:name w:val="Overskrift 7 Tegn"/>
    <w:basedOn w:val="Standardskrifttypeiafsnit"/>
    <w:link w:val="Overskrift7"/>
    <w:rsid w:val="00980507"/>
    <w:rPr>
      <w:rFonts w:ascii="Arial" w:hAnsi="Arial" w:cs="Arial"/>
      <w:i/>
      <w:iCs/>
      <w:sz w:val="24"/>
      <w:szCs w:val="24"/>
    </w:rPr>
  </w:style>
  <w:style w:type="character" w:customStyle="1" w:styleId="Overskrift8Tegn">
    <w:name w:val="Overskrift 8 Tegn"/>
    <w:basedOn w:val="Standardskrifttypeiafsnit"/>
    <w:link w:val="Overskrift8"/>
    <w:rsid w:val="00980507"/>
    <w:rPr>
      <w:rFonts w:ascii="Arial" w:hAnsi="Arial" w:cs="Arial"/>
      <w:b/>
      <w:bCs/>
      <w:sz w:val="44"/>
      <w:szCs w:val="44"/>
    </w:rPr>
  </w:style>
  <w:style w:type="character" w:customStyle="1" w:styleId="Overskrift9Tegn">
    <w:name w:val="Overskrift 9 Tegn"/>
    <w:basedOn w:val="Standardskrifttypeiafsnit"/>
    <w:link w:val="Overskrift9"/>
    <w:rsid w:val="00980507"/>
    <w:rPr>
      <w:rFonts w:ascii="Arial" w:hAnsi="Arial" w:cs="Arial"/>
      <w:b/>
      <w:bCs/>
      <w:sz w:val="22"/>
      <w:szCs w:val="22"/>
    </w:rPr>
  </w:style>
  <w:style w:type="character" w:customStyle="1" w:styleId="Overskrift1Tegn1">
    <w:name w:val="Overskrift 1 Tegn1"/>
    <w:link w:val="Overskrift1"/>
    <w:locked/>
    <w:rsid w:val="001C5994"/>
    <w:rPr>
      <w:rFonts w:ascii="Garamond" w:eastAsiaTheme="majorEastAsia" w:hAnsi="Garamond" w:cs="Arial"/>
      <w:b/>
      <w:bCs/>
      <w:kern w:val="28"/>
      <w:sz w:val="24"/>
      <w:szCs w:val="24"/>
    </w:rPr>
  </w:style>
  <w:style w:type="paragraph" w:styleId="Indholdsfortegnelse1">
    <w:name w:val="toc 1"/>
    <w:basedOn w:val="Normal"/>
    <w:next w:val="Normal"/>
    <w:autoRedefine/>
    <w:uiPriority w:val="39"/>
    <w:rsid w:val="00363E32"/>
    <w:pPr>
      <w:tabs>
        <w:tab w:val="left" w:pos="567"/>
        <w:tab w:val="right" w:leader="dot" w:pos="9628"/>
      </w:tabs>
    </w:pPr>
    <w:rPr>
      <w:rFonts w:ascii="Garamond" w:hAnsi="Garamond"/>
      <w:noProof/>
      <w:sz w:val="24"/>
      <w:szCs w:val="24"/>
    </w:rPr>
  </w:style>
  <w:style w:type="paragraph" w:styleId="Indholdsfortegnelse2">
    <w:name w:val="toc 2"/>
    <w:basedOn w:val="Normal"/>
    <w:next w:val="Normal"/>
    <w:autoRedefine/>
    <w:uiPriority w:val="39"/>
    <w:rsid w:val="00980507"/>
    <w:pPr>
      <w:tabs>
        <w:tab w:val="right" w:leader="dot" w:pos="9628"/>
      </w:tabs>
      <w:ind w:left="567"/>
    </w:pPr>
    <w:rPr>
      <w:rFonts w:ascii="Times New Roman" w:hAnsi="Times New Roman"/>
      <w:noProof/>
      <w:sz w:val="24"/>
    </w:rPr>
  </w:style>
  <w:style w:type="paragraph" w:styleId="Indholdsfortegnelse3">
    <w:name w:val="toc 3"/>
    <w:basedOn w:val="Normal"/>
    <w:next w:val="Normal"/>
    <w:autoRedefine/>
    <w:uiPriority w:val="39"/>
    <w:rsid w:val="00980507"/>
    <w:pPr>
      <w:tabs>
        <w:tab w:val="right" w:leader="dot" w:pos="9628"/>
      </w:tabs>
      <w:ind w:left="567"/>
    </w:pPr>
    <w:rPr>
      <w:noProof/>
    </w:rPr>
  </w:style>
  <w:style w:type="character" w:styleId="Hyperlink">
    <w:name w:val="Hyperlink"/>
    <w:uiPriority w:val="99"/>
    <w:rsid w:val="00980507"/>
    <w:rPr>
      <w:rFonts w:cs="Times New Roman"/>
      <w:color w:val="0000FF"/>
      <w:u w:val="single"/>
    </w:rPr>
  </w:style>
  <w:style w:type="paragraph" w:styleId="Sidehoved">
    <w:name w:val="header"/>
    <w:basedOn w:val="Normal"/>
    <w:link w:val="SidehovedTegn"/>
    <w:rsid w:val="00980507"/>
    <w:pPr>
      <w:tabs>
        <w:tab w:val="center" w:pos="4819"/>
        <w:tab w:val="right" w:pos="9638"/>
      </w:tabs>
    </w:pPr>
  </w:style>
  <w:style w:type="character" w:customStyle="1" w:styleId="SidehovedTegn">
    <w:name w:val="Sidehoved Tegn"/>
    <w:basedOn w:val="Standardskrifttypeiafsnit"/>
    <w:link w:val="Sidehoved"/>
    <w:rsid w:val="00980507"/>
    <w:rPr>
      <w:rFonts w:ascii="Arial" w:hAnsi="Arial" w:cs="Arial"/>
      <w:sz w:val="22"/>
      <w:szCs w:val="22"/>
    </w:rPr>
  </w:style>
  <w:style w:type="paragraph" w:styleId="Sidefod">
    <w:name w:val="footer"/>
    <w:basedOn w:val="Normal"/>
    <w:link w:val="SidefodTegn"/>
    <w:rsid w:val="00980507"/>
    <w:pPr>
      <w:tabs>
        <w:tab w:val="center" w:pos="4819"/>
        <w:tab w:val="right" w:pos="9638"/>
      </w:tabs>
    </w:pPr>
  </w:style>
  <w:style w:type="character" w:customStyle="1" w:styleId="SidefodTegn">
    <w:name w:val="Sidefod Tegn"/>
    <w:basedOn w:val="Standardskrifttypeiafsnit"/>
    <w:link w:val="Sidefod"/>
    <w:rsid w:val="00980507"/>
    <w:rPr>
      <w:rFonts w:ascii="Arial" w:hAnsi="Arial" w:cs="Arial"/>
      <w:sz w:val="22"/>
      <w:szCs w:val="22"/>
    </w:rPr>
  </w:style>
  <w:style w:type="table" w:styleId="Tabel-Gitter">
    <w:name w:val="Table Grid"/>
    <w:basedOn w:val="Tabel-Normal"/>
    <w:rsid w:val="00980507"/>
    <w:pPr>
      <w:spacing w:line="300" w:lineRule="exact"/>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rsid w:val="00980507"/>
    <w:pPr>
      <w:numPr>
        <w:numId w:val="1"/>
      </w:numPr>
      <w:tabs>
        <w:tab w:val="num" w:pos="720"/>
      </w:tabs>
      <w:spacing w:before="120" w:after="120" w:line="240" w:lineRule="atLeast"/>
    </w:pPr>
    <w:rPr>
      <w:rFonts w:ascii="Verdana" w:hAnsi="Verdana" w:cs="Verdana"/>
      <w:sz w:val="20"/>
      <w:szCs w:val="20"/>
      <w:lang w:eastAsia="en-US"/>
    </w:rPr>
  </w:style>
  <w:style w:type="paragraph" w:styleId="Markeringsbobletekst">
    <w:name w:val="Balloon Text"/>
    <w:basedOn w:val="Normal"/>
    <w:link w:val="MarkeringsbobletekstTegn"/>
    <w:rsid w:val="00980507"/>
    <w:rPr>
      <w:rFonts w:ascii="Tahoma" w:hAnsi="Tahoma" w:cs="Tahoma"/>
      <w:sz w:val="16"/>
      <w:szCs w:val="16"/>
    </w:rPr>
  </w:style>
  <w:style w:type="character" w:customStyle="1" w:styleId="MarkeringsbobletekstTegn">
    <w:name w:val="Markeringsbobletekst Tegn"/>
    <w:basedOn w:val="Standardskrifttypeiafsnit"/>
    <w:link w:val="Markeringsbobletekst"/>
    <w:rsid w:val="00980507"/>
    <w:rPr>
      <w:rFonts w:ascii="Tahoma" w:hAnsi="Tahoma" w:cs="Tahoma"/>
      <w:sz w:val="16"/>
      <w:szCs w:val="16"/>
    </w:rPr>
  </w:style>
  <w:style w:type="character" w:customStyle="1" w:styleId="normal1">
    <w:name w:val="normal1"/>
    <w:rsid w:val="00980507"/>
    <w:rPr>
      <w:rFonts w:ascii="Verdana" w:hAnsi="Verdana" w:cs="Verdana"/>
      <w:color w:val="000000"/>
      <w:sz w:val="11"/>
      <w:szCs w:val="11"/>
      <w:u w:val="none"/>
      <w:effect w:val="none"/>
    </w:rPr>
  </w:style>
  <w:style w:type="character" w:styleId="Strk">
    <w:name w:val="Strong"/>
    <w:qFormat/>
    <w:rsid w:val="00980507"/>
    <w:rPr>
      <w:rFonts w:cs="Times New Roman"/>
      <w:b/>
      <w:bCs/>
    </w:rPr>
  </w:style>
  <w:style w:type="paragraph" w:styleId="Fodnotetekst">
    <w:name w:val="footnote text"/>
    <w:basedOn w:val="Normal"/>
    <w:link w:val="FodnotetekstTegn"/>
    <w:rsid w:val="00980507"/>
    <w:pPr>
      <w:spacing w:line="300" w:lineRule="atLeast"/>
    </w:pPr>
    <w:rPr>
      <w:rFonts w:ascii="Verdana" w:hAnsi="Verdana" w:cs="Verdana"/>
      <w:sz w:val="20"/>
      <w:szCs w:val="20"/>
      <w:lang w:eastAsia="en-US"/>
    </w:rPr>
  </w:style>
  <w:style w:type="character" w:customStyle="1" w:styleId="FodnotetekstTegn">
    <w:name w:val="Fodnotetekst Tegn"/>
    <w:basedOn w:val="Standardskrifttypeiafsnit"/>
    <w:link w:val="Fodnotetekst"/>
    <w:rsid w:val="00980507"/>
    <w:rPr>
      <w:rFonts w:ascii="Verdana" w:hAnsi="Verdana" w:cs="Verdana"/>
      <w:lang w:eastAsia="en-US"/>
    </w:rPr>
  </w:style>
  <w:style w:type="character" w:styleId="Fodnotehenvisning">
    <w:name w:val="footnote reference"/>
    <w:rsid w:val="00980507"/>
    <w:rPr>
      <w:rFonts w:cs="Times New Roman"/>
      <w:vertAlign w:val="superscript"/>
    </w:rPr>
  </w:style>
  <w:style w:type="paragraph" w:customStyle="1" w:styleId="Pa0">
    <w:name w:val="Pa0"/>
    <w:basedOn w:val="Normal"/>
    <w:next w:val="Normal"/>
    <w:rsid w:val="00980507"/>
    <w:pPr>
      <w:autoSpaceDE w:val="0"/>
      <w:autoSpaceDN w:val="0"/>
      <w:adjustRightInd w:val="0"/>
      <w:spacing w:line="241" w:lineRule="atLeast"/>
    </w:pPr>
    <w:rPr>
      <w:rFonts w:ascii="JJMUVY+SwiftEF-Light" w:hAnsi="JJMUVY+SwiftEF-Light" w:cs="JJMUVY+SwiftEF-Light"/>
      <w:sz w:val="24"/>
      <w:szCs w:val="24"/>
    </w:rPr>
  </w:style>
  <w:style w:type="character" w:customStyle="1" w:styleId="A3">
    <w:name w:val="A3"/>
    <w:rsid w:val="00980507"/>
    <w:rPr>
      <w:color w:val="000000"/>
      <w:sz w:val="18"/>
    </w:rPr>
  </w:style>
  <w:style w:type="paragraph" w:styleId="NormalWeb">
    <w:name w:val="Normal (Web)"/>
    <w:basedOn w:val="Normal"/>
    <w:link w:val="NormalWebTegn"/>
    <w:rsid w:val="00980507"/>
    <w:pPr>
      <w:spacing w:before="100" w:beforeAutospacing="1" w:after="100" w:afterAutospacing="1"/>
    </w:pPr>
    <w:rPr>
      <w:sz w:val="24"/>
      <w:szCs w:val="24"/>
    </w:rPr>
  </w:style>
  <w:style w:type="character" w:customStyle="1" w:styleId="NormalWebTegn">
    <w:name w:val="Normal (Web) Tegn"/>
    <w:link w:val="NormalWeb"/>
    <w:locked/>
    <w:rsid w:val="00980507"/>
    <w:rPr>
      <w:rFonts w:ascii="Arial" w:hAnsi="Arial" w:cs="Arial"/>
      <w:sz w:val="24"/>
      <w:szCs w:val="24"/>
    </w:rPr>
  </w:style>
  <w:style w:type="paragraph" w:customStyle="1" w:styleId="Forsideoverskrift-udbudsmateriale">
    <w:name w:val="Forsideoverskrift - udbudsmateriale"/>
    <w:basedOn w:val="Normal"/>
    <w:rsid w:val="00980507"/>
    <w:pPr>
      <w:framePr w:hSpace="181" w:wrap="auto" w:vAnchor="page" w:hAnchor="page" w:x="3118" w:y="2203"/>
      <w:spacing w:line="840" w:lineRule="exact"/>
      <w:suppressOverlap/>
    </w:pPr>
    <w:rPr>
      <w:rFonts w:ascii="Impact" w:hAnsi="Impact" w:cs="Impact"/>
      <w:caps/>
      <w:sz w:val="84"/>
      <w:szCs w:val="84"/>
    </w:rPr>
  </w:style>
  <w:style w:type="paragraph" w:customStyle="1" w:styleId="Forsideunderoverskrift-udbudsmateriale">
    <w:name w:val="Forside underoverskrift - udbudsmateriale"/>
    <w:basedOn w:val="Normal"/>
    <w:rsid w:val="00980507"/>
    <w:pPr>
      <w:framePr w:hSpace="181" w:wrap="auto" w:vAnchor="page" w:hAnchor="page" w:x="3118" w:y="2203"/>
      <w:suppressOverlap/>
    </w:pPr>
    <w:rPr>
      <w:b/>
      <w:bCs/>
      <w:caps/>
      <w:spacing w:val="2"/>
    </w:rPr>
  </w:style>
  <w:style w:type="paragraph" w:customStyle="1" w:styleId="Normal-Infotekst">
    <w:name w:val="Normal - Infotekst"/>
    <w:basedOn w:val="Normal"/>
    <w:rsid w:val="00980507"/>
    <w:pPr>
      <w:framePr w:hSpace="142" w:wrap="auto" w:vAnchor="page" w:hAnchor="page" w:x="3743" w:y="15338"/>
      <w:spacing w:line="220" w:lineRule="atLeast"/>
      <w:suppressOverlap/>
    </w:pPr>
    <w:rPr>
      <w:rFonts w:ascii="Verdana" w:hAnsi="Verdana" w:cs="Verdana"/>
      <w:caps/>
      <w:color w:val="C4262D"/>
      <w:spacing w:val="2"/>
      <w:sz w:val="15"/>
      <w:szCs w:val="15"/>
    </w:rPr>
  </w:style>
  <w:style w:type="character" w:styleId="Sidetal">
    <w:name w:val="page number"/>
    <w:rsid w:val="00980507"/>
    <w:rPr>
      <w:rFonts w:cs="Times New Roman"/>
    </w:rPr>
  </w:style>
  <w:style w:type="character" w:styleId="Kommentarhenvisning">
    <w:name w:val="annotation reference"/>
    <w:rsid w:val="00980507"/>
    <w:rPr>
      <w:rFonts w:cs="Times New Roman"/>
      <w:sz w:val="16"/>
      <w:szCs w:val="16"/>
    </w:rPr>
  </w:style>
  <w:style w:type="paragraph" w:styleId="Kommentartekst">
    <w:name w:val="annotation text"/>
    <w:basedOn w:val="Normal"/>
    <w:link w:val="KommentartekstTegn"/>
    <w:rsid w:val="00980507"/>
    <w:rPr>
      <w:sz w:val="20"/>
      <w:szCs w:val="20"/>
    </w:rPr>
  </w:style>
  <w:style w:type="character" w:customStyle="1" w:styleId="KommentartekstTegn">
    <w:name w:val="Kommentartekst Tegn"/>
    <w:basedOn w:val="Standardskrifttypeiafsnit"/>
    <w:link w:val="Kommentartekst"/>
    <w:rsid w:val="00980507"/>
    <w:rPr>
      <w:rFonts w:ascii="Arial" w:hAnsi="Arial" w:cs="Arial"/>
    </w:rPr>
  </w:style>
  <w:style w:type="paragraph" w:styleId="Kommentaremne">
    <w:name w:val="annotation subject"/>
    <w:basedOn w:val="Kommentartekst"/>
    <w:next w:val="Kommentartekst"/>
    <w:link w:val="KommentaremneTegn"/>
    <w:rsid w:val="00980507"/>
    <w:rPr>
      <w:b/>
      <w:bCs/>
    </w:rPr>
  </w:style>
  <w:style w:type="character" w:customStyle="1" w:styleId="KommentaremneTegn">
    <w:name w:val="Kommentaremne Tegn"/>
    <w:basedOn w:val="KommentartekstTegn"/>
    <w:link w:val="Kommentaremne"/>
    <w:rsid w:val="00980507"/>
    <w:rPr>
      <w:rFonts w:ascii="Arial" w:hAnsi="Arial" w:cs="Arial"/>
      <w:b/>
      <w:bCs/>
    </w:rPr>
  </w:style>
  <w:style w:type="character" w:customStyle="1" w:styleId="IndrykketTegnTegn">
    <w:name w:val="Indrykket Tegn Tegn"/>
    <w:link w:val="Indrykket"/>
    <w:rsid w:val="00980507"/>
    <w:rPr>
      <w:rFonts w:ascii="Arial" w:hAnsi="Arial"/>
    </w:rPr>
  </w:style>
  <w:style w:type="paragraph" w:customStyle="1" w:styleId="Indrykket">
    <w:name w:val="Indrykket"/>
    <w:basedOn w:val="Normal"/>
    <w:next w:val="Normal"/>
    <w:link w:val="IndrykketTegnTegn"/>
    <w:rsid w:val="00980507"/>
    <w:pPr>
      <w:ind w:left="907"/>
    </w:pPr>
    <w:rPr>
      <w:rFonts w:cs="Times New Roman"/>
      <w:sz w:val="20"/>
      <w:szCs w:val="20"/>
    </w:rPr>
  </w:style>
  <w:style w:type="paragraph" w:customStyle="1" w:styleId="NORMALKURSIVGRN">
    <w:name w:val="NORMAL KURSIV GRØN"/>
    <w:basedOn w:val="Normal"/>
    <w:link w:val="NORMALKURSIVGRNTegn"/>
    <w:rsid w:val="00980507"/>
    <w:pPr>
      <w:ind w:left="902"/>
    </w:pPr>
    <w:rPr>
      <w:rFonts w:cs="Times New Roman"/>
      <w:i/>
      <w:color w:val="008000"/>
      <w:sz w:val="20"/>
      <w:szCs w:val="24"/>
    </w:rPr>
  </w:style>
  <w:style w:type="character" w:customStyle="1" w:styleId="NORMALKURSIVGRNTegn">
    <w:name w:val="NORMAL KURSIV GRØN Tegn"/>
    <w:link w:val="NORMALKURSIVGRN"/>
    <w:rsid w:val="00980507"/>
    <w:rPr>
      <w:rFonts w:ascii="Arial" w:hAnsi="Arial"/>
      <w:i/>
      <w:color w:val="008000"/>
      <w:szCs w:val="24"/>
    </w:rPr>
  </w:style>
  <w:style w:type="character" w:customStyle="1" w:styleId="NORMALRDTegn">
    <w:name w:val="NORMAL RØD Tegn"/>
    <w:link w:val="NORMALRD"/>
    <w:rsid w:val="00980507"/>
    <w:rPr>
      <w:rFonts w:ascii="Arial" w:hAnsi="Arial"/>
      <w:color w:val="FF0000"/>
      <w:szCs w:val="24"/>
    </w:rPr>
  </w:style>
  <w:style w:type="paragraph" w:customStyle="1" w:styleId="NORMALRD">
    <w:name w:val="NORMAL RØD"/>
    <w:basedOn w:val="Normal"/>
    <w:link w:val="NORMALRDTegn"/>
    <w:rsid w:val="00980507"/>
    <w:pPr>
      <w:ind w:left="902"/>
    </w:pPr>
    <w:rPr>
      <w:rFonts w:cs="Times New Roman"/>
      <w:color w:val="FF0000"/>
      <w:sz w:val="20"/>
      <w:szCs w:val="24"/>
    </w:rPr>
  </w:style>
  <w:style w:type="paragraph" w:customStyle="1" w:styleId="Default">
    <w:name w:val="Default"/>
    <w:rsid w:val="00980507"/>
    <w:pPr>
      <w:autoSpaceDE w:val="0"/>
      <w:autoSpaceDN w:val="0"/>
      <w:adjustRightInd w:val="0"/>
    </w:pPr>
    <w:rPr>
      <w:rFonts w:ascii="Arial" w:hAnsi="Arial" w:cs="Arial"/>
      <w:color w:val="000000"/>
      <w:sz w:val="24"/>
      <w:szCs w:val="24"/>
    </w:rPr>
  </w:style>
  <w:style w:type="paragraph" w:customStyle="1" w:styleId="nummer">
    <w:name w:val="nummer"/>
    <w:basedOn w:val="Normal"/>
    <w:rsid w:val="00980507"/>
    <w:pPr>
      <w:ind w:left="200" w:hanging="200"/>
    </w:pPr>
    <w:rPr>
      <w:rFonts w:ascii="Tahoma" w:hAnsi="Tahoma" w:cs="Tahoma"/>
      <w:color w:val="000000"/>
      <w:sz w:val="24"/>
      <w:szCs w:val="24"/>
    </w:rPr>
  </w:style>
  <w:style w:type="character" w:styleId="Fremhv">
    <w:name w:val="Emphasis"/>
    <w:qFormat/>
    <w:rsid w:val="00980507"/>
    <w:rPr>
      <w:i/>
      <w:iCs/>
    </w:rPr>
  </w:style>
  <w:style w:type="paragraph" w:styleId="Listeafsnit">
    <w:name w:val="List Paragraph"/>
    <w:basedOn w:val="Normal"/>
    <w:uiPriority w:val="34"/>
    <w:qFormat/>
    <w:rsid w:val="00980507"/>
    <w:pPr>
      <w:ind w:left="720"/>
      <w:contextualSpacing/>
    </w:pPr>
  </w:style>
  <w:style w:type="paragraph" w:styleId="Korrektur">
    <w:name w:val="Revision"/>
    <w:hidden/>
    <w:uiPriority w:val="99"/>
    <w:semiHidden/>
    <w:rsid w:val="0009179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92175">
      <w:bodyDiv w:val="1"/>
      <w:marLeft w:val="0"/>
      <w:marRight w:val="0"/>
      <w:marTop w:val="0"/>
      <w:marBottom w:val="0"/>
      <w:divBdr>
        <w:top w:val="none" w:sz="0" w:space="0" w:color="auto"/>
        <w:left w:val="none" w:sz="0" w:space="0" w:color="auto"/>
        <w:bottom w:val="none" w:sz="0" w:space="0" w:color="auto"/>
        <w:right w:val="none" w:sz="0" w:space="0" w:color="auto"/>
      </w:divBdr>
    </w:div>
    <w:div w:id="1416704079">
      <w:bodyDiv w:val="1"/>
      <w:marLeft w:val="0"/>
      <w:marRight w:val="0"/>
      <w:marTop w:val="0"/>
      <w:marBottom w:val="0"/>
      <w:divBdr>
        <w:top w:val="none" w:sz="0" w:space="0" w:color="auto"/>
        <w:left w:val="none" w:sz="0" w:space="0" w:color="auto"/>
        <w:bottom w:val="none" w:sz="0" w:space="0" w:color="auto"/>
        <w:right w:val="none" w:sz="0" w:space="0" w:color="auto"/>
      </w:divBdr>
    </w:div>
    <w:div w:id="1523592519">
      <w:bodyDiv w:val="1"/>
      <w:marLeft w:val="0"/>
      <w:marRight w:val="0"/>
      <w:marTop w:val="0"/>
      <w:marBottom w:val="0"/>
      <w:divBdr>
        <w:top w:val="none" w:sz="0" w:space="0" w:color="auto"/>
        <w:left w:val="none" w:sz="0" w:space="0" w:color="auto"/>
        <w:bottom w:val="none" w:sz="0" w:space="0" w:color="auto"/>
        <w:right w:val="none" w:sz="0" w:space="0" w:color="auto"/>
      </w:divBdr>
    </w:div>
    <w:div w:id="21153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mudbud.dk" TargetMode="External"/><Relationship Id="rId18" Type="http://schemas.openxmlformats.org/officeDocument/2006/relationships/hyperlink" Target="http://jura.thomsonreuters.dk/app/locator?metadata=true&amp;fulltext=false&amp;stid=dk-doclink&amp;doclink=LBKG20101235_P81&amp;crumb-action=append&amp;crumb-label=Bkg+2011+712+Fremgangsm%C3%A5derne+ved+indg%C3%A5else+af+offentlige+vareindk%C3%B8bskontrakter%2C+offentlige+tjenesteydelseskontrakter+og+offentlige+bygge-+og+anl%C3%A6gskontrakter+Udbud%2C+fremgangsm%C3%A5derne+ved&amp;crumb-uri=/app/document?docguid=iA6DE8FC1D3F7B13CE040DF0A1765642C" TargetMode="External"/><Relationship Id="rId26" Type="http://schemas.openxmlformats.org/officeDocument/2006/relationships/hyperlink" Target="mailto:okitt@herning.d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ura.thomsonreuters.dk/app/locator?metadata=true&amp;fulltext=false&amp;stid=dk-doclink&amp;doclink=LBKG20101235_P289A&amp;crumb-action=append&amp;crumb-label=Bkg+2011+712+Fremgangsm%C3%A5derne+ved+indg%C3%A5else+af+offentlige+vareindk%C3%B8bskontrakter%2C+offentlige+tjenesteydelseskontrakter+og+offentlige+bygge-+og+anl%C3%A6gskontrakter+Udbud%2C+fremgangsm%C3%A5derne+ved&amp;crumb-uri=/app/document?docguid=iA6DE8FC1D3F7B13CE040DF0A1765642C" TargetMode="External"/><Relationship Id="rId34" Type="http://schemas.openxmlformats.org/officeDocument/2006/relationships/hyperlink" Target="mailto:ansba@vejle.dk" TargetMode="External"/><Relationship Id="rId7" Type="http://schemas.openxmlformats.org/officeDocument/2006/relationships/footnotes" Target="footnotes.xml"/><Relationship Id="rId12" Type="http://schemas.openxmlformats.org/officeDocument/2006/relationships/hyperlink" Target="mailto:indkoeb@kolding.dk" TargetMode="External"/><Relationship Id="rId17" Type="http://schemas.openxmlformats.org/officeDocument/2006/relationships/hyperlink" Target="http://jura.thomsonreuters.dk/app/locator?metadata=true&amp;fulltext=false&amp;stid=dk-doclink&amp;doclink=LBKG20101235_P23&amp;crumb-action=append&amp;crumb-label=Bkg+2011+712+Fremgangsm%C3%A5derne+ved+indg%C3%A5else+af+offentlige+vareindk%C3%B8bskontrakter%2C+offentlige+tjenesteydelseskontrakter+og+offentlige+bygge-+og+anl%C3%A6gskontrakter+Udbud%2C+fremgangsm%C3%A5derne+ved&amp;crumb-uri=/app/document?docguid=iA6DE8FC1D3F7B13CE040DF0A1765642C" TargetMode="External"/><Relationship Id="rId25" Type="http://schemas.openxmlformats.org/officeDocument/2006/relationships/hyperlink" Target="mailto:birgitte.sachmann@fredericia.dk" TargetMode="External"/><Relationship Id="rId33" Type="http://schemas.openxmlformats.org/officeDocument/2006/relationships/hyperlink" Target="mailto:andlh@vejle.d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s1denmark.net.dynamicweb.dk/default.aspx?AreaID=1" TargetMode="External"/><Relationship Id="rId20" Type="http://schemas.openxmlformats.org/officeDocument/2006/relationships/hyperlink" Target="http://jura.thomsonreuters.dk/app/locator?metadata=true&amp;fulltext=false&amp;stid=dk-doclink&amp;doclink=LBKG20101235_P299&amp;crumb-action=append&amp;crumb-label=Bkg+2011+712+Fremgangsm%C3%A5derne+ved+indg%C3%A5else+af+offentlige+vareindk%C3%B8bskontrakter%2C+offentlige+tjenesteydelseskontrakter+og+offentlige+bygge-+og+anl%C3%A6gskontrakter+Udbud%2C+fremgangsm%C3%A5derne+ved&amp;crumb-uri=/app/document?docguid=iA6DE8FC1D3F7B13CE040DF0A1765642C" TargetMode="External"/><Relationship Id="rId29" Type="http://schemas.openxmlformats.org/officeDocument/2006/relationships/hyperlink" Target="mailto:motof@ikast-brande.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koeb@kolding.dk" TargetMode="External"/><Relationship Id="rId24" Type="http://schemas.openxmlformats.org/officeDocument/2006/relationships/hyperlink" Target="mailto:aria.fard@fredericia.dk" TargetMode="External"/><Relationship Id="rId32" Type="http://schemas.openxmlformats.org/officeDocument/2006/relationships/hyperlink" Target="mailto:linas@vejle.dk"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indkoeb@kolding.dk" TargetMode="External"/><Relationship Id="rId23" Type="http://schemas.openxmlformats.org/officeDocument/2006/relationships/hyperlink" Target="mailto:sofie.klaaborg@fredericia.dk" TargetMode="External"/><Relationship Id="rId28" Type="http://schemas.openxmlformats.org/officeDocument/2006/relationships/hyperlink" Target="mailto:motof@ikast-brande.dk" TargetMode="External"/><Relationship Id="rId36" Type="http://schemas.openxmlformats.org/officeDocument/2006/relationships/footer" Target="footer1.xml"/><Relationship Id="rId10" Type="http://schemas.openxmlformats.org/officeDocument/2006/relationships/image" Target="cid:0__=4EBBF016DFBA572A8f9e8a93df9386@odense.dk" TargetMode="External"/><Relationship Id="rId19" Type="http://schemas.openxmlformats.org/officeDocument/2006/relationships/hyperlink" Target="http://jura.thomsonreuters.dk/app/locator?metadata=true&amp;fulltext=false&amp;stid=dk-doclink&amp;doclink=LBKG20101235_P122&amp;crumb-action=append&amp;crumb-label=Bkg+2011+712+Fremgangsm%C3%A5derne+ved+indg%C3%A5else+af+offentlige+vareindk%C3%B8bskontrakter%2C+offentlige+tjenesteydelseskontrakter+og+offentlige+bygge-+og+anl%C3%A6gskontrakter+Udbud%2C+fremgangsm%C3%A5derne+ved&amp;crumb-uri=/app/document?docguid=iA6DE8FC1D3F7B13CE040DF0A1765642C" TargetMode="External"/><Relationship Id="rId31" Type="http://schemas.openxmlformats.org/officeDocument/2006/relationships/hyperlink" Target="mailto:pevda@vejle.dk"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indkoeb@kolding.dk" TargetMode="External"/><Relationship Id="rId22" Type="http://schemas.openxmlformats.org/officeDocument/2006/relationships/hyperlink" Target="http://jura.thomsonreuters.dk/app/locator?metadata=true&amp;fulltext=false&amp;stid=dk-doclink&amp;doclink=LBKG20101235_P290&amp;crumb-action=append&amp;crumb-label=Bkg+2011+712+Fremgangsm%C3%A5derne+ved+indg%C3%A5else+af+offentlige+vareindk%C3%B8bskontrakter%2C+offentlige+tjenesteydelseskontrakter+og+offentlige+bygge-+og+anl%C3%A6gskontrakter+Udbud%2C+fremgangsm%C3%A5derne+ved&amp;crumb-uri=/app/document?docguid=iA6DE8FC1D3F7B13CE040DF0A1765642C" TargetMode="External"/><Relationship Id="rId27" Type="http://schemas.openxmlformats.org/officeDocument/2006/relationships/hyperlink" Target="mailto:motof@ikast-brande.dk" TargetMode="External"/><Relationship Id="rId30" Type="http://schemas.openxmlformats.org/officeDocument/2006/relationships/hyperlink" Target="mailto:jens.wester.bale@lemvig.dk"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cch\Lokale%20indstillinger\Temp\eDoc%20Temporary%20Files\_WordTemplate\47e546d5-28a4-4dfe-a881-d159e018ce5a\9649ecf2-44ce-4995-ae83-025845f74f98.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321F5-0D62-444E-AABB-BF381B0F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9649ecf2-44ce-4995-ae83-025845f74f98</Template>
  <TotalTime>60</TotalTime>
  <Pages>66</Pages>
  <Words>14437</Words>
  <Characters>102702</Characters>
  <Application>Microsoft Office Word</Application>
  <DocSecurity>0</DocSecurity>
  <Lines>855</Lines>
  <Paragraphs>233</Paragraphs>
  <ScaleCrop>false</ScaleCrop>
  <HeadingPairs>
    <vt:vector size="2" baseType="variant">
      <vt:variant>
        <vt:lpstr>Titel</vt:lpstr>
      </vt:variant>
      <vt:variant>
        <vt:i4>1</vt:i4>
      </vt:variant>
    </vt:vector>
  </HeadingPairs>
  <TitlesOfParts>
    <vt:vector size="1" baseType="lpstr">
      <vt:lpstr>Tomt dokument</vt:lpstr>
    </vt:vector>
  </TitlesOfParts>
  <Company>Esbjerg Kommune</Company>
  <LinksUpToDate>false</LinksUpToDate>
  <CharactersWithSpaces>116906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Tomt dokument</dc:title>
  <dc:creator>lscch</dc:creator>
  <cp:lastModifiedBy>Christina Meiner</cp:lastModifiedBy>
  <cp:revision>5</cp:revision>
  <cp:lastPrinted>2014-06-25T06:44:00Z</cp:lastPrinted>
  <dcterms:created xsi:type="dcterms:W3CDTF">2014-06-24T13:05:00Z</dcterms:created>
  <dcterms:modified xsi:type="dcterms:W3CDTF">2014-06-27T06:29:00Z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 virksomhed i almindelighed</vt:lpwstr>
  </property>
  <property fmtid="{D5CDD505-2E9C-101B-9397-08002B2CF9AE}" pid="5" name="eDocCaseGeography">
    <vt:lpwstr/>
  </property>
  <property fmtid="{D5CDD505-2E9C-101B-9397-08002B2CF9AE}" pid="6" name="eDocCaseFunctionCode">
    <vt:lpwstr>Ø54</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K5</vt:lpwstr>
  </property>
  <property fmtid="{D5CDD505-2E9C-101B-9397-08002B2CF9AE}" pid="10" name="eDocCaseCategory">
    <vt:lpwstr>Administrativ</vt:lpwstr>
  </property>
  <property fmtid="{D5CDD505-2E9C-101B-9397-08002B2CF9AE}" pid="11" name="eDocCaseCreator">
    <vt:lpwstr>Stine Rahr</vt:lpwstr>
  </property>
  <property fmtid="{D5CDD505-2E9C-101B-9397-08002B2CF9AE}" pid="12" name="eDocCaseCreatedDate">
    <vt:filetime>2011-11-16T22:00:00Z</vt:filetime>
  </property>
  <property fmtid="{D5CDD505-2E9C-101B-9397-08002B2CF9AE}" pid="13" name="eDocCaseOrganisation">
    <vt:lpwstr>FF-Personale og Udvikling-Udvikling og Evaluering</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2011-24943</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_FF - Personale og Udvikling-Udvikling og Evaluering - Fortrolig</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00.01.00</vt:lpwstr>
  </property>
  <property fmtid="{D5CDD505-2E9C-101B-9397-08002B2CF9AE}" pid="28" name="eDocCaseNeutralTitle">
    <vt:lpwstr>Nyt Indkøbsfællesskab, Arbejdsgruppe - Jura</vt:lpwstr>
  </property>
  <property fmtid="{D5CDD505-2E9C-101B-9397-08002B2CF9AE}" pid="29" name="eDocCaseAbstract">
    <vt:lpwstr>Nyt Indkøbsfællesskab, Arbejdsgruppe - Jura</vt:lpwstr>
  </property>
  <property fmtid="{D5CDD505-2E9C-101B-9397-08002B2CF9AE}" pid="30" name="eDocCaseCaseWorkerFullName">
    <vt:lpwstr>Stine Rahr</vt:lpwstr>
  </property>
  <property fmtid="{D5CDD505-2E9C-101B-9397-08002B2CF9AE}" pid="31" name="eDocCaseTitle">
    <vt:lpwstr>Nyt Indkøbsfællesskab, Arbejdsgruppe - Jura</vt:lpwstr>
  </property>
  <property fmtid="{D5CDD505-2E9C-101B-9397-08002B2CF9AE}" pid="32" name="eDocDocumentLetterDate">
    <vt:filetime>2012-05-31T22:00:00Z</vt:filetime>
  </property>
  <property fmtid="{D5CDD505-2E9C-101B-9397-08002B2CF9AE}" pid="33" name="eDocDocumentLogicIdentifierPrefix">
    <vt:i4>2012</vt:i4>
  </property>
  <property fmtid="{D5CDD505-2E9C-101B-9397-08002B2CF9AE}" pid="34" name="eDocDocumentLogicIdentifierSuffix">
    <vt:i4>117526</vt:i4>
  </property>
  <property fmtid="{D5CDD505-2E9C-101B-9397-08002B2CF9AE}" pid="35" name="eDocDocumentCaseSerialNumber">
    <vt:i4>26</vt:i4>
  </property>
  <property fmtid="{D5CDD505-2E9C-101B-9397-08002B2CF9AE}" pid="36" name="eDocDocumentDocumentNumber">
    <vt:lpwstr>2012-117526</vt:lpwstr>
  </property>
  <property fmtid="{D5CDD505-2E9C-101B-9397-08002B2CF9AE}" pid="37" name="eDocDocumentDocumentType">
    <vt:lpwstr>Internt</vt:lpwstr>
  </property>
  <property fmtid="{D5CDD505-2E9C-101B-9397-08002B2CF9AE}" pid="38" name="eDocDocumentPrimaryCodeName">
    <vt:lpwstr>Kommunal virksomhed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Line Schjerning Christiansen</vt:lpwstr>
  </property>
  <property fmtid="{D5CDD505-2E9C-101B-9397-08002B2CF9AE}" pid="45" name="eDocDocumentCreatorLastName">
    <vt:lpwstr>Christiansen</vt:lpwstr>
  </property>
  <property fmtid="{D5CDD505-2E9C-101B-9397-08002B2CF9AE}" pid="46" name="eDocDocumentCreatorFirstName">
    <vt:lpwstr>Line Schjerning</vt:lpwstr>
  </property>
  <property fmtid="{D5CDD505-2E9C-101B-9397-08002B2CF9AE}" pid="47" name="eDocDocumentOrganisation">
    <vt:lpwstr>FF-Personale og Udvikling-Udvikling og Evaluering</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Line Schjerning Christiansen</vt:lpwstr>
  </property>
  <property fmtid="{D5CDD505-2E9C-101B-9397-08002B2CF9AE}" pid="51" name="eDocDocumentCaseNumber">
    <vt:lpwstr>2011-24943</vt:lpwstr>
  </property>
  <property fmtid="{D5CDD505-2E9C-101B-9397-08002B2CF9AE}" pid="52" name="eDocDocumentCheckCode01CodeName">
    <vt:lpwstr/>
  </property>
  <property fmtid="{D5CDD505-2E9C-101B-9397-08002B2CF9AE}" pid="53" name="eDocDocumentTemplate">
    <vt:lpwstr>Tomt dokument (2007 format)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Udbudsskabelon 3105</vt:lpwstr>
  </property>
  <property fmtid="{D5CDD505-2E9C-101B-9397-08002B2CF9AE}" pid="57" name="eDocCaseLogicIdentifierPrefix">
    <vt:i4>2011</vt:i4>
  </property>
  <property fmtid="{D5CDD505-2E9C-101B-9397-08002B2CF9AE}" pid="58" name="eDocCaseLogicIdentifierSuffix">
    <vt:i4>24943</vt:i4>
  </property>
  <property fmtid="{D5CDD505-2E9C-101B-9397-08002B2CF9AE}" pid="59" name="eDocDocumentCreatedDate">
    <vt:filetime>2012-05-31T22:00:00Z</vt:filetime>
  </property>
</Properties>
</file>